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174DB" w14:textId="734A4EF0" w:rsidR="000C0943" w:rsidRPr="002E4A1B" w:rsidRDefault="00EA4605">
      <w:pPr>
        <w:spacing w:after="120"/>
        <w:jc w:val="center"/>
        <w:rPr>
          <w:rFonts w:asciiTheme="majorHAnsi" w:hAnsiTheme="majorHAnsi" w:cstheme="majorHAnsi"/>
          <w:b/>
          <w:bCs/>
          <w:sz w:val="22"/>
          <w:szCs w:val="22"/>
        </w:rPr>
      </w:pPr>
      <w:r w:rsidRPr="002E4A1B">
        <w:rPr>
          <w:rFonts w:asciiTheme="majorHAnsi" w:hAnsiTheme="majorHAnsi" w:cstheme="majorHAnsi"/>
          <w:b/>
          <w:noProof/>
          <w:sz w:val="22"/>
          <w:szCs w:val="22"/>
        </w:rPr>
        <w:drawing>
          <wp:anchor distT="0" distB="0" distL="114300" distR="114300" simplePos="0" relativeHeight="251662336" behindDoc="1" locked="0" layoutInCell="1" allowOverlap="1" wp14:anchorId="0D33C8FC" wp14:editId="4903D9E3">
            <wp:simplePos x="0" y="0"/>
            <wp:positionH relativeFrom="column">
              <wp:posOffset>2808605</wp:posOffset>
            </wp:positionH>
            <wp:positionV relativeFrom="paragraph">
              <wp:posOffset>14605</wp:posOffset>
            </wp:positionV>
            <wp:extent cx="637828" cy="640080"/>
            <wp:effectExtent l="0" t="0" r="0" b="7620"/>
            <wp:wrapTight wrapText="bothSides">
              <wp:wrapPolygon edited="0">
                <wp:start x="0" y="0"/>
                <wp:lineTo x="0" y="21214"/>
                <wp:lineTo x="20653" y="21214"/>
                <wp:lineTo x="20653" y="0"/>
                <wp:lineTo x="0" y="0"/>
              </wp:wrapPolygon>
            </wp:wrapTight>
            <wp:docPr id="1102676938" name="Picture 3">
              <a:extLst xmlns:a="http://schemas.openxmlformats.org/drawingml/2006/main">
                <a:ext uri="{FF2B5EF4-FFF2-40B4-BE49-F238E27FC236}">
                  <a16:creationId xmlns:a16="http://schemas.microsoft.com/office/drawing/2014/main" id="{CA344216-D1D2-4EAB-8C62-4D774ED4DA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A344216-D1D2-4EAB-8C62-4D774ED4DAA9}"/>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637828"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1312" behindDoc="1" locked="0" layoutInCell="1" allowOverlap="1" wp14:anchorId="60C497BE" wp14:editId="3D4CDE95">
            <wp:simplePos x="0" y="0"/>
            <wp:positionH relativeFrom="column">
              <wp:posOffset>3810635</wp:posOffset>
            </wp:positionH>
            <wp:positionV relativeFrom="paragraph">
              <wp:posOffset>0</wp:posOffset>
            </wp:positionV>
            <wp:extent cx="479943" cy="640080"/>
            <wp:effectExtent l="0" t="0" r="0" b="7620"/>
            <wp:wrapTight wrapText="bothSides">
              <wp:wrapPolygon edited="0">
                <wp:start x="0" y="0"/>
                <wp:lineTo x="0" y="21214"/>
                <wp:lineTo x="20599" y="21214"/>
                <wp:lineTo x="20599" y="0"/>
                <wp:lineTo x="0" y="0"/>
              </wp:wrapPolygon>
            </wp:wrapTight>
            <wp:docPr id="48388036" name="Picture 3">
              <a:extLst xmlns:a="http://schemas.openxmlformats.org/drawingml/2006/main">
                <a:ext uri="{FF2B5EF4-FFF2-40B4-BE49-F238E27FC236}">
                  <a16:creationId xmlns:a16="http://schemas.microsoft.com/office/drawing/2014/main" id="{E86A19D4-A0B7-9866-B96F-2AB4382121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86A19D4-A0B7-9866-B96F-2AB43821217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943"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0288" behindDoc="1" locked="0" layoutInCell="1" allowOverlap="1" wp14:anchorId="2145AD38" wp14:editId="23277F56">
            <wp:simplePos x="0" y="0"/>
            <wp:positionH relativeFrom="column">
              <wp:posOffset>4476115</wp:posOffset>
            </wp:positionH>
            <wp:positionV relativeFrom="paragraph">
              <wp:posOffset>0</wp:posOffset>
            </wp:positionV>
            <wp:extent cx="1506695" cy="640080"/>
            <wp:effectExtent l="0" t="0" r="0" b="7620"/>
            <wp:wrapTight wrapText="bothSides">
              <wp:wrapPolygon edited="0">
                <wp:start x="4644" y="0"/>
                <wp:lineTo x="1366" y="10286"/>
                <wp:lineTo x="1093" y="14143"/>
                <wp:lineTo x="2459" y="21214"/>
                <wp:lineTo x="20216" y="21214"/>
                <wp:lineTo x="21309" y="12857"/>
                <wp:lineTo x="21309" y="3857"/>
                <wp:lineTo x="18850" y="1929"/>
                <wp:lineTo x="6830" y="0"/>
                <wp:lineTo x="4644" y="0"/>
              </wp:wrapPolygon>
            </wp:wrapTight>
            <wp:docPr id="652826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6695" cy="640080"/>
                    </a:xfrm>
                    <a:prstGeom prst="rect">
                      <a:avLst/>
                    </a:prstGeom>
                    <a:noFill/>
                  </pic:spPr>
                </pic:pic>
              </a:graphicData>
            </a:graphic>
            <wp14:sizeRelH relativeFrom="margin">
              <wp14:pctWidth>0</wp14:pctWidth>
            </wp14:sizeRelH>
            <wp14:sizeRelV relativeFrom="margin">
              <wp14:pctHeight>0</wp14:pctHeight>
            </wp14:sizeRelV>
          </wp:anchor>
        </w:drawing>
      </w:r>
      <w:r w:rsidR="00203EEB" w:rsidRPr="002E4A1B">
        <w:rPr>
          <w:rFonts w:asciiTheme="majorHAnsi" w:hAnsiTheme="majorHAnsi" w:cstheme="majorHAnsi"/>
          <w:noProof/>
          <w:sz w:val="22"/>
          <w:szCs w:val="22"/>
        </w:rPr>
        <w:drawing>
          <wp:anchor distT="0" distB="0" distL="0" distR="0" simplePos="0" relativeHeight="5" behindDoc="0" locked="0" layoutInCell="1" allowOverlap="1" wp14:anchorId="097801C4" wp14:editId="4B299D57">
            <wp:simplePos x="0" y="0"/>
            <wp:positionH relativeFrom="column">
              <wp:posOffset>-404495</wp:posOffset>
            </wp:positionH>
            <wp:positionV relativeFrom="paragraph">
              <wp:posOffset>5080</wp:posOffset>
            </wp:positionV>
            <wp:extent cx="3002535" cy="640080"/>
            <wp:effectExtent l="0" t="0" r="7620" b="762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a:stretch>
                      <a:fillRect/>
                    </a:stretch>
                  </pic:blipFill>
                  <pic:spPr bwMode="auto">
                    <a:xfrm>
                      <a:off x="0" y="0"/>
                      <a:ext cx="3002535" cy="640080"/>
                    </a:xfrm>
                    <a:prstGeom prst="rect">
                      <a:avLst/>
                    </a:prstGeom>
                  </pic:spPr>
                </pic:pic>
              </a:graphicData>
            </a:graphic>
            <wp14:sizeRelH relativeFrom="margin">
              <wp14:pctWidth>0</wp14:pctWidth>
            </wp14:sizeRelH>
            <wp14:sizeRelV relativeFrom="margin">
              <wp14:pctHeight>0</wp14:pctHeight>
            </wp14:sizeRelV>
          </wp:anchor>
        </w:drawing>
      </w:r>
      <w:r w:rsidR="003D59BF" w:rsidRPr="002E4A1B">
        <w:rPr>
          <w:rFonts w:asciiTheme="majorHAnsi" w:hAnsiTheme="majorHAnsi" w:cstheme="majorHAnsi"/>
          <w:b/>
          <w:sz w:val="22"/>
          <w:szCs w:val="22"/>
        </w:rPr>
        <w:tab/>
      </w:r>
    </w:p>
    <w:p w14:paraId="186C97BB" w14:textId="77777777" w:rsidR="000C0943" w:rsidRPr="002E4A1B" w:rsidRDefault="000C0943">
      <w:pPr>
        <w:spacing w:after="120"/>
        <w:jc w:val="center"/>
        <w:rPr>
          <w:rFonts w:asciiTheme="majorHAnsi" w:hAnsiTheme="majorHAnsi" w:cstheme="majorHAnsi"/>
          <w:b/>
          <w:bCs/>
          <w:sz w:val="22"/>
          <w:szCs w:val="22"/>
        </w:rPr>
      </w:pPr>
    </w:p>
    <w:p w14:paraId="19058DD1" w14:textId="77777777" w:rsidR="000C0943" w:rsidRPr="002E4A1B" w:rsidRDefault="000C0943">
      <w:pPr>
        <w:spacing w:after="120"/>
        <w:jc w:val="center"/>
        <w:rPr>
          <w:rFonts w:asciiTheme="majorHAnsi" w:hAnsiTheme="majorHAnsi" w:cstheme="majorHAnsi"/>
          <w:b/>
          <w:bCs/>
          <w:sz w:val="22"/>
          <w:szCs w:val="22"/>
        </w:rPr>
      </w:pPr>
    </w:p>
    <w:p w14:paraId="051E5D33" w14:textId="77777777" w:rsidR="000C0943" w:rsidRPr="002E4A1B" w:rsidRDefault="000C0943">
      <w:pPr>
        <w:spacing w:after="120"/>
        <w:jc w:val="center"/>
        <w:rPr>
          <w:rFonts w:asciiTheme="majorHAnsi" w:hAnsiTheme="majorHAnsi" w:cstheme="majorHAnsi"/>
          <w:b/>
          <w:bCs/>
          <w:sz w:val="22"/>
          <w:szCs w:val="22"/>
        </w:rPr>
      </w:pPr>
    </w:p>
    <w:p w14:paraId="16FD73E7" w14:textId="77777777" w:rsidR="00454497" w:rsidRPr="002E4A1B" w:rsidRDefault="00454497">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p>
    <w:p w14:paraId="78EA31EF" w14:textId="0DDA9E74" w:rsidR="000C0943" w:rsidRPr="002E4A1B" w:rsidRDefault="003D59BF">
      <w:pPr>
        <w:widowControl w:val="0"/>
        <w:shd w:val="clear" w:color="auto" w:fill="FFFFFF"/>
        <w:spacing w:before="120" w:after="120"/>
        <w:ind w:left="1579" w:right="1267" w:hanging="278"/>
        <w:jc w:val="center"/>
        <w:rPr>
          <w:rFonts w:asciiTheme="majorHAnsi" w:eastAsia="Malgun Gothic" w:hAnsiTheme="majorHAnsi" w:cstheme="majorHAnsi"/>
          <w:sz w:val="22"/>
          <w:szCs w:val="22"/>
          <w:lang w:val="en-US" w:eastAsia="en-GB"/>
        </w:rPr>
      </w:pPr>
      <w:r w:rsidRPr="002E4A1B">
        <w:rPr>
          <w:rFonts w:asciiTheme="majorHAnsi" w:eastAsia="Malgun Gothic" w:hAnsiTheme="majorHAnsi" w:cstheme="majorHAnsi"/>
          <w:color w:val="000000"/>
          <w:spacing w:val="-6"/>
          <w:sz w:val="22"/>
          <w:szCs w:val="22"/>
          <w:lang w:val="en-US" w:eastAsia="en-GB"/>
        </w:rPr>
        <w:t xml:space="preserve">PRIORITY ACTIONS PROGRAMME REGIONAL ACTIVITY CENTRE </w:t>
      </w:r>
    </w:p>
    <w:p w14:paraId="4B8A97CF" w14:textId="77777777" w:rsidR="000C0943" w:rsidRPr="002E4A1B" w:rsidRDefault="003D59BF">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2E4A1B">
        <w:rPr>
          <w:rFonts w:asciiTheme="majorHAnsi" w:eastAsia="Malgun Gothic" w:hAnsiTheme="majorHAnsi" w:cstheme="majorHAnsi"/>
          <w:color w:val="000000"/>
          <w:spacing w:val="-6"/>
          <w:sz w:val="22"/>
          <w:szCs w:val="22"/>
          <w:lang w:val="en-US" w:eastAsia="en-GB"/>
        </w:rPr>
        <w:t xml:space="preserve">SPLIT, KRAJ SV. </w:t>
      </w:r>
      <w:r w:rsidRPr="002E4A1B">
        <w:rPr>
          <w:rFonts w:asciiTheme="majorHAnsi" w:eastAsia="Malgun Gothic" w:hAnsiTheme="majorHAnsi" w:cstheme="majorHAnsi"/>
          <w:color w:val="000000"/>
          <w:spacing w:val="-6"/>
          <w:sz w:val="22"/>
          <w:szCs w:val="22"/>
          <w:lang w:eastAsia="en-GB"/>
        </w:rPr>
        <w:t>IVANA 11</w:t>
      </w:r>
    </w:p>
    <w:p w14:paraId="1EEEAEF4" w14:textId="77777777" w:rsidR="000C0943" w:rsidRPr="002E4A1B" w:rsidRDefault="000C0943">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p>
    <w:p w14:paraId="45BA7672" w14:textId="77777777" w:rsidR="000C0943" w:rsidRPr="002E4A1B" w:rsidRDefault="000C0943">
      <w:pPr>
        <w:pStyle w:val="Heading1"/>
        <w:spacing w:before="120" w:after="120"/>
        <w:jc w:val="center"/>
        <w:rPr>
          <w:rFonts w:asciiTheme="majorHAnsi" w:eastAsia="Malgun Gothic" w:hAnsiTheme="majorHAnsi" w:cstheme="majorHAnsi"/>
          <w:b w:val="0"/>
          <w:bCs w:val="0"/>
          <w:kern w:val="0"/>
          <w:sz w:val="22"/>
          <w:szCs w:val="22"/>
          <w:lang w:eastAsia="en-GB"/>
        </w:rPr>
      </w:pPr>
    </w:p>
    <w:p w14:paraId="1D5EC8E9" w14:textId="77777777" w:rsidR="000C0943" w:rsidRPr="002E4A1B" w:rsidRDefault="003D59BF">
      <w:pPr>
        <w:pStyle w:val="Heading1"/>
        <w:spacing w:before="120" w:after="120"/>
        <w:jc w:val="center"/>
        <w:rPr>
          <w:rFonts w:asciiTheme="majorHAnsi" w:eastAsia="Malgun Gothic" w:hAnsiTheme="majorHAnsi" w:cstheme="majorHAnsi"/>
          <w:b w:val="0"/>
          <w:bCs w:val="0"/>
          <w:kern w:val="0"/>
          <w:sz w:val="32"/>
          <w:szCs w:val="32"/>
          <w:lang w:eastAsia="en-GB"/>
        </w:rPr>
      </w:pPr>
      <w:r w:rsidRPr="002E4A1B">
        <w:rPr>
          <w:rFonts w:asciiTheme="majorHAnsi" w:eastAsia="Malgun Gothic" w:hAnsiTheme="majorHAnsi" w:cstheme="majorHAnsi"/>
          <w:b w:val="0"/>
          <w:bCs w:val="0"/>
          <w:kern w:val="0"/>
          <w:sz w:val="32"/>
          <w:szCs w:val="32"/>
          <w:lang w:eastAsia="en-GB"/>
        </w:rPr>
        <w:t>INVITATION TO TENDER</w:t>
      </w:r>
    </w:p>
    <w:p w14:paraId="584E4FC9"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4F57B440"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1F7E3C5D" w14:textId="521F85AA" w:rsidR="000C0943" w:rsidRPr="00800093" w:rsidRDefault="004638B0" w:rsidP="00800093">
      <w:pPr>
        <w:spacing w:after="120"/>
        <w:jc w:val="center"/>
        <w:rPr>
          <w:rFonts w:asciiTheme="majorHAnsi" w:eastAsia="Malgun Gothic" w:hAnsiTheme="majorHAnsi" w:cstheme="majorHAnsi"/>
          <w:b/>
          <w:bCs/>
          <w:spacing w:val="-7"/>
          <w:sz w:val="32"/>
          <w:szCs w:val="32"/>
          <w:lang w:eastAsia="en-GB"/>
        </w:rPr>
      </w:pPr>
      <w:r w:rsidRPr="002E4A1B">
        <w:rPr>
          <w:rFonts w:asciiTheme="majorHAnsi" w:eastAsia="Malgun Gothic" w:hAnsiTheme="majorHAnsi" w:cstheme="majorHAnsi"/>
          <w:b/>
          <w:bCs/>
          <w:spacing w:val="-7"/>
          <w:sz w:val="32"/>
          <w:szCs w:val="32"/>
          <w:lang w:eastAsia="en-GB"/>
        </w:rPr>
        <w:t>OBJET DU MARCHÉ : Soumissionnaire pour fournir des services d'</w:t>
      </w:r>
      <w:r w:rsidR="00800093">
        <w:rPr>
          <w:rFonts w:asciiTheme="majorHAnsi" w:eastAsia="Malgun Gothic" w:hAnsiTheme="majorHAnsi" w:cstheme="majorHAnsi"/>
          <w:b/>
          <w:bCs/>
          <w:spacing w:val="-7"/>
          <w:sz w:val="32"/>
          <w:szCs w:val="32"/>
          <w:lang w:eastAsia="en-GB"/>
        </w:rPr>
        <w:t>a</w:t>
      </w:r>
      <w:r w:rsidR="00800093" w:rsidRPr="00800093">
        <w:rPr>
          <w:rFonts w:asciiTheme="majorHAnsi" w:eastAsia="Malgun Gothic" w:hAnsiTheme="majorHAnsi" w:cstheme="majorHAnsi"/>
          <w:b/>
          <w:bCs/>
          <w:spacing w:val="-7"/>
          <w:sz w:val="32"/>
          <w:szCs w:val="32"/>
          <w:lang w:eastAsia="en-GB"/>
        </w:rPr>
        <w:t>ppui</w:t>
      </w:r>
      <w:r w:rsidR="00660AF2">
        <w:rPr>
          <w:rFonts w:asciiTheme="majorHAnsi" w:eastAsia="Malgun Gothic" w:hAnsiTheme="majorHAnsi" w:cstheme="majorHAnsi"/>
          <w:b/>
          <w:bCs/>
          <w:spacing w:val="-7"/>
          <w:sz w:val="32"/>
          <w:szCs w:val="32"/>
          <w:lang w:eastAsia="en-GB"/>
        </w:rPr>
        <w:t xml:space="preserve"> planification</w:t>
      </w:r>
      <w:r w:rsidR="00800093" w:rsidRPr="00800093">
        <w:rPr>
          <w:rFonts w:asciiTheme="majorHAnsi" w:eastAsia="Malgun Gothic" w:hAnsiTheme="majorHAnsi" w:cstheme="majorHAnsi"/>
          <w:b/>
          <w:bCs/>
          <w:spacing w:val="-7"/>
          <w:sz w:val="32"/>
          <w:szCs w:val="32"/>
          <w:lang w:eastAsia="en-GB"/>
        </w:rPr>
        <w:t xml:space="preserve"> et coordination interministérielle</w:t>
      </w:r>
      <w:r w:rsidR="00800093">
        <w:rPr>
          <w:rFonts w:asciiTheme="majorHAnsi" w:eastAsia="Malgun Gothic" w:hAnsiTheme="majorHAnsi" w:cstheme="majorHAnsi"/>
          <w:b/>
          <w:bCs/>
          <w:spacing w:val="-7"/>
          <w:sz w:val="32"/>
          <w:szCs w:val="32"/>
          <w:lang w:eastAsia="en-GB"/>
        </w:rPr>
        <w:t xml:space="preserve"> pour</w:t>
      </w:r>
      <w:r w:rsidRPr="002E4A1B">
        <w:rPr>
          <w:rFonts w:asciiTheme="majorHAnsi" w:eastAsia="Malgun Gothic" w:hAnsiTheme="majorHAnsi" w:cstheme="majorHAnsi"/>
          <w:b/>
          <w:bCs/>
          <w:spacing w:val="-7"/>
          <w:sz w:val="32"/>
          <w:szCs w:val="32"/>
          <w:lang w:eastAsia="en-GB"/>
        </w:rPr>
        <w:t xml:space="preserve"> la finalisation du plan côtier </w:t>
      </w:r>
      <w:r w:rsidR="00BE364A" w:rsidRPr="002E4A1B">
        <w:rPr>
          <w:rFonts w:asciiTheme="majorHAnsi" w:eastAsia="Malgun Gothic" w:hAnsiTheme="majorHAnsi" w:cstheme="majorHAnsi"/>
          <w:b/>
          <w:bCs/>
          <w:spacing w:val="-7"/>
          <w:sz w:val="32"/>
          <w:szCs w:val="32"/>
          <w:lang w:eastAsia="en-GB"/>
        </w:rPr>
        <w:t xml:space="preserve">SRL </w:t>
      </w:r>
      <w:r w:rsidRPr="002E4A1B">
        <w:rPr>
          <w:rFonts w:asciiTheme="majorHAnsi" w:eastAsia="Malgun Gothic" w:hAnsiTheme="majorHAnsi" w:cstheme="majorHAnsi"/>
          <w:b/>
          <w:bCs/>
          <w:spacing w:val="-7"/>
          <w:sz w:val="32"/>
          <w:szCs w:val="32"/>
          <w:lang w:eastAsia="en-GB"/>
        </w:rPr>
        <w:t>de la région TTA (Maroc)</w:t>
      </w:r>
    </w:p>
    <w:p w14:paraId="48DE8DAE" w14:textId="77777777" w:rsidR="000C0943" w:rsidRPr="002E4A1B" w:rsidRDefault="000C0943">
      <w:pPr>
        <w:spacing w:after="120"/>
        <w:rPr>
          <w:rFonts w:asciiTheme="majorHAnsi" w:eastAsia="Malgun Gothic" w:hAnsiTheme="majorHAnsi" w:cstheme="majorHAnsi"/>
          <w:spacing w:val="-7"/>
          <w:sz w:val="32"/>
          <w:szCs w:val="32"/>
          <w:lang w:eastAsia="en-GB"/>
        </w:rPr>
      </w:pPr>
    </w:p>
    <w:p w14:paraId="1CEE3A82" w14:textId="77777777" w:rsidR="000C0943" w:rsidRPr="002E4A1B" w:rsidRDefault="000C0943">
      <w:pPr>
        <w:spacing w:after="120"/>
        <w:rPr>
          <w:rFonts w:asciiTheme="majorHAnsi" w:eastAsia="Malgun Gothic" w:hAnsiTheme="majorHAnsi" w:cstheme="majorHAnsi"/>
          <w:spacing w:val="-7"/>
          <w:sz w:val="32"/>
          <w:szCs w:val="32"/>
          <w:lang w:eastAsia="en-GB"/>
        </w:rPr>
      </w:pPr>
    </w:p>
    <w:p w14:paraId="6B259766" w14:textId="77777777" w:rsidR="002E4A1B" w:rsidRDefault="004638B0" w:rsidP="002E4A1B">
      <w:pPr>
        <w:spacing w:after="120"/>
        <w:jc w:val="center"/>
        <w:rPr>
          <w:rFonts w:asciiTheme="majorHAnsi" w:eastAsia="Malgun Gothic" w:hAnsiTheme="majorHAnsi" w:cstheme="majorHAnsi"/>
          <w:spacing w:val="-7"/>
          <w:sz w:val="32"/>
          <w:szCs w:val="32"/>
          <w:lang w:eastAsia="en-GB"/>
        </w:rPr>
      </w:pPr>
      <w:r w:rsidRPr="002E4A1B">
        <w:rPr>
          <w:rFonts w:asciiTheme="majorHAnsi" w:eastAsia="Malgun Gothic" w:hAnsiTheme="majorHAnsi" w:cstheme="majorHAnsi"/>
          <w:spacing w:val="-7"/>
          <w:sz w:val="32"/>
          <w:szCs w:val="32"/>
          <w:lang w:eastAsia="en-GB"/>
        </w:rPr>
        <w:t xml:space="preserve">Financé par le sous-projet 2.1 du MedProgramme du </w:t>
      </w:r>
    </w:p>
    <w:p w14:paraId="034F4EB9" w14:textId="2A2F142C" w:rsidR="004638B0" w:rsidRPr="002E4A1B" w:rsidRDefault="004638B0" w:rsidP="002E4A1B">
      <w:pPr>
        <w:spacing w:after="120"/>
        <w:jc w:val="center"/>
        <w:rPr>
          <w:rFonts w:asciiTheme="majorHAnsi" w:eastAsia="Malgun Gothic" w:hAnsiTheme="majorHAnsi" w:cstheme="majorHAnsi"/>
          <w:spacing w:val="-7"/>
          <w:sz w:val="32"/>
          <w:szCs w:val="32"/>
          <w:lang w:eastAsia="en-GB"/>
        </w:rPr>
      </w:pPr>
      <w:r w:rsidRPr="002E4A1B">
        <w:rPr>
          <w:rFonts w:asciiTheme="majorHAnsi" w:eastAsia="Malgun Gothic" w:hAnsiTheme="majorHAnsi" w:cstheme="majorHAnsi"/>
          <w:spacing w:val="-7"/>
          <w:sz w:val="32"/>
          <w:szCs w:val="32"/>
          <w:lang w:eastAsia="en-GB"/>
        </w:rPr>
        <w:t>Fonds pour l’environnement mondial</w:t>
      </w:r>
    </w:p>
    <w:p w14:paraId="148BB4A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E9EFD6F"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46D58BA"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31F1A366"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1E165301" w14:textId="77777777"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ACQUISITION SIMPLE</w:t>
      </w:r>
    </w:p>
    <w:p w14:paraId="597B03C3" w14:textId="1697A8B5"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Numéro de référence </w:t>
      </w:r>
      <w:r w:rsidR="00E363A3">
        <w:rPr>
          <w:rFonts w:asciiTheme="majorHAnsi" w:eastAsia="Malgun Gothic" w:hAnsiTheme="majorHAnsi" w:cstheme="majorHAnsi"/>
          <w:spacing w:val="-7"/>
          <w:sz w:val="22"/>
          <w:szCs w:val="22"/>
          <w:lang w:eastAsia="en-GB"/>
        </w:rPr>
        <w:t>15</w:t>
      </w:r>
      <w:r w:rsidRPr="002E4A1B">
        <w:rPr>
          <w:rFonts w:asciiTheme="majorHAnsi" w:eastAsia="Malgun Gothic" w:hAnsiTheme="majorHAnsi" w:cstheme="majorHAnsi"/>
          <w:spacing w:val="-7"/>
          <w:sz w:val="22"/>
          <w:szCs w:val="22"/>
          <w:lang w:eastAsia="en-GB"/>
        </w:rPr>
        <w:t>/GEF/2024</w:t>
      </w:r>
    </w:p>
    <w:p w14:paraId="5F4C24BB"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5BF74E9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071DDDDC" w14:textId="5FF5C1FF" w:rsidR="000C0943"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Split, </w:t>
      </w:r>
      <w:r w:rsidR="00AA35A1">
        <w:rPr>
          <w:rFonts w:asciiTheme="majorHAnsi" w:eastAsia="Malgun Gothic" w:hAnsiTheme="majorHAnsi" w:cstheme="majorHAnsi"/>
          <w:spacing w:val="-7"/>
          <w:sz w:val="22"/>
          <w:szCs w:val="22"/>
          <w:lang w:eastAsia="en-GB"/>
        </w:rPr>
        <w:t>12 décembre</w:t>
      </w:r>
      <w:r w:rsidRPr="002E4A1B">
        <w:rPr>
          <w:rFonts w:asciiTheme="majorHAnsi" w:eastAsia="Malgun Gothic" w:hAnsiTheme="majorHAnsi" w:cstheme="majorHAnsi"/>
          <w:spacing w:val="-7"/>
          <w:sz w:val="22"/>
          <w:szCs w:val="22"/>
          <w:lang w:eastAsia="en-GB"/>
        </w:rPr>
        <w:t xml:space="preserve"> 2024</w:t>
      </w:r>
    </w:p>
    <w:p w14:paraId="1FD50795" w14:textId="77777777" w:rsidR="000C0943" w:rsidRPr="002E4A1B" w:rsidRDefault="003D59BF">
      <w:pPr>
        <w:rPr>
          <w:rFonts w:asciiTheme="majorHAnsi" w:eastAsia="Malgun Gothic" w:hAnsiTheme="majorHAnsi" w:cstheme="majorHAnsi"/>
          <w:spacing w:val="-7"/>
          <w:sz w:val="22"/>
          <w:szCs w:val="22"/>
          <w:lang w:eastAsia="en-GB"/>
        </w:rPr>
      </w:pPr>
      <w:r w:rsidRPr="002E4A1B">
        <w:rPr>
          <w:rFonts w:asciiTheme="majorHAnsi" w:hAnsiTheme="majorHAnsi" w:cstheme="majorHAnsi"/>
          <w:sz w:val="22"/>
          <w:szCs w:val="22"/>
        </w:rPr>
        <w:br w:type="page"/>
      </w:r>
    </w:p>
    <w:p w14:paraId="6FA29D5E" w14:textId="77777777" w:rsidR="00454497" w:rsidRPr="002E4A1B" w:rsidRDefault="00454497" w:rsidP="00454497">
      <w:pPr>
        <w:shd w:val="clear" w:color="auto" w:fill="FFFFFF"/>
        <w:spacing w:before="120" w:after="120"/>
        <w:rPr>
          <w:rFonts w:asciiTheme="majorHAnsi" w:hAnsiTheme="majorHAnsi" w:cstheme="majorHAnsi"/>
          <w:sz w:val="22"/>
          <w:szCs w:val="22"/>
        </w:rPr>
      </w:pPr>
      <w:r w:rsidRPr="002E4A1B">
        <w:rPr>
          <w:rFonts w:asciiTheme="majorHAnsi" w:hAnsiTheme="majorHAnsi" w:cstheme="majorHAnsi"/>
          <w:b/>
          <w:color w:val="000000"/>
          <w:spacing w:val="-2"/>
          <w:sz w:val="22"/>
          <w:szCs w:val="22"/>
        </w:rPr>
        <w:lastRenderedPageBreak/>
        <w:t>1. INFORMATIONS GENERALES</w:t>
      </w:r>
      <w:r w:rsidRPr="002E4A1B">
        <w:rPr>
          <w:rFonts w:asciiTheme="majorHAnsi" w:hAnsiTheme="majorHAnsi" w:cstheme="majorHAnsi"/>
          <w:b/>
          <w:color w:val="000000"/>
          <w:spacing w:val="-2"/>
          <w:sz w:val="22"/>
          <w:szCs w:val="22"/>
        </w:rPr>
        <w:tab/>
      </w:r>
    </w:p>
    <w:p w14:paraId="4C7C0606" w14:textId="77777777" w:rsidR="00454497" w:rsidRPr="002E4A1B" w:rsidRDefault="00454497" w:rsidP="00454497">
      <w:pPr>
        <w:spacing w:before="120" w:after="120"/>
        <w:ind w:left="10"/>
        <w:rPr>
          <w:rFonts w:asciiTheme="majorHAnsi" w:hAnsiTheme="majorHAnsi" w:cstheme="majorHAnsi"/>
          <w:b/>
          <w:color w:val="000000"/>
          <w:spacing w:val="4"/>
          <w:sz w:val="22"/>
          <w:szCs w:val="22"/>
        </w:rPr>
      </w:pPr>
      <w:r w:rsidRPr="002E4A1B">
        <w:rPr>
          <w:rFonts w:asciiTheme="majorHAnsi" w:hAnsiTheme="majorHAnsi" w:cstheme="majorHAnsi"/>
          <w:b/>
          <w:color w:val="000000"/>
          <w:spacing w:val="4"/>
          <w:sz w:val="22"/>
          <w:szCs w:val="22"/>
        </w:rPr>
        <w:t>1.1. Informations sur le client :</w:t>
      </w:r>
    </w:p>
    <w:p w14:paraId="4CFFFD27" w14:textId="77777777" w:rsidR="00454497" w:rsidRPr="002E4A1B" w:rsidRDefault="00454497" w:rsidP="00454497">
      <w:pPr>
        <w:spacing w:after="120" w:line="276" w:lineRule="auto"/>
        <w:jc w:val="both"/>
        <w:rPr>
          <w:rFonts w:asciiTheme="majorHAnsi" w:hAnsiTheme="majorHAnsi" w:cstheme="majorHAnsi"/>
          <w:sz w:val="22"/>
          <w:szCs w:val="22"/>
        </w:rPr>
      </w:pPr>
      <w:r w:rsidRPr="002E4A1B">
        <w:rPr>
          <w:rFonts w:asciiTheme="majorHAnsi" w:hAnsiTheme="majorHAnsi" w:cstheme="majorHAnsi"/>
          <w:b/>
          <w:bCs/>
          <w:sz w:val="22"/>
          <w:szCs w:val="22"/>
        </w:rPr>
        <w:t>Nom</w:t>
      </w:r>
      <w:r w:rsidRPr="002E4A1B">
        <w:rPr>
          <w:rFonts w:asciiTheme="majorHAnsi" w:hAnsiTheme="majorHAnsi" w:cstheme="majorHAnsi"/>
          <w:sz w:val="22"/>
          <w:szCs w:val="22"/>
        </w:rPr>
        <w:t xml:space="preserve"> : Programme d'actions prioritaires Centre d'activités régionales - CAR/PAP (ci-après : le Client)</w:t>
      </w:r>
    </w:p>
    <w:p w14:paraId="139FAD5E" w14:textId="77777777" w:rsidR="00454497" w:rsidRPr="002E4A1B" w:rsidRDefault="00454497" w:rsidP="00454497">
      <w:pPr>
        <w:spacing w:after="120" w:line="276" w:lineRule="auto"/>
        <w:jc w:val="both"/>
        <w:rPr>
          <w:rFonts w:asciiTheme="majorHAnsi" w:hAnsiTheme="majorHAnsi" w:cstheme="majorHAnsi"/>
          <w:sz w:val="22"/>
          <w:szCs w:val="22"/>
        </w:rPr>
      </w:pPr>
      <w:r w:rsidRPr="002E4A1B">
        <w:rPr>
          <w:rFonts w:asciiTheme="majorHAnsi" w:hAnsiTheme="majorHAnsi" w:cstheme="majorHAnsi"/>
          <w:b/>
          <w:bCs/>
          <w:sz w:val="22"/>
          <w:szCs w:val="22"/>
        </w:rPr>
        <w:t>Siège social - adresse</w:t>
      </w:r>
      <w:r w:rsidRPr="002E4A1B">
        <w:rPr>
          <w:rFonts w:asciiTheme="majorHAnsi" w:hAnsiTheme="majorHAnsi" w:cstheme="majorHAnsi"/>
          <w:sz w:val="22"/>
          <w:szCs w:val="22"/>
        </w:rPr>
        <w:t xml:space="preserve"> : 21000 Split, </w:t>
      </w:r>
      <w:proofErr w:type="spellStart"/>
      <w:r w:rsidRPr="002E4A1B">
        <w:rPr>
          <w:rFonts w:asciiTheme="majorHAnsi" w:hAnsiTheme="majorHAnsi" w:cstheme="majorHAnsi"/>
          <w:sz w:val="22"/>
          <w:szCs w:val="22"/>
        </w:rPr>
        <w:t>Kraj</w:t>
      </w:r>
      <w:proofErr w:type="spellEnd"/>
      <w:r w:rsidRPr="002E4A1B">
        <w:rPr>
          <w:rFonts w:asciiTheme="majorHAnsi" w:hAnsiTheme="majorHAnsi" w:cstheme="majorHAnsi"/>
          <w:sz w:val="22"/>
          <w:szCs w:val="22"/>
        </w:rPr>
        <w:t xml:space="preserve"> Sv. Ivana 11</w:t>
      </w:r>
    </w:p>
    <w:p w14:paraId="6FCAADB6" w14:textId="69F4C4FE" w:rsidR="00454497" w:rsidRPr="002E4A1B" w:rsidRDefault="00454497" w:rsidP="00454497">
      <w:pPr>
        <w:shd w:val="clear" w:color="auto" w:fill="FFFFFF"/>
        <w:ind w:left="19"/>
        <w:rPr>
          <w:rFonts w:asciiTheme="majorHAnsi" w:hAnsiTheme="majorHAnsi" w:cstheme="majorHAnsi"/>
          <w:spacing w:val="-1"/>
          <w:sz w:val="22"/>
          <w:szCs w:val="22"/>
        </w:rPr>
      </w:pPr>
      <w:r w:rsidRPr="002E4A1B">
        <w:rPr>
          <w:rFonts w:asciiTheme="majorHAnsi" w:hAnsiTheme="majorHAnsi" w:cstheme="majorHAnsi"/>
          <w:b/>
          <w:spacing w:val="-1"/>
          <w:sz w:val="22"/>
          <w:szCs w:val="22"/>
        </w:rPr>
        <w:t xml:space="preserve">PIN : </w:t>
      </w:r>
      <w:r w:rsidRPr="002E4A1B">
        <w:rPr>
          <w:rFonts w:asciiTheme="majorHAnsi" w:hAnsiTheme="majorHAnsi" w:cstheme="majorHAnsi"/>
          <w:bCs/>
          <w:spacing w:val="-1"/>
          <w:sz w:val="22"/>
          <w:szCs w:val="22"/>
        </w:rPr>
        <w:t>27788012253</w:t>
      </w:r>
    </w:p>
    <w:p w14:paraId="4D7712A8" w14:textId="77777777" w:rsidR="00454497" w:rsidRPr="002E4A1B" w:rsidRDefault="00454497" w:rsidP="00454497">
      <w:pPr>
        <w:spacing w:before="120" w:after="120"/>
        <w:ind w:left="10"/>
        <w:rPr>
          <w:rFonts w:asciiTheme="majorHAnsi" w:hAnsiTheme="majorHAnsi" w:cstheme="majorHAnsi"/>
          <w:b/>
          <w:color w:val="000000"/>
          <w:spacing w:val="4"/>
          <w:sz w:val="22"/>
          <w:szCs w:val="22"/>
        </w:rPr>
      </w:pPr>
      <w:r w:rsidRPr="002E4A1B">
        <w:rPr>
          <w:rFonts w:asciiTheme="majorHAnsi" w:hAnsiTheme="majorHAnsi" w:cstheme="majorHAnsi"/>
          <w:b/>
          <w:color w:val="000000"/>
          <w:spacing w:val="4"/>
          <w:sz w:val="22"/>
          <w:szCs w:val="22"/>
        </w:rPr>
        <w:t>Téléphone : + 385 21 340470</w:t>
      </w:r>
    </w:p>
    <w:p w14:paraId="4633867A" w14:textId="486B86EA" w:rsidR="00454497" w:rsidRPr="00A11816" w:rsidRDefault="00454497" w:rsidP="00A11816">
      <w:pPr>
        <w:shd w:val="clear" w:color="auto" w:fill="FFFFFF"/>
        <w:spacing w:before="120" w:after="120"/>
        <w:ind w:left="10"/>
        <w:rPr>
          <w:rFonts w:asciiTheme="majorHAnsi" w:hAnsiTheme="majorHAnsi" w:cstheme="majorHAnsi"/>
          <w:bCs/>
          <w:color w:val="000000"/>
          <w:spacing w:val="1"/>
          <w:sz w:val="22"/>
          <w:szCs w:val="22"/>
        </w:rPr>
      </w:pPr>
      <w:r w:rsidRPr="002E4A1B">
        <w:rPr>
          <w:rFonts w:asciiTheme="majorHAnsi" w:hAnsiTheme="majorHAnsi" w:cstheme="majorHAnsi"/>
          <w:b/>
          <w:spacing w:val="1"/>
          <w:sz w:val="22"/>
          <w:szCs w:val="22"/>
        </w:rPr>
        <w:t xml:space="preserve">Site web </w:t>
      </w:r>
      <w:r w:rsidRPr="002E4A1B">
        <w:rPr>
          <w:rFonts w:asciiTheme="majorHAnsi" w:hAnsiTheme="majorHAnsi" w:cstheme="majorHAnsi"/>
          <w:bCs/>
          <w:spacing w:val="1"/>
          <w:sz w:val="22"/>
          <w:szCs w:val="22"/>
        </w:rPr>
        <w:t xml:space="preserve">: </w:t>
      </w:r>
      <w:hyperlink r:id="rId12" w:history="1">
        <w:r w:rsidRPr="002E4A1B">
          <w:rPr>
            <w:rFonts w:asciiTheme="majorHAnsi" w:hAnsiTheme="majorHAnsi" w:cstheme="majorHAnsi"/>
            <w:bCs/>
            <w:color w:val="000000"/>
            <w:spacing w:val="1"/>
            <w:sz w:val="22"/>
            <w:szCs w:val="22"/>
          </w:rPr>
          <w:t>www.paprac.org</w:t>
        </w:r>
      </w:hyperlink>
    </w:p>
    <w:p w14:paraId="41BAC9DE" w14:textId="3D6EB649" w:rsidR="00454497" w:rsidRPr="002E4A1B" w:rsidRDefault="00454497" w:rsidP="00454497">
      <w:pPr>
        <w:spacing w:before="120" w:after="120"/>
        <w:ind w:left="10"/>
        <w:rPr>
          <w:rFonts w:asciiTheme="majorHAnsi" w:hAnsiTheme="majorHAnsi" w:cstheme="majorHAnsi"/>
          <w:bCs/>
          <w:color w:val="000000"/>
          <w:spacing w:val="4"/>
          <w:sz w:val="22"/>
          <w:szCs w:val="22"/>
        </w:rPr>
      </w:pPr>
      <w:r w:rsidRPr="002E4A1B">
        <w:rPr>
          <w:rFonts w:asciiTheme="majorHAnsi" w:hAnsiTheme="majorHAnsi" w:cstheme="majorHAnsi"/>
          <w:b/>
          <w:color w:val="000000"/>
          <w:spacing w:val="4"/>
          <w:sz w:val="22"/>
          <w:szCs w:val="22"/>
        </w:rPr>
        <w:t>1.2</w:t>
      </w:r>
      <w:r w:rsidRPr="002E4A1B">
        <w:rPr>
          <w:rFonts w:asciiTheme="majorHAnsi" w:hAnsiTheme="majorHAnsi" w:cstheme="majorHAnsi"/>
          <w:sz w:val="22"/>
          <w:szCs w:val="22"/>
        </w:rPr>
        <w:t xml:space="preserve">. </w:t>
      </w:r>
      <w:r w:rsidRPr="002E4A1B">
        <w:rPr>
          <w:rFonts w:asciiTheme="majorHAnsi" w:hAnsiTheme="majorHAnsi" w:cstheme="majorHAnsi"/>
          <w:b/>
          <w:bCs/>
          <w:sz w:val="22"/>
          <w:szCs w:val="22"/>
        </w:rPr>
        <w:t>Personne à contacter</w:t>
      </w:r>
      <w:r w:rsidRPr="002E4A1B">
        <w:rPr>
          <w:rFonts w:asciiTheme="majorHAnsi" w:hAnsiTheme="majorHAnsi" w:cstheme="majorHAnsi"/>
          <w:sz w:val="22"/>
          <w:szCs w:val="22"/>
        </w:rPr>
        <w:t xml:space="preserve"> : Les questions concernant le contenu et le format de l'appel d'offres peuvent être envoyées à la personne chargée de communiquer avec les soumissionnaires, Ante Ivcevic,</w:t>
      </w:r>
      <w:r w:rsidRPr="002E4A1B">
        <w:rPr>
          <w:rFonts w:asciiTheme="majorHAnsi" w:hAnsiTheme="majorHAnsi" w:cstheme="majorHAnsi"/>
          <w:bCs/>
          <w:color w:val="000000"/>
          <w:spacing w:val="4"/>
          <w:sz w:val="22"/>
          <w:szCs w:val="22"/>
        </w:rPr>
        <w:t xml:space="preserve"> e-mail :</w:t>
      </w:r>
      <w:hyperlink r:id="rId13" w:history="1">
        <w:r w:rsidRPr="002E4A1B">
          <w:rPr>
            <w:rStyle w:val="Hyperlink"/>
            <w:rFonts w:asciiTheme="majorHAnsi" w:eastAsiaTheme="majorEastAsia" w:hAnsiTheme="majorHAnsi" w:cstheme="majorHAnsi"/>
            <w:bCs/>
            <w:spacing w:val="4"/>
            <w:sz w:val="22"/>
            <w:szCs w:val="22"/>
          </w:rPr>
          <w:t xml:space="preserve"> ante.ivcevic@paprac.org</w:t>
        </w:r>
      </w:hyperlink>
    </w:p>
    <w:p w14:paraId="49AC8340" w14:textId="287916C7" w:rsidR="00454497" w:rsidRPr="00A11816" w:rsidRDefault="00454497" w:rsidP="00A11816">
      <w:pPr>
        <w:pStyle w:val="ListParagraph"/>
        <w:widowControl w:val="0"/>
        <w:numPr>
          <w:ilvl w:val="1"/>
          <w:numId w:val="10"/>
        </w:numPr>
        <w:shd w:val="clear" w:color="auto" w:fill="FFFFFF"/>
        <w:tabs>
          <w:tab w:val="left" w:pos="437"/>
        </w:tabs>
        <w:spacing w:before="120" w:after="120"/>
        <w:ind w:hanging="792"/>
        <w:rPr>
          <w:rFonts w:asciiTheme="majorHAnsi" w:hAnsiTheme="majorHAnsi" w:cstheme="majorHAnsi"/>
          <w:b/>
          <w:bCs/>
          <w:color w:val="000000"/>
          <w:spacing w:val="-8"/>
          <w:sz w:val="22"/>
          <w:szCs w:val="22"/>
        </w:rPr>
      </w:pPr>
      <w:r w:rsidRPr="002E4A1B">
        <w:rPr>
          <w:rFonts w:asciiTheme="majorHAnsi" w:hAnsiTheme="majorHAnsi" w:cstheme="majorHAnsi"/>
          <w:b/>
          <w:color w:val="000000"/>
          <w:spacing w:val="3"/>
          <w:sz w:val="22"/>
          <w:szCs w:val="22"/>
        </w:rPr>
        <w:t xml:space="preserve">Type de marché : </w:t>
      </w:r>
      <w:r w:rsidRPr="002E4A1B">
        <w:rPr>
          <w:rFonts w:asciiTheme="majorHAnsi" w:hAnsiTheme="majorHAnsi" w:cstheme="majorHAnsi"/>
          <w:color w:val="000000"/>
          <w:spacing w:val="3"/>
          <w:sz w:val="22"/>
          <w:szCs w:val="22"/>
        </w:rPr>
        <w:t>Acquisition simple</w:t>
      </w:r>
    </w:p>
    <w:p w14:paraId="7A34035E" w14:textId="435C8121" w:rsidR="00454497" w:rsidRPr="00170BF8" w:rsidRDefault="00454497" w:rsidP="00454497">
      <w:pPr>
        <w:pStyle w:val="ListParagraph"/>
        <w:widowControl w:val="0"/>
        <w:numPr>
          <w:ilvl w:val="1"/>
          <w:numId w:val="10"/>
        </w:numPr>
        <w:shd w:val="clear" w:color="auto" w:fill="FFFFFF"/>
        <w:tabs>
          <w:tab w:val="left" w:pos="437"/>
        </w:tabs>
        <w:spacing w:before="120" w:after="120"/>
        <w:ind w:hanging="792"/>
        <w:rPr>
          <w:rFonts w:asciiTheme="majorHAnsi" w:hAnsiTheme="majorHAnsi" w:cstheme="majorHAnsi"/>
          <w:b/>
          <w:bCs/>
          <w:color w:val="000000"/>
          <w:spacing w:val="-8"/>
          <w:sz w:val="22"/>
          <w:szCs w:val="22"/>
        </w:rPr>
      </w:pPr>
      <w:r w:rsidRPr="00170BF8">
        <w:rPr>
          <w:rFonts w:asciiTheme="majorHAnsi" w:hAnsiTheme="majorHAnsi" w:cstheme="majorHAnsi"/>
          <w:b/>
          <w:bCs/>
          <w:color w:val="000000"/>
          <w:spacing w:val="-8"/>
          <w:sz w:val="22"/>
          <w:szCs w:val="22"/>
        </w:rPr>
        <w:t xml:space="preserve">Valeur d’approvisionnement estimée : </w:t>
      </w:r>
      <w:r w:rsidRPr="00170BF8">
        <w:rPr>
          <w:rFonts w:asciiTheme="majorHAnsi" w:hAnsiTheme="majorHAnsi" w:cstheme="majorHAnsi"/>
          <w:color w:val="000000"/>
          <w:spacing w:val="-8"/>
          <w:sz w:val="22"/>
          <w:szCs w:val="22"/>
        </w:rPr>
        <w:t xml:space="preserve">La valeur d’achat est estimée à </w:t>
      </w:r>
      <w:r w:rsidR="001C6399" w:rsidRPr="00170BF8">
        <w:rPr>
          <w:rFonts w:asciiTheme="majorHAnsi" w:hAnsiTheme="majorHAnsi" w:cstheme="majorHAnsi"/>
          <w:color w:val="000000"/>
          <w:spacing w:val="-8"/>
          <w:sz w:val="22"/>
          <w:szCs w:val="22"/>
        </w:rPr>
        <w:t>10</w:t>
      </w:r>
      <w:r w:rsidRPr="00170BF8">
        <w:rPr>
          <w:rFonts w:asciiTheme="majorHAnsi" w:hAnsiTheme="majorHAnsi" w:cstheme="majorHAnsi"/>
          <w:color w:val="000000"/>
          <w:spacing w:val="-8"/>
          <w:sz w:val="22"/>
          <w:szCs w:val="22"/>
        </w:rPr>
        <w:t>,000.00 USD sans TVA.</w:t>
      </w:r>
    </w:p>
    <w:p w14:paraId="4B77A5C4" w14:textId="77777777" w:rsidR="00A70DF3" w:rsidRPr="002E4A1B" w:rsidRDefault="00A70DF3">
      <w:pPr>
        <w:shd w:val="clear" w:color="auto" w:fill="FFFFFF"/>
        <w:spacing w:before="120" w:after="120"/>
        <w:ind w:right="2390"/>
        <w:rPr>
          <w:rFonts w:asciiTheme="majorHAnsi" w:hAnsiTheme="majorHAnsi" w:cstheme="majorHAnsi"/>
          <w:b/>
          <w:color w:val="000000"/>
          <w:spacing w:val="-2"/>
          <w:sz w:val="22"/>
          <w:szCs w:val="22"/>
        </w:rPr>
      </w:pPr>
    </w:p>
    <w:p w14:paraId="3951AE7F" w14:textId="77777777" w:rsidR="00D7293F" w:rsidRPr="002E4A1B" w:rsidRDefault="00D7293F" w:rsidP="00D7293F">
      <w:pPr>
        <w:shd w:val="clear" w:color="auto" w:fill="FFFFFF"/>
        <w:spacing w:before="120" w:after="120"/>
        <w:ind w:right="2390"/>
        <w:rPr>
          <w:rFonts w:asciiTheme="majorHAnsi" w:hAnsiTheme="majorHAnsi" w:cstheme="majorHAnsi"/>
          <w:b/>
          <w:color w:val="000000"/>
          <w:spacing w:val="-2"/>
          <w:sz w:val="22"/>
          <w:szCs w:val="22"/>
        </w:rPr>
      </w:pPr>
      <w:r w:rsidRPr="002E4A1B">
        <w:rPr>
          <w:rFonts w:asciiTheme="majorHAnsi" w:hAnsiTheme="majorHAnsi" w:cstheme="majorHAnsi"/>
          <w:b/>
          <w:color w:val="000000"/>
          <w:spacing w:val="-2"/>
          <w:sz w:val="22"/>
          <w:szCs w:val="22"/>
        </w:rPr>
        <w:t>2. INFORMATION SUR L’OBJET DU MARCHE</w:t>
      </w:r>
    </w:p>
    <w:p w14:paraId="0DA01788" w14:textId="77777777" w:rsidR="00D7293F" w:rsidRPr="002E4A1B" w:rsidRDefault="00D7293F" w:rsidP="00D7293F">
      <w:pPr>
        <w:shd w:val="clear" w:color="auto" w:fill="FFFFFF"/>
        <w:tabs>
          <w:tab w:val="left" w:pos="4198"/>
        </w:tabs>
        <w:spacing w:before="120" w:after="120"/>
        <w:ind w:right="2390"/>
        <w:rPr>
          <w:rFonts w:asciiTheme="majorHAnsi" w:hAnsiTheme="majorHAnsi" w:cstheme="majorHAnsi"/>
          <w:b/>
          <w:bCs/>
          <w:sz w:val="22"/>
          <w:szCs w:val="22"/>
        </w:rPr>
      </w:pPr>
      <w:r w:rsidRPr="002E4A1B">
        <w:rPr>
          <w:rFonts w:asciiTheme="majorHAnsi" w:hAnsiTheme="majorHAnsi" w:cstheme="majorHAnsi"/>
          <w:b/>
          <w:color w:val="000000"/>
          <w:spacing w:val="-1"/>
          <w:sz w:val="22"/>
          <w:szCs w:val="22"/>
        </w:rPr>
        <w:t xml:space="preserve">2.1. </w:t>
      </w:r>
      <w:r w:rsidRPr="002E4A1B">
        <w:rPr>
          <w:rFonts w:asciiTheme="majorHAnsi" w:hAnsiTheme="majorHAnsi" w:cstheme="majorHAnsi"/>
          <w:b/>
          <w:bCs/>
          <w:sz w:val="22"/>
          <w:szCs w:val="22"/>
        </w:rPr>
        <w:t>Introduction</w:t>
      </w:r>
    </w:p>
    <w:p w14:paraId="51B36444" w14:textId="49C9CF2D" w:rsidR="00D7293F" w:rsidRPr="002E4A1B" w:rsidRDefault="00D7293F" w:rsidP="00D7293F">
      <w:pPr>
        <w:pStyle w:val="NormalWeb"/>
        <w:shd w:val="clear" w:color="auto" w:fill="FFFFFF"/>
        <w:spacing w:line="330" w:lineRule="atLeast"/>
        <w:jc w:val="both"/>
        <w:rPr>
          <w:rFonts w:asciiTheme="majorHAnsi" w:hAnsiTheme="majorHAnsi" w:cstheme="majorHAnsi"/>
          <w:color w:val="1E1E1E"/>
          <w:sz w:val="22"/>
          <w:szCs w:val="22"/>
        </w:rPr>
      </w:pPr>
      <w:r w:rsidRPr="002E4A1B">
        <w:rPr>
          <w:rFonts w:asciiTheme="majorHAnsi" w:hAnsiTheme="majorHAnsi" w:cstheme="majorHAnsi"/>
          <w:sz w:val="22"/>
          <w:szCs w:val="22"/>
        </w:rPr>
        <w:t xml:space="preserve">Le Programme pour la mer Méditerranée : Renforcer la sécurité environnementale (MedProgramme), doté de 43 millions de dollars, comporte un ensemble de sept sous-projets financés par le Fonds pour l'environnement mondial (FEM) sur la période 2021-2025. Il vise à lancer l’exécution de mesures prioritaires afin de réduire les principales pressions environnementales transfrontières s’exerçant sur la mer Méditerranée et ses zones côtières, tout en renforçant la résilience face aux changements climatiques ainsi que la sécurité de l’approvisionnement en eau, et en améliorant la santé et les moyens de subsistance des populations côtières. Cet appel d'offres porte sur la réalisation d’une analyse du cadre institutionnel et de gouvernance des zones côtières </w:t>
      </w:r>
      <w:r w:rsidR="0050133E">
        <w:rPr>
          <w:rFonts w:asciiTheme="majorHAnsi" w:hAnsiTheme="majorHAnsi" w:cstheme="majorHAnsi"/>
          <w:sz w:val="22"/>
          <w:szCs w:val="22"/>
        </w:rPr>
        <w:t>au Maroc</w:t>
      </w:r>
      <w:r w:rsidRPr="002E4A1B">
        <w:rPr>
          <w:rFonts w:asciiTheme="majorHAnsi" w:hAnsiTheme="majorHAnsi" w:cstheme="majorHAnsi"/>
          <w:sz w:val="22"/>
          <w:szCs w:val="22"/>
        </w:rPr>
        <w:t xml:space="preserve"> pour faciliter la mise en place d’un comité interministériel en vue de la mise en œuvre de la gestion intégrée des zones côtières (GIZC). Lesdits documents sont élaborés dans le cadre du FEM MedProgramme du FEM - projet Zones côtières méditerranéennes : Sécurité hydrique, résilience climatique et protection de l'habitat (le sous-projet 2.1 - GEF ID 9687).</w:t>
      </w:r>
    </w:p>
    <w:p w14:paraId="6A1A76D1" w14:textId="7A75E2D2" w:rsidR="00D7293F" w:rsidRPr="002E4A1B" w:rsidRDefault="00D7293F" w:rsidP="00D7293F">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Le CAR/PAP est un partenaire d'exécution du sous-projet 2.1 avec le CAR/Plan Bleu, le GWP-Med, l'UNESCO-PHI et le PNUE/PAM (qui est l'agence d'exécution principale). Les pays bénéficiaires du sous-projet 2.1 sont l'Albanie, l'Algérie, la Bosnie-Herzégovine, l'Égypte, le Liban, la Libye, le Monténégro, le Maroc et la Tunisie. Pour cet objet du marché, le pays bénéficiaire est représenté par le ministère marocain de l'environnement représenté par le point focal du CAR/PAP (activités GIZC).</w:t>
      </w:r>
    </w:p>
    <w:p w14:paraId="68FC7CEE" w14:textId="644FDDFE" w:rsidR="00D7293F" w:rsidRPr="002E4A1B" w:rsidRDefault="00D7293F" w:rsidP="005B6117">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MedProgramme s'appuie sur le succès des projets MedPartnership et </w:t>
      </w:r>
      <w:proofErr w:type="spellStart"/>
      <w:r w:rsidRPr="002E4A1B">
        <w:rPr>
          <w:rFonts w:asciiTheme="majorHAnsi" w:hAnsiTheme="majorHAnsi" w:cstheme="majorHAnsi"/>
          <w:sz w:val="22"/>
          <w:szCs w:val="22"/>
        </w:rPr>
        <w:t>ClimVar</w:t>
      </w:r>
      <w:proofErr w:type="spellEnd"/>
      <w:r w:rsidRPr="002E4A1B">
        <w:rPr>
          <w:rFonts w:asciiTheme="majorHAnsi" w:hAnsiTheme="majorHAnsi" w:cstheme="majorHAnsi"/>
          <w:sz w:val="22"/>
          <w:szCs w:val="22"/>
        </w:rPr>
        <w:t xml:space="preserve"> et GIZC, qui ont enrichi les connaissances sur l'environnement méditerranéen et décrypté les implications du changement et de la variabilité climatiques ; renforcé la confiance mutuelle, la coopération et l'objectif commun des pays ; consolidé le partenariat entre les pays, les organes des Nations Unies, les organisations de la société civile, les bailleurs de fonds bilatéraux et l'Union européenne ; tout en testant sur le terrain la faisabilité et l'efficacité des instruments techniques et politiques visant à faire </w:t>
      </w:r>
      <w:r w:rsidRPr="002E4A1B">
        <w:rPr>
          <w:rFonts w:asciiTheme="majorHAnsi" w:hAnsiTheme="majorHAnsi" w:cstheme="majorHAnsi"/>
          <w:sz w:val="22"/>
          <w:szCs w:val="22"/>
        </w:rPr>
        <w:lastRenderedPageBreak/>
        <w:t>face aux principales menaces présentes et futures à la durabilité environnementale et aux impacts liés au climat.</w:t>
      </w:r>
    </w:p>
    <w:p w14:paraId="264F4421" w14:textId="77777777" w:rsidR="005B6117" w:rsidRPr="002E4A1B" w:rsidRDefault="005B6117" w:rsidP="005B6117">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présent appel d'offres s'adresse au soumissionnaire pour la fourniture de services d'appui à la finalisation du Plan Côtier de la région Tanger-Tétouan-Al Hoceima (TTA) au Maroc dans le cadre du Projet MedProgramme CP 2.1 du FEM. Les tâches et activités faisant l'objet de ce marché sont décrites plus en détail dans le chapitre 2.2. </w:t>
      </w:r>
    </w:p>
    <w:p w14:paraId="05248DA2" w14:textId="0B735651" w:rsidR="00AB445B" w:rsidRPr="002E4A1B" w:rsidRDefault="005B6117">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La version préliminaire du Plan Côtier pour la région TTA a été développée dans les étapes précédentes du Programme Enfant 2.1, en accord avec l'Article 18 du Protocole GIZC. Le développement d'un tel plan qui intègre le changement climatique est conforme à la loi marocaine sur le littoral, selon laquelle les régions doivent préparer leur Schéma Régional du Littoral. En outre, dans le cadre de l'activité 2.1. </w:t>
      </w:r>
      <w:proofErr w:type="gramStart"/>
      <w:r w:rsidRPr="002E4A1B">
        <w:rPr>
          <w:rFonts w:asciiTheme="majorHAnsi" w:hAnsiTheme="majorHAnsi" w:cstheme="majorHAnsi"/>
          <w:sz w:val="22"/>
          <w:szCs w:val="22"/>
        </w:rPr>
        <w:t>du</w:t>
      </w:r>
      <w:proofErr w:type="gramEnd"/>
      <w:r w:rsidRPr="002E4A1B">
        <w:rPr>
          <w:rFonts w:asciiTheme="majorHAnsi" w:hAnsiTheme="majorHAnsi" w:cstheme="majorHAnsi"/>
          <w:sz w:val="22"/>
          <w:szCs w:val="22"/>
        </w:rPr>
        <w:t xml:space="preserve"> projet SCCF du FEM, les recommandations pour les mesures d'adaptation ont été développées et intégrées dans la version préliminaire du plan côtier de la région TTA. </w:t>
      </w:r>
    </w:p>
    <w:p w14:paraId="219C109F" w14:textId="77777777" w:rsidR="005B6117" w:rsidRPr="002E4A1B" w:rsidRDefault="003D59BF" w:rsidP="005B6117">
      <w:pPr>
        <w:shd w:val="clear" w:color="auto" w:fill="FFFFFF"/>
        <w:tabs>
          <w:tab w:val="left" w:pos="4198"/>
        </w:tabs>
        <w:spacing w:before="120" w:after="120"/>
        <w:ind w:right="2390"/>
        <w:rPr>
          <w:rFonts w:asciiTheme="majorHAnsi" w:hAnsiTheme="majorHAnsi" w:cstheme="majorHAnsi"/>
          <w:sz w:val="22"/>
          <w:szCs w:val="22"/>
        </w:rPr>
      </w:pPr>
      <w:r w:rsidRPr="002E4A1B">
        <w:rPr>
          <w:rFonts w:asciiTheme="majorHAnsi" w:hAnsiTheme="majorHAnsi" w:cstheme="majorHAnsi"/>
          <w:b/>
          <w:color w:val="000000"/>
          <w:spacing w:val="-1"/>
          <w:sz w:val="22"/>
          <w:szCs w:val="22"/>
        </w:rPr>
        <w:t xml:space="preserve">2.2. </w:t>
      </w:r>
      <w:r w:rsidR="005B6117" w:rsidRPr="002E4A1B">
        <w:rPr>
          <w:rFonts w:asciiTheme="majorHAnsi" w:hAnsiTheme="majorHAnsi" w:cstheme="majorHAnsi"/>
          <w:b/>
          <w:bCs/>
          <w:sz w:val="22"/>
          <w:szCs w:val="22"/>
          <w:lang w:eastAsia="x-none"/>
        </w:rPr>
        <w:t>Description de l’objet du marché</w:t>
      </w:r>
      <w:r w:rsidR="005B6117" w:rsidRPr="002E4A1B">
        <w:rPr>
          <w:rFonts w:asciiTheme="majorHAnsi" w:hAnsiTheme="majorHAnsi" w:cstheme="majorHAnsi"/>
          <w:sz w:val="22"/>
          <w:szCs w:val="22"/>
        </w:rPr>
        <w:t xml:space="preserve"> </w:t>
      </w:r>
    </w:p>
    <w:p w14:paraId="3220C495" w14:textId="77777777" w:rsidR="00FD4C9E" w:rsidRPr="002E4A1B" w:rsidRDefault="00FD4C9E" w:rsidP="00FD4C9E">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Les tâches et activités qui font l'objet du présent marché comportent les éléments clés suivants :</w:t>
      </w:r>
    </w:p>
    <w:p w14:paraId="7C256456" w14:textId="4AACE58D" w:rsidR="00A35F97" w:rsidRPr="002E4A1B" w:rsidRDefault="00170BF8" w:rsidP="00E267FA">
      <w:pPr>
        <w:pStyle w:val="ListParagraph"/>
        <w:numPr>
          <w:ilvl w:val="0"/>
          <w:numId w:val="27"/>
        </w:numPr>
        <w:spacing w:after="120" w:line="276" w:lineRule="auto"/>
        <w:jc w:val="both"/>
        <w:rPr>
          <w:rFonts w:asciiTheme="majorHAnsi" w:hAnsiTheme="majorHAnsi" w:cstheme="majorHAnsi"/>
          <w:sz w:val="22"/>
          <w:szCs w:val="22"/>
        </w:rPr>
      </w:pPr>
      <w:r w:rsidRPr="000722DF">
        <w:rPr>
          <w:rFonts w:asciiTheme="majorHAnsi" w:hAnsiTheme="majorHAnsi" w:cstheme="majorHAnsi"/>
          <w:sz w:val="22"/>
          <w:szCs w:val="22"/>
          <w:u w:val="single"/>
        </w:rPr>
        <w:t>Réunions/présentations</w:t>
      </w:r>
      <w:r>
        <w:rPr>
          <w:rFonts w:asciiTheme="majorHAnsi" w:hAnsiTheme="majorHAnsi" w:cstheme="majorHAnsi"/>
          <w:sz w:val="22"/>
          <w:szCs w:val="22"/>
        </w:rPr>
        <w:t xml:space="preserve"> : </w:t>
      </w:r>
      <w:r w:rsidR="00A35F97" w:rsidRPr="002E4A1B">
        <w:rPr>
          <w:rFonts w:asciiTheme="majorHAnsi" w:hAnsiTheme="majorHAnsi" w:cstheme="majorHAnsi"/>
          <w:sz w:val="22"/>
          <w:szCs w:val="22"/>
        </w:rPr>
        <w:t>Préparer la présentation du projet de plan côtier TTA</w:t>
      </w:r>
      <w:r w:rsidR="00AD03BA">
        <w:rPr>
          <w:rFonts w:asciiTheme="majorHAnsi" w:hAnsiTheme="majorHAnsi" w:cstheme="majorHAnsi"/>
          <w:sz w:val="22"/>
          <w:szCs w:val="22"/>
        </w:rPr>
        <w:t xml:space="preserve"> – volet planification</w:t>
      </w:r>
      <w:r w:rsidR="00A35F97" w:rsidRPr="002E4A1B">
        <w:rPr>
          <w:rFonts w:asciiTheme="majorHAnsi" w:hAnsiTheme="majorHAnsi" w:cstheme="majorHAnsi"/>
          <w:sz w:val="22"/>
          <w:szCs w:val="22"/>
        </w:rPr>
        <w:t xml:space="preserve"> (et la présenter lors des réunions de la conférence nationale finale (prévue en mars 2025) et lors de toute autre réunion </w:t>
      </w:r>
      <w:r>
        <w:rPr>
          <w:rFonts w:asciiTheme="majorHAnsi" w:hAnsiTheme="majorHAnsi" w:cstheme="majorHAnsi"/>
          <w:sz w:val="22"/>
          <w:szCs w:val="22"/>
        </w:rPr>
        <w:t xml:space="preserve">technique </w:t>
      </w:r>
      <w:r w:rsidR="00A35F97" w:rsidRPr="002E4A1B">
        <w:rPr>
          <w:rFonts w:asciiTheme="majorHAnsi" w:hAnsiTheme="majorHAnsi" w:cstheme="majorHAnsi"/>
          <w:sz w:val="22"/>
          <w:szCs w:val="22"/>
        </w:rPr>
        <w:t xml:space="preserve">pertinente prévue au cours du second semestre 2025 et d'ici la fin du projet 2.1 (mars 2026) </w:t>
      </w:r>
      <w:r w:rsidRPr="002E4A1B">
        <w:rPr>
          <w:rFonts w:asciiTheme="majorHAnsi" w:hAnsiTheme="majorHAnsi" w:cstheme="majorHAnsi"/>
          <w:sz w:val="22"/>
          <w:szCs w:val="22"/>
        </w:rPr>
        <w:t>(niveau régional</w:t>
      </w:r>
      <w:r>
        <w:rPr>
          <w:rFonts w:asciiTheme="majorHAnsi" w:hAnsiTheme="majorHAnsi" w:cstheme="majorHAnsi"/>
          <w:sz w:val="22"/>
          <w:szCs w:val="22"/>
        </w:rPr>
        <w:t xml:space="preserve"> – Larache, Tétouan, Al Hoceima au minimum</w:t>
      </w:r>
      <w:r w:rsidR="00A35F97" w:rsidRPr="002E4A1B">
        <w:rPr>
          <w:rFonts w:asciiTheme="majorHAnsi" w:hAnsiTheme="majorHAnsi" w:cstheme="majorHAnsi"/>
          <w:sz w:val="22"/>
          <w:szCs w:val="22"/>
        </w:rPr>
        <w:t>).</w:t>
      </w:r>
      <w:r w:rsidR="00E267FA" w:rsidRPr="002E4A1B">
        <w:rPr>
          <w:rFonts w:asciiTheme="majorHAnsi" w:hAnsiTheme="majorHAnsi" w:cstheme="majorHAnsi"/>
          <w:sz w:val="22"/>
          <w:szCs w:val="22"/>
        </w:rPr>
        <w:t xml:space="preserve"> </w:t>
      </w:r>
      <w:r w:rsidR="00A35F97" w:rsidRPr="002E4A1B">
        <w:rPr>
          <w:rFonts w:asciiTheme="majorHAnsi" w:hAnsiTheme="majorHAnsi" w:cstheme="majorHAnsi"/>
          <w:sz w:val="22"/>
          <w:szCs w:val="22"/>
        </w:rPr>
        <w:t xml:space="preserve">Apporter un soutien à la préparation de la conférence finale, de la réunion de coordination interministérielle </w:t>
      </w:r>
      <w:r>
        <w:rPr>
          <w:rFonts w:asciiTheme="majorHAnsi" w:hAnsiTheme="majorHAnsi" w:cstheme="majorHAnsi"/>
          <w:sz w:val="22"/>
          <w:szCs w:val="22"/>
        </w:rPr>
        <w:t>à Rabat</w:t>
      </w:r>
      <w:r w:rsidRPr="002E4A1B">
        <w:rPr>
          <w:rFonts w:asciiTheme="majorHAnsi" w:hAnsiTheme="majorHAnsi" w:cstheme="majorHAnsi"/>
          <w:sz w:val="22"/>
          <w:szCs w:val="22"/>
        </w:rPr>
        <w:t xml:space="preserve"> </w:t>
      </w:r>
      <w:r w:rsidR="00A35F97" w:rsidRPr="002E4A1B">
        <w:rPr>
          <w:rFonts w:asciiTheme="majorHAnsi" w:hAnsiTheme="majorHAnsi" w:cstheme="majorHAnsi"/>
          <w:sz w:val="22"/>
          <w:szCs w:val="22"/>
        </w:rPr>
        <w:t>et d'autres réunions régionales pertinentes pour la présentation du plan, en collaboration avec le CAR/PAP et les homologues marocains du ministère.</w:t>
      </w:r>
    </w:p>
    <w:p w14:paraId="1AA41897" w14:textId="231EF5ED" w:rsidR="00A35F97" w:rsidRPr="007115F5" w:rsidRDefault="007115F5" w:rsidP="007115F5">
      <w:pPr>
        <w:pStyle w:val="ListParagraph"/>
        <w:numPr>
          <w:ilvl w:val="0"/>
          <w:numId w:val="27"/>
        </w:numPr>
        <w:spacing w:after="120" w:line="276" w:lineRule="auto"/>
        <w:jc w:val="both"/>
        <w:rPr>
          <w:rFonts w:asciiTheme="majorHAnsi" w:hAnsiTheme="majorHAnsi" w:cstheme="majorHAnsi"/>
          <w:sz w:val="22"/>
          <w:szCs w:val="22"/>
        </w:rPr>
      </w:pPr>
      <w:r w:rsidRPr="000722DF">
        <w:rPr>
          <w:rFonts w:asciiTheme="majorHAnsi" w:hAnsiTheme="majorHAnsi" w:cstheme="majorHAnsi"/>
          <w:sz w:val="22"/>
          <w:szCs w:val="22"/>
          <w:u w:val="single"/>
        </w:rPr>
        <w:t>Document plan côtier TTA</w:t>
      </w:r>
      <w:r>
        <w:rPr>
          <w:rFonts w:asciiTheme="majorHAnsi" w:hAnsiTheme="majorHAnsi" w:cstheme="majorHAnsi"/>
          <w:sz w:val="22"/>
          <w:szCs w:val="22"/>
        </w:rPr>
        <w:t xml:space="preserve"> : </w:t>
      </w:r>
      <w:r w:rsidR="00AD03BA">
        <w:rPr>
          <w:rFonts w:asciiTheme="majorHAnsi" w:hAnsiTheme="majorHAnsi" w:cstheme="majorHAnsi"/>
          <w:sz w:val="22"/>
          <w:szCs w:val="22"/>
        </w:rPr>
        <w:t>Concernant le volet planification - t</w:t>
      </w:r>
      <w:r w:rsidR="00FD4C9E" w:rsidRPr="002E4A1B">
        <w:rPr>
          <w:rFonts w:asciiTheme="majorHAnsi" w:hAnsiTheme="majorHAnsi" w:cstheme="majorHAnsi"/>
          <w:sz w:val="22"/>
          <w:szCs w:val="22"/>
        </w:rPr>
        <w:t>raiter les questions manquantes pour les activités de suivi en vue de l'obtention d</w:t>
      </w:r>
      <w:r w:rsidR="00A35F97" w:rsidRPr="002E4A1B">
        <w:rPr>
          <w:rFonts w:asciiTheme="majorHAnsi" w:hAnsiTheme="majorHAnsi" w:cstheme="majorHAnsi"/>
          <w:sz w:val="22"/>
          <w:szCs w:val="22"/>
        </w:rPr>
        <w:t xml:space="preserve">u </w:t>
      </w:r>
      <w:r w:rsidR="00FD4C9E" w:rsidRPr="002E4A1B">
        <w:rPr>
          <w:rFonts w:asciiTheme="majorHAnsi" w:hAnsiTheme="majorHAnsi" w:cstheme="majorHAnsi"/>
          <w:sz w:val="22"/>
          <w:szCs w:val="22"/>
        </w:rPr>
        <w:t xml:space="preserve">SRL </w:t>
      </w:r>
      <w:r w:rsidR="00A35F97" w:rsidRPr="002E4A1B">
        <w:rPr>
          <w:rFonts w:asciiTheme="majorHAnsi" w:hAnsiTheme="majorHAnsi" w:cstheme="majorHAnsi"/>
          <w:sz w:val="22"/>
          <w:szCs w:val="22"/>
        </w:rPr>
        <w:t xml:space="preserve">TTA </w:t>
      </w:r>
      <w:r w:rsidR="00FD4C9E" w:rsidRPr="002E4A1B">
        <w:rPr>
          <w:rFonts w:asciiTheme="majorHAnsi" w:hAnsiTheme="majorHAnsi" w:cstheme="majorHAnsi"/>
          <w:sz w:val="22"/>
          <w:szCs w:val="22"/>
        </w:rPr>
        <w:t>compl</w:t>
      </w:r>
      <w:r w:rsidR="00A35F97" w:rsidRPr="002E4A1B">
        <w:rPr>
          <w:rFonts w:asciiTheme="majorHAnsi" w:hAnsiTheme="majorHAnsi" w:cstheme="majorHAnsi"/>
          <w:sz w:val="22"/>
          <w:szCs w:val="22"/>
        </w:rPr>
        <w:t>e</w:t>
      </w:r>
      <w:r w:rsidR="00FD4C9E" w:rsidRPr="002E4A1B">
        <w:rPr>
          <w:rFonts w:asciiTheme="majorHAnsi" w:hAnsiTheme="majorHAnsi" w:cstheme="majorHAnsi"/>
          <w:sz w:val="22"/>
          <w:szCs w:val="22"/>
        </w:rPr>
        <w:t>t</w:t>
      </w:r>
      <w:r w:rsidR="00A35F97" w:rsidRPr="002E4A1B">
        <w:rPr>
          <w:rFonts w:asciiTheme="majorHAnsi" w:hAnsiTheme="majorHAnsi" w:cstheme="majorHAnsi"/>
          <w:sz w:val="22"/>
          <w:szCs w:val="22"/>
        </w:rPr>
        <w:t xml:space="preserve">, intégrer les commentaires/suggestions des membres des organes de pilotage, ou de toute autre partie prenante concernée, </w:t>
      </w:r>
      <w:r w:rsidR="00E267FA" w:rsidRPr="002E4A1B">
        <w:rPr>
          <w:rFonts w:asciiTheme="majorHAnsi" w:hAnsiTheme="majorHAnsi" w:cstheme="majorHAnsi"/>
          <w:sz w:val="22"/>
          <w:szCs w:val="22"/>
        </w:rPr>
        <w:t>afin d’améliorer</w:t>
      </w:r>
      <w:r w:rsidR="00A35F97" w:rsidRPr="002E4A1B">
        <w:rPr>
          <w:rFonts w:asciiTheme="majorHAnsi" w:hAnsiTheme="majorHAnsi" w:cstheme="majorHAnsi"/>
          <w:sz w:val="22"/>
          <w:szCs w:val="22"/>
        </w:rPr>
        <w:t xml:space="preserve"> la version finale du plan, le cas échéant.</w:t>
      </w:r>
      <w:r>
        <w:rPr>
          <w:rFonts w:asciiTheme="majorHAnsi" w:hAnsiTheme="majorHAnsi" w:cstheme="majorHAnsi"/>
          <w:sz w:val="22"/>
          <w:szCs w:val="22"/>
        </w:rPr>
        <w:t xml:space="preserve"> Rédiger</w:t>
      </w:r>
      <w:r w:rsidRPr="007115F5">
        <w:rPr>
          <w:rFonts w:asciiTheme="majorHAnsi" w:hAnsiTheme="majorHAnsi" w:cstheme="majorHAnsi"/>
          <w:sz w:val="22"/>
          <w:szCs w:val="22"/>
        </w:rPr>
        <w:t xml:space="preserve"> un rapport sur les questions d'aménagement du territoire</w:t>
      </w:r>
      <w:r w:rsidR="00D748AD">
        <w:rPr>
          <w:rFonts w:asciiTheme="majorHAnsi" w:hAnsiTheme="majorHAnsi" w:cstheme="majorHAnsi"/>
          <w:sz w:val="22"/>
          <w:szCs w:val="22"/>
        </w:rPr>
        <w:t>/planification spatiale</w:t>
      </w:r>
      <w:r w:rsidRPr="007115F5">
        <w:rPr>
          <w:rFonts w:asciiTheme="majorHAnsi" w:hAnsiTheme="majorHAnsi" w:cstheme="majorHAnsi"/>
          <w:sz w:val="22"/>
          <w:szCs w:val="22"/>
        </w:rPr>
        <w:t>, les projets actuels et futurs, la dimension de genre et les conséquences du développement sur le genre dans la région TTA, avec une vision à 20 ans.</w:t>
      </w:r>
    </w:p>
    <w:p w14:paraId="1EEA0C13" w14:textId="4526F47D" w:rsidR="00A35F97" w:rsidRPr="0066365F" w:rsidRDefault="0066365F" w:rsidP="0066365F">
      <w:pPr>
        <w:pStyle w:val="ListParagraph"/>
        <w:numPr>
          <w:ilvl w:val="0"/>
          <w:numId w:val="27"/>
        </w:numPr>
        <w:spacing w:after="120" w:line="276" w:lineRule="auto"/>
        <w:jc w:val="both"/>
        <w:rPr>
          <w:rFonts w:asciiTheme="majorHAnsi" w:hAnsiTheme="majorHAnsi" w:cstheme="majorHAnsi"/>
          <w:sz w:val="22"/>
          <w:szCs w:val="22"/>
        </w:rPr>
      </w:pPr>
      <w:r w:rsidRPr="0066365F">
        <w:rPr>
          <w:rFonts w:asciiTheme="majorHAnsi" w:hAnsiTheme="majorHAnsi" w:cstheme="majorHAnsi"/>
          <w:sz w:val="22"/>
          <w:szCs w:val="22"/>
          <w:u w:val="single"/>
        </w:rPr>
        <w:t>Projets futurs</w:t>
      </w:r>
      <w:r>
        <w:rPr>
          <w:rFonts w:asciiTheme="majorHAnsi" w:hAnsiTheme="majorHAnsi" w:cstheme="majorHAnsi"/>
          <w:sz w:val="22"/>
          <w:szCs w:val="22"/>
        </w:rPr>
        <w:t xml:space="preserve"> : </w:t>
      </w:r>
      <w:r w:rsidRPr="0066365F">
        <w:rPr>
          <w:rFonts w:asciiTheme="majorHAnsi" w:hAnsiTheme="majorHAnsi" w:cstheme="majorHAnsi"/>
          <w:sz w:val="22"/>
          <w:szCs w:val="22"/>
        </w:rPr>
        <w:t>Contribution à l'élaboration de l'analyse de faisabilité dans le cadre de la planification et en rapport avec d'éventuels projets futurs dans la région.</w:t>
      </w:r>
      <w:r>
        <w:rPr>
          <w:rFonts w:asciiTheme="majorHAnsi" w:hAnsiTheme="majorHAnsi" w:cstheme="majorHAnsi"/>
          <w:sz w:val="22"/>
          <w:szCs w:val="22"/>
        </w:rPr>
        <w:t xml:space="preserve"> </w:t>
      </w:r>
      <w:r w:rsidRPr="001B1A77">
        <w:rPr>
          <w:rFonts w:asciiTheme="majorHAnsi" w:hAnsiTheme="majorHAnsi" w:cstheme="majorHAnsi"/>
          <w:sz w:val="22"/>
          <w:szCs w:val="22"/>
        </w:rPr>
        <w:t>Participer au travail sur les lignes directrices pour les plans côtiers, en partageant les leçons apprises de la région TTA avec la communauté méditerranéenne et mondiale, sur la base des efforts de préparation du plan côtier SRL TTA.</w:t>
      </w:r>
    </w:p>
    <w:p w14:paraId="14138945" w14:textId="77777777" w:rsidR="00FD4C9E" w:rsidRPr="002E4A1B" w:rsidRDefault="00FD4C9E" w:rsidP="00FD4C9E">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La coordination des tâches et activités susmentionnées sera assurée par le CAR/PAP (en consultation avec le soumissionnaire et le ministère de l'Environnement).</w:t>
      </w:r>
    </w:p>
    <w:p w14:paraId="77B76DD0" w14:textId="62C3181F" w:rsidR="00B014D0" w:rsidRDefault="00FD4C9E" w:rsidP="0031034A">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Le projet sera mis en œuvre sur la base des accords de coopération de projet PCA/20/MAP/A2938 entre le PNUE/PAM et le CAR/PAP. La mise en œuvre des activités prévues dans le cadre de cet appel d'offres sera financée par le FEM ID 9687. Le CAR/PAP guidera et supervisera la qualité des résultats souhaités dans le cadre de cette tâche.</w:t>
      </w:r>
    </w:p>
    <w:p w14:paraId="3EBAA5AF" w14:textId="77777777" w:rsidR="0066365F" w:rsidRDefault="0066365F" w:rsidP="0031034A">
      <w:pPr>
        <w:spacing w:after="120" w:line="276" w:lineRule="auto"/>
        <w:jc w:val="both"/>
        <w:rPr>
          <w:rFonts w:asciiTheme="majorHAnsi" w:hAnsiTheme="majorHAnsi" w:cstheme="majorHAnsi"/>
          <w:sz w:val="22"/>
          <w:szCs w:val="22"/>
        </w:rPr>
      </w:pPr>
    </w:p>
    <w:p w14:paraId="693BA4AF" w14:textId="77777777" w:rsidR="0066365F" w:rsidRPr="002E4A1B" w:rsidRDefault="0066365F" w:rsidP="0031034A">
      <w:pPr>
        <w:spacing w:after="120" w:line="276" w:lineRule="auto"/>
        <w:jc w:val="both"/>
        <w:rPr>
          <w:rFonts w:asciiTheme="majorHAnsi" w:hAnsiTheme="majorHAnsi" w:cstheme="majorHAnsi"/>
          <w:sz w:val="22"/>
          <w:szCs w:val="22"/>
        </w:rPr>
      </w:pPr>
    </w:p>
    <w:p w14:paraId="512F2E0D" w14:textId="0E35208D" w:rsidR="000C0943" w:rsidRPr="002E4A1B" w:rsidRDefault="003D59BF">
      <w:pPr>
        <w:shd w:val="clear" w:color="auto" w:fill="FFFFFF"/>
        <w:spacing w:before="120" w:after="120"/>
        <w:ind w:right="446"/>
        <w:rPr>
          <w:rFonts w:asciiTheme="majorHAnsi" w:hAnsiTheme="majorHAnsi" w:cstheme="majorHAnsi"/>
          <w:sz w:val="22"/>
          <w:szCs w:val="22"/>
        </w:rPr>
      </w:pPr>
      <w:r w:rsidRPr="002E4A1B">
        <w:rPr>
          <w:rFonts w:asciiTheme="majorHAnsi" w:hAnsiTheme="majorHAnsi" w:cstheme="majorHAnsi"/>
          <w:b/>
          <w:color w:val="000000"/>
          <w:sz w:val="22"/>
          <w:szCs w:val="22"/>
        </w:rPr>
        <w:lastRenderedPageBreak/>
        <w:t xml:space="preserve">2.3. </w:t>
      </w:r>
      <w:r w:rsidR="00A35F97" w:rsidRPr="002E4A1B">
        <w:rPr>
          <w:rFonts w:asciiTheme="majorHAnsi" w:hAnsiTheme="majorHAnsi" w:cstheme="majorHAnsi"/>
          <w:b/>
          <w:color w:val="000000"/>
          <w:sz w:val="22"/>
          <w:szCs w:val="22"/>
        </w:rPr>
        <w:t>Livrables et délais</w:t>
      </w:r>
    </w:p>
    <w:tbl>
      <w:tblPr>
        <w:tblW w:w="9860" w:type="dxa"/>
        <w:tblInd w:w="-5" w:type="dxa"/>
        <w:tblLook w:val="04A0" w:firstRow="1" w:lastRow="0" w:firstColumn="1" w:lastColumn="0" w:noHBand="0" w:noVBand="1"/>
      </w:tblPr>
      <w:tblGrid>
        <w:gridCol w:w="5245"/>
        <w:gridCol w:w="4615"/>
      </w:tblGrid>
      <w:tr w:rsidR="000C0943" w:rsidRPr="00D748AD" w14:paraId="17AC4C5E"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0CDE825" w14:textId="64944F7F" w:rsidR="000C0943" w:rsidRPr="00D748AD" w:rsidRDefault="00A35F97" w:rsidP="005B5DA6">
            <w:pPr>
              <w:tabs>
                <w:tab w:val="left" w:pos="533"/>
                <w:tab w:val="left" w:pos="6058"/>
              </w:tabs>
              <w:rPr>
                <w:rFonts w:asciiTheme="majorHAnsi" w:hAnsiTheme="majorHAnsi" w:cstheme="majorHAnsi"/>
                <w:sz w:val="22"/>
                <w:szCs w:val="22"/>
              </w:rPr>
            </w:pPr>
            <w:r w:rsidRPr="00D748AD">
              <w:rPr>
                <w:rFonts w:asciiTheme="majorHAnsi" w:hAnsiTheme="majorHAnsi" w:cstheme="majorHAnsi"/>
                <w:b/>
                <w:color w:val="000000"/>
                <w:spacing w:val="4"/>
                <w:sz w:val="22"/>
                <w:szCs w:val="22"/>
              </w:rPr>
              <w:t>Livrable</w:t>
            </w:r>
            <w:r w:rsidR="003D59BF" w:rsidRPr="00D748AD">
              <w:rPr>
                <w:rFonts w:asciiTheme="majorHAnsi" w:hAnsiTheme="majorHAnsi" w:cstheme="majorHAnsi"/>
                <w:b/>
                <w:color w:val="000000"/>
                <w:spacing w:val="4"/>
                <w:sz w:val="22"/>
                <w:szCs w:val="22"/>
              </w:rPr>
              <w:t>s</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664F9FA4" w14:textId="5E63547B" w:rsidR="000C0943" w:rsidRPr="00D748AD" w:rsidRDefault="003D59BF" w:rsidP="005B5DA6">
            <w:pPr>
              <w:tabs>
                <w:tab w:val="left" w:pos="533"/>
                <w:tab w:val="left" w:pos="6058"/>
              </w:tabs>
              <w:rPr>
                <w:rFonts w:asciiTheme="majorHAnsi" w:hAnsiTheme="majorHAnsi" w:cstheme="majorHAnsi"/>
                <w:sz w:val="22"/>
                <w:szCs w:val="22"/>
              </w:rPr>
            </w:pPr>
            <w:r w:rsidRPr="00D748AD">
              <w:rPr>
                <w:rFonts w:asciiTheme="majorHAnsi" w:hAnsiTheme="majorHAnsi" w:cstheme="majorHAnsi"/>
                <w:b/>
                <w:color w:val="000000"/>
                <w:sz w:val="22"/>
                <w:szCs w:val="22"/>
              </w:rPr>
              <w:t>D</w:t>
            </w:r>
            <w:r w:rsidR="00A35F97" w:rsidRPr="00D748AD">
              <w:rPr>
                <w:rFonts w:asciiTheme="majorHAnsi" w:hAnsiTheme="majorHAnsi" w:cstheme="majorHAnsi"/>
                <w:b/>
                <w:color w:val="000000"/>
                <w:sz w:val="22"/>
                <w:szCs w:val="22"/>
              </w:rPr>
              <w:t>élais</w:t>
            </w:r>
          </w:p>
        </w:tc>
      </w:tr>
      <w:tr w:rsidR="000C0943" w:rsidRPr="00D748AD" w14:paraId="7659F4D6"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9A6272B" w14:textId="0826973B" w:rsidR="000C0943" w:rsidRPr="00D748AD" w:rsidRDefault="00955A09" w:rsidP="005B5DA6">
            <w:pPr>
              <w:rPr>
                <w:rFonts w:asciiTheme="majorHAnsi" w:hAnsiTheme="majorHAnsi" w:cstheme="majorHAnsi"/>
                <w:sz w:val="22"/>
                <w:szCs w:val="22"/>
              </w:rPr>
            </w:pPr>
            <w:bookmarkStart w:id="0" w:name="_Hlk98242084"/>
            <w:r w:rsidRPr="00D748AD">
              <w:rPr>
                <w:rFonts w:asciiTheme="majorHAnsi" w:hAnsiTheme="majorHAnsi" w:cstheme="majorHAnsi"/>
                <w:spacing w:val="4"/>
                <w:sz w:val="22"/>
                <w:szCs w:val="22"/>
              </w:rPr>
              <w:t>D</w:t>
            </w:r>
            <w:r w:rsidR="00660AF2" w:rsidRPr="00D748AD">
              <w:rPr>
                <w:rFonts w:asciiTheme="majorHAnsi" w:hAnsiTheme="majorHAnsi" w:cstheme="majorHAnsi"/>
                <w:spacing w:val="4"/>
                <w:sz w:val="22"/>
                <w:szCs w:val="22"/>
              </w:rPr>
              <w:t>1</w:t>
            </w:r>
            <w:r w:rsidRPr="00D748AD">
              <w:rPr>
                <w:rFonts w:asciiTheme="majorHAnsi" w:hAnsiTheme="majorHAnsi" w:cstheme="majorHAnsi"/>
                <w:spacing w:val="4"/>
                <w:sz w:val="22"/>
                <w:szCs w:val="22"/>
              </w:rPr>
              <w:t xml:space="preserve"> </w:t>
            </w:r>
            <w:r w:rsidR="00A35F97" w:rsidRPr="00D748AD">
              <w:rPr>
                <w:rFonts w:asciiTheme="majorHAnsi" w:hAnsiTheme="majorHAnsi" w:cstheme="majorHAnsi"/>
                <w:spacing w:val="4"/>
                <w:sz w:val="22"/>
                <w:szCs w:val="22"/>
              </w:rPr>
              <w:t>S</w:t>
            </w:r>
            <w:r w:rsidR="00A35F97" w:rsidRPr="00D748AD">
              <w:rPr>
                <w:rFonts w:asciiTheme="majorHAnsi" w:hAnsiTheme="majorHAnsi" w:cstheme="majorHAnsi"/>
                <w:sz w:val="22"/>
                <w:szCs w:val="22"/>
              </w:rPr>
              <w:t xml:space="preserve">outien à la préparation de la conférence finale et la </w:t>
            </w:r>
            <w:r w:rsidR="00E267FA" w:rsidRPr="00D748AD">
              <w:rPr>
                <w:rFonts w:asciiTheme="majorHAnsi" w:hAnsiTheme="majorHAnsi" w:cstheme="majorHAnsi"/>
                <w:sz w:val="22"/>
                <w:szCs w:val="22"/>
              </w:rPr>
              <w:t>présentation</w:t>
            </w:r>
            <w:r w:rsidR="00A35F97" w:rsidRPr="00D748AD">
              <w:rPr>
                <w:rFonts w:asciiTheme="majorHAnsi" w:hAnsiTheme="majorHAnsi" w:cstheme="majorHAnsi"/>
                <w:sz w:val="22"/>
                <w:szCs w:val="22"/>
              </w:rPr>
              <w:t xml:space="preserve"> du SRL TTA</w:t>
            </w:r>
            <w:r w:rsidR="00D748AD" w:rsidRPr="00D748AD">
              <w:rPr>
                <w:rFonts w:asciiTheme="majorHAnsi" w:hAnsiTheme="majorHAnsi" w:cstheme="majorHAnsi"/>
                <w:sz w:val="22"/>
                <w:szCs w:val="22"/>
              </w:rPr>
              <w:t>,</w:t>
            </w:r>
            <w:r w:rsidR="00A35F97" w:rsidRPr="00D748AD">
              <w:rPr>
                <w:rFonts w:asciiTheme="majorHAnsi" w:hAnsiTheme="majorHAnsi" w:cstheme="majorHAnsi"/>
                <w:sz w:val="22"/>
                <w:szCs w:val="22"/>
              </w:rPr>
              <w:t xml:space="preserve"> </w:t>
            </w:r>
            <w:r w:rsidR="00D748AD" w:rsidRPr="00D748AD">
              <w:rPr>
                <w:rFonts w:asciiTheme="majorHAnsi" w:hAnsiTheme="majorHAnsi" w:cstheme="majorHAnsi"/>
                <w:sz w:val="22"/>
                <w:szCs w:val="22"/>
              </w:rPr>
              <w:t>réunions techniques – brefs rapports</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56397C14" w14:textId="20329F07" w:rsidR="000C0943" w:rsidRPr="00D748AD" w:rsidRDefault="00A35F97" w:rsidP="005B5DA6">
            <w:pPr>
              <w:tabs>
                <w:tab w:val="left" w:pos="533"/>
                <w:tab w:val="left" w:pos="6058"/>
              </w:tabs>
              <w:rPr>
                <w:rFonts w:asciiTheme="majorHAnsi" w:hAnsiTheme="majorHAnsi" w:cstheme="majorHAnsi"/>
                <w:sz w:val="22"/>
                <w:szCs w:val="22"/>
              </w:rPr>
            </w:pPr>
            <w:r w:rsidRPr="00D748AD">
              <w:rPr>
                <w:rFonts w:asciiTheme="majorHAnsi" w:hAnsiTheme="majorHAnsi" w:cstheme="majorHAnsi"/>
                <w:sz w:val="22"/>
                <w:szCs w:val="22"/>
              </w:rPr>
              <w:t>1</w:t>
            </w:r>
            <w:r w:rsidRPr="00D748AD">
              <w:rPr>
                <w:rFonts w:asciiTheme="majorHAnsi" w:hAnsiTheme="majorHAnsi" w:cstheme="majorHAnsi"/>
                <w:sz w:val="22"/>
                <w:szCs w:val="22"/>
                <w:vertAlign w:val="superscript"/>
              </w:rPr>
              <w:t>er</w:t>
            </w:r>
            <w:r w:rsidRPr="00D748AD">
              <w:rPr>
                <w:rFonts w:asciiTheme="majorHAnsi" w:hAnsiTheme="majorHAnsi" w:cstheme="majorHAnsi"/>
                <w:sz w:val="22"/>
                <w:szCs w:val="22"/>
              </w:rPr>
              <w:t xml:space="preserve"> </w:t>
            </w:r>
            <w:r w:rsidR="00D748AD" w:rsidRPr="00D748AD">
              <w:rPr>
                <w:rFonts w:asciiTheme="majorHAnsi" w:hAnsiTheme="majorHAnsi" w:cstheme="majorHAnsi"/>
                <w:sz w:val="22"/>
                <w:szCs w:val="22"/>
              </w:rPr>
              <w:t>mai</w:t>
            </w:r>
            <w:r w:rsidRPr="00D748AD">
              <w:rPr>
                <w:rFonts w:asciiTheme="majorHAnsi" w:hAnsiTheme="majorHAnsi" w:cstheme="majorHAnsi"/>
                <w:sz w:val="22"/>
                <w:szCs w:val="22"/>
              </w:rPr>
              <w:t xml:space="preserve"> 2025</w:t>
            </w:r>
            <w:r w:rsidR="00F26AE9" w:rsidRPr="00D748AD">
              <w:rPr>
                <w:rFonts w:asciiTheme="majorHAnsi" w:hAnsiTheme="majorHAnsi" w:cstheme="majorHAnsi"/>
                <w:sz w:val="22"/>
                <w:szCs w:val="22"/>
              </w:rPr>
              <w:t xml:space="preserve"> </w:t>
            </w:r>
          </w:p>
        </w:tc>
      </w:tr>
      <w:tr w:rsidR="00F26AE9" w:rsidRPr="00D748AD" w14:paraId="1EAD0589"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4540B8D" w14:textId="627DFC72" w:rsidR="00F26AE9" w:rsidRPr="00D748AD" w:rsidRDefault="00955A09" w:rsidP="005B5DA6">
            <w:pPr>
              <w:rPr>
                <w:rFonts w:asciiTheme="majorHAnsi" w:hAnsiTheme="majorHAnsi" w:cstheme="majorHAnsi"/>
                <w:spacing w:val="4"/>
                <w:sz w:val="22"/>
                <w:szCs w:val="22"/>
              </w:rPr>
            </w:pPr>
            <w:r w:rsidRPr="00D748AD">
              <w:rPr>
                <w:rFonts w:asciiTheme="majorHAnsi" w:hAnsiTheme="majorHAnsi" w:cstheme="majorHAnsi"/>
                <w:spacing w:val="4"/>
                <w:sz w:val="22"/>
                <w:szCs w:val="22"/>
              </w:rPr>
              <w:t>D</w:t>
            </w:r>
            <w:r w:rsidR="00660AF2" w:rsidRPr="00D748AD">
              <w:rPr>
                <w:rFonts w:asciiTheme="majorHAnsi" w:hAnsiTheme="majorHAnsi" w:cstheme="majorHAnsi"/>
                <w:spacing w:val="4"/>
                <w:sz w:val="22"/>
                <w:szCs w:val="22"/>
              </w:rPr>
              <w:t>2</w:t>
            </w:r>
            <w:r w:rsidRPr="00D748AD">
              <w:rPr>
                <w:rFonts w:asciiTheme="majorHAnsi" w:hAnsiTheme="majorHAnsi" w:cstheme="majorHAnsi"/>
                <w:spacing w:val="4"/>
                <w:sz w:val="22"/>
                <w:szCs w:val="22"/>
              </w:rPr>
              <w:t xml:space="preserve"> </w:t>
            </w:r>
            <w:r w:rsidR="00E267FA" w:rsidRPr="00D748AD">
              <w:rPr>
                <w:rFonts w:asciiTheme="majorHAnsi" w:hAnsiTheme="majorHAnsi" w:cstheme="majorHAnsi"/>
                <w:spacing w:val="4"/>
                <w:sz w:val="22"/>
                <w:szCs w:val="22"/>
              </w:rPr>
              <w:t>Version améliorée du plan – s</w:t>
            </w:r>
            <w:r w:rsidR="00660AF2" w:rsidRPr="00D748AD">
              <w:rPr>
                <w:rFonts w:asciiTheme="majorHAnsi" w:hAnsiTheme="majorHAnsi" w:cstheme="majorHAnsi"/>
                <w:spacing w:val="4"/>
                <w:sz w:val="22"/>
                <w:szCs w:val="22"/>
              </w:rPr>
              <w:t>uggestions</w:t>
            </w:r>
            <w:r w:rsidR="00E267FA" w:rsidRPr="00D748AD">
              <w:rPr>
                <w:rFonts w:asciiTheme="majorHAnsi" w:hAnsiTheme="majorHAnsi" w:cstheme="majorHAnsi"/>
                <w:spacing w:val="4"/>
                <w:sz w:val="22"/>
                <w:szCs w:val="22"/>
              </w:rPr>
              <w:t xml:space="preserve"> </w:t>
            </w:r>
            <w:r w:rsidR="00660AF2" w:rsidRPr="00D748AD">
              <w:rPr>
                <w:rFonts w:asciiTheme="majorHAnsi" w:hAnsiTheme="majorHAnsi" w:cstheme="majorHAnsi"/>
                <w:spacing w:val="4"/>
                <w:sz w:val="22"/>
                <w:szCs w:val="22"/>
              </w:rPr>
              <w:t xml:space="preserve">‘volet planification’ </w:t>
            </w:r>
            <w:r w:rsidR="00E267FA" w:rsidRPr="00D748AD">
              <w:rPr>
                <w:rFonts w:asciiTheme="majorHAnsi" w:hAnsiTheme="majorHAnsi" w:cstheme="majorHAnsi"/>
                <w:spacing w:val="4"/>
                <w:sz w:val="22"/>
                <w:szCs w:val="22"/>
              </w:rPr>
              <w:t>pour la suite</w:t>
            </w:r>
            <w:r w:rsidR="00491553" w:rsidRPr="00D748AD">
              <w:rPr>
                <w:rFonts w:asciiTheme="majorHAnsi" w:hAnsiTheme="majorHAnsi" w:cstheme="majorHAnsi"/>
                <w:spacing w:val="4"/>
                <w:sz w:val="22"/>
                <w:szCs w:val="22"/>
              </w:rPr>
              <w:t xml:space="preserve"> </w:t>
            </w:r>
            <w:r w:rsidR="00D748AD" w:rsidRPr="00D748AD">
              <w:rPr>
                <w:rFonts w:asciiTheme="majorHAnsi" w:hAnsiTheme="majorHAnsi" w:cstheme="majorHAnsi"/>
                <w:spacing w:val="4"/>
                <w:sz w:val="22"/>
                <w:szCs w:val="22"/>
              </w:rPr>
              <w:t>+ Rapport genre et planification spatiale</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574C2179" w14:textId="114EDDBE" w:rsidR="00F26AE9" w:rsidRPr="00D748AD" w:rsidRDefault="00E267FA" w:rsidP="005B5DA6">
            <w:pPr>
              <w:tabs>
                <w:tab w:val="left" w:pos="533"/>
                <w:tab w:val="left" w:pos="6058"/>
              </w:tabs>
              <w:rPr>
                <w:rFonts w:asciiTheme="majorHAnsi" w:hAnsiTheme="majorHAnsi" w:cstheme="majorHAnsi"/>
                <w:color w:val="000000"/>
                <w:spacing w:val="4"/>
                <w:sz w:val="22"/>
                <w:szCs w:val="22"/>
              </w:rPr>
            </w:pPr>
            <w:r w:rsidRPr="00D748AD">
              <w:rPr>
                <w:rFonts w:asciiTheme="majorHAnsi" w:hAnsiTheme="majorHAnsi" w:cstheme="majorHAnsi"/>
                <w:color w:val="000000"/>
                <w:spacing w:val="4"/>
                <w:sz w:val="22"/>
                <w:szCs w:val="22"/>
              </w:rPr>
              <w:t>3</w:t>
            </w:r>
            <w:r w:rsidR="00D748AD" w:rsidRPr="00D748AD">
              <w:rPr>
                <w:rFonts w:asciiTheme="majorHAnsi" w:hAnsiTheme="majorHAnsi" w:cstheme="majorHAnsi"/>
                <w:color w:val="000000"/>
                <w:spacing w:val="4"/>
                <w:sz w:val="22"/>
                <w:szCs w:val="22"/>
              </w:rPr>
              <w:t>0</w:t>
            </w:r>
            <w:r w:rsidR="00955A09" w:rsidRPr="00D748AD">
              <w:rPr>
                <w:rFonts w:asciiTheme="majorHAnsi" w:hAnsiTheme="majorHAnsi" w:cstheme="majorHAnsi"/>
                <w:color w:val="000000"/>
                <w:spacing w:val="4"/>
                <w:sz w:val="22"/>
                <w:szCs w:val="22"/>
              </w:rPr>
              <w:t xml:space="preserve"> </w:t>
            </w:r>
            <w:r w:rsidR="00D748AD" w:rsidRPr="00D748AD">
              <w:rPr>
                <w:rFonts w:asciiTheme="majorHAnsi" w:hAnsiTheme="majorHAnsi" w:cstheme="majorHAnsi"/>
                <w:color w:val="000000"/>
                <w:spacing w:val="4"/>
                <w:sz w:val="22"/>
                <w:szCs w:val="22"/>
              </w:rPr>
              <w:t>novem</w:t>
            </w:r>
            <w:r w:rsidRPr="00D748AD">
              <w:rPr>
                <w:rFonts w:asciiTheme="majorHAnsi" w:hAnsiTheme="majorHAnsi" w:cstheme="majorHAnsi"/>
                <w:color w:val="000000"/>
                <w:spacing w:val="4"/>
                <w:sz w:val="22"/>
                <w:szCs w:val="22"/>
              </w:rPr>
              <w:t>bre</w:t>
            </w:r>
            <w:r w:rsidR="00955A09" w:rsidRPr="00D748AD">
              <w:rPr>
                <w:rFonts w:asciiTheme="majorHAnsi" w:hAnsiTheme="majorHAnsi" w:cstheme="majorHAnsi"/>
                <w:color w:val="000000"/>
                <w:spacing w:val="4"/>
                <w:sz w:val="22"/>
                <w:szCs w:val="22"/>
              </w:rPr>
              <w:t xml:space="preserve"> 202</w:t>
            </w:r>
            <w:r w:rsidRPr="00D748AD">
              <w:rPr>
                <w:rFonts w:asciiTheme="majorHAnsi" w:hAnsiTheme="majorHAnsi" w:cstheme="majorHAnsi"/>
                <w:color w:val="000000"/>
                <w:spacing w:val="4"/>
                <w:sz w:val="22"/>
                <w:szCs w:val="22"/>
              </w:rPr>
              <w:t>5</w:t>
            </w:r>
          </w:p>
        </w:tc>
      </w:tr>
      <w:tr w:rsidR="00F26AE9" w:rsidRPr="002E4A1B" w14:paraId="1D9C5D0E"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FC1CB64" w14:textId="54C54C4B" w:rsidR="00F26AE9" w:rsidRPr="00D748AD" w:rsidRDefault="00955A09" w:rsidP="005B5DA6">
            <w:pPr>
              <w:rPr>
                <w:rFonts w:asciiTheme="majorHAnsi" w:hAnsiTheme="majorHAnsi" w:cstheme="majorHAnsi"/>
                <w:spacing w:val="4"/>
                <w:sz w:val="22"/>
                <w:szCs w:val="22"/>
              </w:rPr>
            </w:pPr>
            <w:r w:rsidRPr="00D748AD">
              <w:rPr>
                <w:rFonts w:asciiTheme="majorHAnsi" w:hAnsiTheme="majorHAnsi" w:cstheme="majorHAnsi"/>
                <w:sz w:val="22"/>
                <w:szCs w:val="22"/>
              </w:rPr>
              <w:t>D</w:t>
            </w:r>
            <w:r w:rsidR="00660AF2" w:rsidRPr="00D748AD">
              <w:rPr>
                <w:rFonts w:asciiTheme="majorHAnsi" w:hAnsiTheme="majorHAnsi" w:cstheme="majorHAnsi"/>
                <w:sz w:val="22"/>
                <w:szCs w:val="22"/>
              </w:rPr>
              <w:t>3</w:t>
            </w:r>
            <w:r w:rsidRPr="00D748AD">
              <w:rPr>
                <w:rFonts w:asciiTheme="majorHAnsi" w:hAnsiTheme="majorHAnsi" w:cstheme="majorHAnsi"/>
                <w:sz w:val="22"/>
                <w:szCs w:val="22"/>
              </w:rPr>
              <w:t xml:space="preserve"> </w:t>
            </w:r>
            <w:r w:rsidR="00E267FA" w:rsidRPr="00D748AD">
              <w:rPr>
                <w:rFonts w:asciiTheme="majorHAnsi" w:hAnsiTheme="majorHAnsi" w:cstheme="majorHAnsi"/>
                <w:sz w:val="22"/>
                <w:szCs w:val="22"/>
              </w:rPr>
              <w:t xml:space="preserve">Soutien aux efforts de </w:t>
            </w:r>
            <w:r w:rsidR="00D748AD" w:rsidRPr="00D748AD">
              <w:rPr>
                <w:rFonts w:asciiTheme="majorHAnsi" w:hAnsiTheme="majorHAnsi" w:cstheme="majorHAnsi"/>
                <w:sz w:val="22"/>
                <w:szCs w:val="22"/>
              </w:rPr>
              <w:t xml:space="preserve">l'analyse de faisabilité et/ou lignes directrices pour les plans côtiers </w:t>
            </w:r>
            <w:r w:rsidR="00E267FA" w:rsidRPr="00D748AD">
              <w:rPr>
                <w:rFonts w:asciiTheme="majorHAnsi" w:hAnsiTheme="majorHAnsi" w:cstheme="majorHAnsi"/>
                <w:sz w:val="22"/>
                <w:szCs w:val="22"/>
              </w:rPr>
              <w:t>- bref rapport final</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38A4995D" w14:textId="61DB0691" w:rsidR="00F26AE9" w:rsidRPr="00D748AD" w:rsidRDefault="00E267FA" w:rsidP="005B5DA6">
            <w:pPr>
              <w:tabs>
                <w:tab w:val="left" w:pos="533"/>
                <w:tab w:val="left" w:pos="6058"/>
              </w:tabs>
              <w:rPr>
                <w:rFonts w:asciiTheme="majorHAnsi" w:hAnsiTheme="majorHAnsi" w:cstheme="majorHAnsi"/>
                <w:color w:val="000000"/>
                <w:spacing w:val="4"/>
                <w:sz w:val="22"/>
                <w:szCs w:val="22"/>
              </w:rPr>
            </w:pPr>
            <w:r w:rsidRPr="00D748AD">
              <w:rPr>
                <w:rFonts w:asciiTheme="majorHAnsi" w:hAnsiTheme="majorHAnsi" w:cstheme="majorHAnsi"/>
                <w:color w:val="000000"/>
                <w:spacing w:val="4"/>
                <w:sz w:val="22"/>
                <w:szCs w:val="22"/>
              </w:rPr>
              <w:t>1</w:t>
            </w:r>
            <w:r w:rsidR="00D748AD" w:rsidRPr="00D748AD">
              <w:rPr>
                <w:rFonts w:asciiTheme="majorHAnsi" w:hAnsiTheme="majorHAnsi" w:cstheme="majorHAnsi"/>
                <w:color w:val="000000"/>
                <w:spacing w:val="4"/>
                <w:sz w:val="22"/>
                <w:szCs w:val="22"/>
              </w:rPr>
              <w:t>5</w:t>
            </w:r>
            <w:r w:rsidR="00A11816" w:rsidRPr="00D748AD">
              <w:rPr>
                <w:rFonts w:asciiTheme="majorHAnsi" w:hAnsiTheme="majorHAnsi" w:cstheme="majorHAnsi"/>
                <w:color w:val="000000"/>
                <w:spacing w:val="4"/>
                <w:sz w:val="22"/>
                <w:szCs w:val="22"/>
              </w:rPr>
              <w:t xml:space="preserve"> </w:t>
            </w:r>
            <w:r w:rsidRPr="00D748AD">
              <w:rPr>
                <w:rFonts w:asciiTheme="majorHAnsi" w:hAnsiTheme="majorHAnsi" w:cstheme="majorHAnsi"/>
                <w:color w:val="000000"/>
                <w:spacing w:val="4"/>
                <w:sz w:val="22"/>
                <w:szCs w:val="22"/>
              </w:rPr>
              <w:t>mars</w:t>
            </w:r>
            <w:r w:rsidR="00955A09" w:rsidRPr="00D748AD">
              <w:rPr>
                <w:rFonts w:asciiTheme="majorHAnsi" w:hAnsiTheme="majorHAnsi" w:cstheme="majorHAnsi"/>
                <w:color w:val="000000"/>
                <w:spacing w:val="4"/>
                <w:sz w:val="22"/>
                <w:szCs w:val="22"/>
              </w:rPr>
              <w:t xml:space="preserve"> 202</w:t>
            </w:r>
            <w:r w:rsidRPr="00D748AD">
              <w:rPr>
                <w:rFonts w:asciiTheme="majorHAnsi" w:hAnsiTheme="majorHAnsi" w:cstheme="majorHAnsi"/>
                <w:color w:val="000000"/>
                <w:spacing w:val="4"/>
                <w:sz w:val="22"/>
                <w:szCs w:val="22"/>
              </w:rPr>
              <w:t>6</w:t>
            </w:r>
          </w:p>
        </w:tc>
      </w:tr>
    </w:tbl>
    <w:bookmarkEnd w:id="0"/>
    <w:p w14:paraId="76FDC0E2" w14:textId="4E29A242" w:rsidR="00A022E2" w:rsidRPr="002E4A1B" w:rsidRDefault="00E267FA" w:rsidP="00D6722E">
      <w:pPr>
        <w:spacing w:before="120" w:after="120"/>
        <w:rPr>
          <w:rFonts w:asciiTheme="majorHAnsi" w:hAnsiTheme="majorHAnsi" w:cstheme="majorHAnsi"/>
          <w:color w:val="000000"/>
          <w:spacing w:val="1"/>
          <w:sz w:val="22"/>
          <w:szCs w:val="22"/>
        </w:rPr>
      </w:pPr>
      <w:r w:rsidRPr="002E4A1B">
        <w:rPr>
          <w:rFonts w:asciiTheme="majorHAnsi" w:hAnsiTheme="majorHAnsi" w:cstheme="majorHAnsi"/>
          <w:color w:val="000000"/>
          <w:spacing w:val="1"/>
          <w:sz w:val="22"/>
          <w:szCs w:val="22"/>
        </w:rPr>
        <w:t xml:space="preserve">Tous les livrables doivent être rédigés en français et être soumis sous forme électronique (formulaire Word pour Windows). </w:t>
      </w:r>
    </w:p>
    <w:p w14:paraId="49909746" w14:textId="77777777" w:rsidR="00E267FA" w:rsidRPr="002E4A1B" w:rsidRDefault="00E267FA" w:rsidP="00D6722E">
      <w:pPr>
        <w:spacing w:before="120" w:after="120"/>
        <w:rPr>
          <w:rFonts w:asciiTheme="majorHAnsi" w:hAnsiTheme="majorHAnsi" w:cstheme="majorHAnsi"/>
          <w:sz w:val="22"/>
          <w:szCs w:val="22"/>
        </w:rPr>
      </w:pPr>
    </w:p>
    <w:p w14:paraId="1F21FF0A" w14:textId="211CDEF7" w:rsidR="006125E3" w:rsidRPr="00A11816" w:rsidRDefault="003D59BF" w:rsidP="00A11816">
      <w:pPr>
        <w:spacing w:before="120" w:after="120"/>
        <w:rPr>
          <w:rFonts w:asciiTheme="majorHAnsi" w:hAnsiTheme="majorHAnsi" w:cstheme="majorHAnsi"/>
          <w:sz w:val="22"/>
          <w:szCs w:val="22"/>
        </w:rPr>
      </w:pPr>
      <w:r w:rsidRPr="002E4A1B">
        <w:rPr>
          <w:rFonts w:asciiTheme="majorHAnsi" w:hAnsiTheme="majorHAnsi" w:cstheme="majorHAnsi"/>
          <w:b/>
          <w:color w:val="000000"/>
          <w:spacing w:val="-1"/>
          <w:sz w:val="22"/>
          <w:szCs w:val="22"/>
        </w:rPr>
        <w:t xml:space="preserve">3. </w:t>
      </w:r>
      <w:r w:rsidR="00E267FA" w:rsidRPr="002E4A1B">
        <w:rPr>
          <w:rFonts w:asciiTheme="majorHAnsi" w:hAnsiTheme="majorHAnsi" w:cstheme="majorHAnsi"/>
          <w:b/>
          <w:color w:val="000000"/>
          <w:spacing w:val="-1"/>
          <w:sz w:val="22"/>
          <w:szCs w:val="22"/>
        </w:rPr>
        <w:t>ÉLIGIBILITÉ DES OPÉRATEURS ÉCONOMIQUES (CRITÈRES DE SÉLECTION)</w:t>
      </w:r>
    </w:p>
    <w:p w14:paraId="5457C23B" w14:textId="77777777" w:rsidR="00E267FA" w:rsidRPr="002E4A1B" w:rsidRDefault="00E267FA" w:rsidP="00E267FA">
      <w:pPr>
        <w:shd w:val="clear" w:color="auto" w:fill="FFFFFF"/>
        <w:spacing w:before="120" w:after="120"/>
        <w:rPr>
          <w:rFonts w:asciiTheme="majorHAnsi" w:hAnsiTheme="majorHAnsi" w:cstheme="majorHAnsi"/>
          <w:b/>
          <w:spacing w:val="-6"/>
          <w:sz w:val="22"/>
          <w:szCs w:val="22"/>
        </w:rPr>
      </w:pPr>
      <w:r w:rsidRPr="002E4A1B">
        <w:rPr>
          <w:rFonts w:asciiTheme="majorHAnsi" w:hAnsiTheme="majorHAnsi" w:cstheme="majorHAnsi"/>
          <w:b/>
          <w:spacing w:val="-6"/>
          <w:sz w:val="22"/>
          <w:szCs w:val="22"/>
        </w:rPr>
        <w:t>3.1. Capacité technique et professionnelle</w:t>
      </w:r>
    </w:p>
    <w:p w14:paraId="45C33B4F" w14:textId="77777777" w:rsidR="00E267FA" w:rsidRPr="002E4A1B" w:rsidRDefault="00E267FA" w:rsidP="00E267FA">
      <w:pPr>
        <w:shd w:val="clear" w:color="auto" w:fill="FFFFFF"/>
        <w:spacing w:before="120" w:after="120"/>
        <w:rPr>
          <w:rFonts w:asciiTheme="majorHAnsi" w:hAnsiTheme="majorHAnsi" w:cstheme="majorHAnsi"/>
          <w:bCs/>
          <w:spacing w:val="-6"/>
          <w:sz w:val="22"/>
          <w:szCs w:val="22"/>
        </w:rPr>
      </w:pPr>
      <w:r w:rsidRPr="002E4A1B">
        <w:rPr>
          <w:rFonts w:asciiTheme="majorHAnsi" w:hAnsiTheme="majorHAnsi" w:cstheme="majorHAnsi"/>
          <w:bCs/>
          <w:spacing w:val="-6"/>
          <w:sz w:val="22"/>
          <w:szCs w:val="22"/>
        </w:rPr>
        <w:t>Le soumissionnaire doit posséder les qualifications générales et l'expérience professionnelle suivantes :</w:t>
      </w:r>
    </w:p>
    <w:p w14:paraId="6DC7126C" w14:textId="67961416" w:rsidR="00E267FA" w:rsidRPr="002E4A1B" w:rsidRDefault="00E267FA" w:rsidP="00E267FA">
      <w:pPr>
        <w:shd w:val="clear" w:color="auto" w:fill="FFFFFF"/>
        <w:spacing w:before="120" w:after="120"/>
        <w:rPr>
          <w:rFonts w:asciiTheme="majorHAnsi" w:hAnsiTheme="majorHAnsi" w:cstheme="majorHAnsi"/>
          <w:bCs/>
          <w:spacing w:val="-6"/>
          <w:sz w:val="22"/>
          <w:szCs w:val="22"/>
        </w:rPr>
      </w:pPr>
      <w:r w:rsidRPr="002E4A1B">
        <w:rPr>
          <w:rFonts w:asciiTheme="majorHAnsi" w:hAnsiTheme="majorHAnsi" w:cstheme="majorHAnsi"/>
          <w:bCs/>
          <w:spacing w:val="-6"/>
          <w:sz w:val="22"/>
          <w:szCs w:val="22"/>
        </w:rPr>
        <w:t xml:space="preserve">· Diplôme universitaire en </w:t>
      </w:r>
      <w:r w:rsidR="00660AF2">
        <w:rPr>
          <w:rFonts w:asciiTheme="majorHAnsi" w:hAnsiTheme="majorHAnsi" w:cstheme="majorHAnsi"/>
          <w:bCs/>
          <w:spacing w:val="-6"/>
          <w:sz w:val="22"/>
          <w:szCs w:val="22"/>
        </w:rPr>
        <w:t>urbanisme/planification/architecture</w:t>
      </w:r>
      <w:r w:rsidRPr="002E4A1B">
        <w:rPr>
          <w:rFonts w:asciiTheme="majorHAnsi" w:hAnsiTheme="majorHAnsi" w:cstheme="majorHAnsi"/>
          <w:bCs/>
          <w:spacing w:val="-6"/>
          <w:sz w:val="22"/>
          <w:szCs w:val="22"/>
        </w:rPr>
        <w:t xml:space="preserve">, de préférence avec une spécialisation en rapport avec l’environnement ou les zones côtières ou toute autre thématique en lien direct avec cet appel d’offres ; </w:t>
      </w:r>
    </w:p>
    <w:p w14:paraId="091AB971" w14:textId="0DB35C47" w:rsidR="00E267FA" w:rsidRPr="002E4A1B" w:rsidRDefault="00E267FA" w:rsidP="00E267FA">
      <w:pPr>
        <w:shd w:val="clear" w:color="auto" w:fill="FFFFFF"/>
        <w:spacing w:before="120" w:after="120"/>
        <w:rPr>
          <w:rFonts w:asciiTheme="majorHAnsi" w:hAnsiTheme="majorHAnsi" w:cstheme="majorHAnsi"/>
          <w:bCs/>
          <w:spacing w:val="-6"/>
          <w:sz w:val="22"/>
          <w:szCs w:val="22"/>
        </w:rPr>
      </w:pPr>
      <w:r w:rsidRPr="002E4A1B">
        <w:rPr>
          <w:rFonts w:asciiTheme="majorHAnsi" w:hAnsiTheme="majorHAnsi" w:cstheme="majorHAnsi"/>
          <w:bCs/>
          <w:spacing w:val="-6"/>
          <w:sz w:val="22"/>
          <w:szCs w:val="22"/>
        </w:rPr>
        <w:t>· Au moins 10 ans d'expérience professionnelle dans des projets portant sur des thématiques pertinentes pour l’appel d’offres (</w:t>
      </w:r>
      <w:r w:rsidR="00660AF2">
        <w:rPr>
          <w:rFonts w:asciiTheme="majorHAnsi" w:hAnsiTheme="majorHAnsi" w:cstheme="majorHAnsi"/>
          <w:bCs/>
          <w:spacing w:val="-6"/>
          <w:sz w:val="22"/>
          <w:szCs w:val="22"/>
        </w:rPr>
        <w:t xml:space="preserve">planification, </w:t>
      </w:r>
      <w:r w:rsidRPr="002E4A1B">
        <w:rPr>
          <w:rFonts w:asciiTheme="majorHAnsi" w:hAnsiTheme="majorHAnsi" w:cstheme="majorHAnsi"/>
          <w:bCs/>
          <w:spacing w:val="-6"/>
          <w:sz w:val="22"/>
          <w:szCs w:val="22"/>
        </w:rPr>
        <w:t>littoral, changements climatiques, environnement) ;</w:t>
      </w:r>
    </w:p>
    <w:p w14:paraId="6148CF6F" w14:textId="3F56102F" w:rsidR="00E267FA" w:rsidRPr="002E4A1B" w:rsidRDefault="00E267FA" w:rsidP="00E267FA">
      <w:pPr>
        <w:shd w:val="clear" w:color="auto" w:fill="FFFFFF"/>
        <w:spacing w:before="120" w:after="120"/>
        <w:rPr>
          <w:rFonts w:asciiTheme="majorHAnsi" w:hAnsiTheme="majorHAnsi" w:cstheme="majorHAnsi"/>
          <w:bCs/>
          <w:spacing w:val="-6"/>
          <w:sz w:val="22"/>
          <w:szCs w:val="22"/>
        </w:rPr>
      </w:pPr>
      <w:r w:rsidRPr="002E4A1B">
        <w:rPr>
          <w:rFonts w:asciiTheme="majorHAnsi" w:hAnsiTheme="majorHAnsi" w:cstheme="majorHAnsi"/>
          <w:bCs/>
          <w:spacing w:val="-6"/>
          <w:sz w:val="22"/>
          <w:szCs w:val="22"/>
        </w:rPr>
        <w:t>· Une bonne connaissance du cadre et du fonctionnement institutionnel en matière de GIZC au Maroc ;</w:t>
      </w:r>
    </w:p>
    <w:p w14:paraId="7F8896FE" w14:textId="414AB5AF" w:rsidR="00203EEB" w:rsidRPr="002E4A1B" w:rsidRDefault="00E267FA" w:rsidP="00E267FA">
      <w:pPr>
        <w:shd w:val="clear" w:color="auto" w:fill="FFFFFF"/>
        <w:spacing w:before="120" w:after="120"/>
        <w:rPr>
          <w:rFonts w:asciiTheme="majorHAnsi" w:hAnsiTheme="majorHAnsi" w:cstheme="majorHAnsi"/>
          <w:bCs/>
          <w:spacing w:val="-6"/>
          <w:sz w:val="22"/>
          <w:szCs w:val="22"/>
        </w:rPr>
      </w:pPr>
      <w:r w:rsidRPr="002E4A1B">
        <w:rPr>
          <w:rFonts w:asciiTheme="majorHAnsi" w:hAnsiTheme="majorHAnsi" w:cstheme="majorHAnsi"/>
          <w:bCs/>
          <w:spacing w:val="-6"/>
          <w:sz w:val="22"/>
          <w:szCs w:val="22"/>
        </w:rPr>
        <w:t>· Maîtrise de la langue française à l'oral et à l'écrit.</w:t>
      </w:r>
    </w:p>
    <w:p w14:paraId="7A4E79BA" w14:textId="77777777" w:rsidR="006C486B" w:rsidRPr="002E4A1B" w:rsidRDefault="006C486B" w:rsidP="006C486B">
      <w:pPr>
        <w:shd w:val="clear" w:color="auto" w:fill="FFFFFF"/>
        <w:spacing w:before="120" w:after="120"/>
        <w:rPr>
          <w:rFonts w:asciiTheme="majorHAnsi" w:hAnsiTheme="majorHAnsi" w:cstheme="majorHAnsi"/>
          <w:b/>
          <w:spacing w:val="-6"/>
          <w:sz w:val="22"/>
          <w:szCs w:val="22"/>
        </w:rPr>
      </w:pPr>
      <w:r w:rsidRPr="002E4A1B">
        <w:rPr>
          <w:rFonts w:asciiTheme="majorHAnsi" w:hAnsiTheme="majorHAnsi" w:cstheme="majorHAnsi"/>
          <w:b/>
          <w:spacing w:val="-6"/>
          <w:sz w:val="22"/>
          <w:szCs w:val="22"/>
        </w:rPr>
        <w:t xml:space="preserve">Aux fins d’établissement des motifs énoncés au point 3.1. </w:t>
      </w:r>
      <w:proofErr w:type="gramStart"/>
      <w:r w:rsidRPr="002E4A1B">
        <w:rPr>
          <w:rFonts w:asciiTheme="majorHAnsi" w:hAnsiTheme="majorHAnsi" w:cstheme="majorHAnsi"/>
          <w:b/>
          <w:spacing w:val="-6"/>
          <w:sz w:val="22"/>
          <w:szCs w:val="22"/>
        </w:rPr>
        <w:t>de</w:t>
      </w:r>
      <w:proofErr w:type="gramEnd"/>
      <w:r w:rsidRPr="002E4A1B">
        <w:rPr>
          <w:rFonts w:asciiTheme="majorHAnsi" w:hAnsiTheme="majorHAnsi" w:cstheme="majorHAnsi"/>
          <w:b/>
          <w:spacing w:val="-6"/>
          <w:sz w:val="22"/>
          <w:szCs w:val="22"/>
        </w:rPr>
        <w:t xml:space="preserve"> l'appel d'offres, le soumissionnaire soumettra les éléments suivants dans son offre :</w:t>
      </w:r>
    </w:p>
    <w:p w14:paraId="5D89ACEC" w14:textId="2FA0CF61" w:rsidR="006C486B" w:rsidRPr="002E4A1B" w:rsidRDefault="006C486B" w:rsidP="006C486B">
      <w:pPr>
        <w:shd w:val="clear" w:color="auto" w:fill="FFFFFF"/>
        <w:spacing w:before="120" w:after="120"/>
        <w:rPr>
          <w:rFonts w:asciiTheme="majorHAnsi" w:hAnsiTheme="majorHAnsi" w:cstheme="majorHAnsi"/>
          <w:bCs/>
          <w:spacing w:val="-6"/>
          <w:sz w:val="22"/>
          <w:szCs w:val="22"/>
        </w:rPr>
      </w:pPr>
      <w:r w:rsidRPr="002E4A1B">
        <w:rPr>
          <w:rFonts w:asciiTheme="majorHAnsi" w:hAnsiTheme="majorHAnsi" w:cstheme="majorHAnsi"/>
          <w:bCs/>
          <w:spacing w:val="-6"/>
          <w:sz w:val="22"/>
          <w:szCs w:val="22"/>
        </w:rPr>
        <w:t>i) Le curriculum vitae (CV) du soumissionnaire, mettant clairement en évidence, entre autres, les qualifications techniques et professionnelles requises.</w:t>
      </w:r>
    </w:p>
    <w:p w14:paraId="390E1357" w14:textId="77777777" w:rsidR="00E267FA" w:rsidRPr="002E4A1B" w:rsidRDefault="00E267FA" w:rsidP="00E267FA">
      <w:pPr>
        <w:shd w:val="clear" w:color="auto" w:fill="FFFFFF"/>
        <w:spacing w:before="120" w:after="120"/>
        <w:rPr>
          <w:rFonts w:asciiTheme="majorHAnsi" w:hAnsiTheme="majorHAnsi" w:cstheme="majorHAnsi"/>
          <w:bCs/>
          <w:color w:val="000000"/>
          <w:spacing w:val="-2"/>
          <w:sz w:val="22"/>
          <w:szCs w:val="22"/>
        </w:rPr>
      </w:pPr>
    </w:p>
    <w:p w14:paraId="7394B53D" w14:textId="4B6951DA" w:rsidR="00203EEB" w:rsidRPr="002E4A1B" w:rsidRDefault="003D59BF" w:rsidP="00E26443">
      <w:pPr>
        <w:spacing w:before="120" w:after="120"/>
        <w:rPr>
          <w:rFonts w:asciiTheme="majorHAnsi" w:hAnsiTheme="majorHAnsi" w:cstheme="majorHAnsi"/>
          <w:sz w:val="22"/>
          <w:szCs w:val="22"/>
        </w:rPr>
      </w:pPr>
      <w:r w:rsidRPr="002E4A1B">
        <w:rPr>
          <w:rFonts w:asciiTheme="majorHAnsi" w:hAnsiTheme="majorHAnsi" w:cstheme="majorHAnsi"/>
          <w:b/>
          <w:color w:val="000000"/>
          <w:spacing w:val="-2"/>
          <w:sz w:val="22"/>
          <w:szCs w:val="22"/>
        </w:rPr>
        <w:t xml:space="preserve">4. </w:t>
      </w:r>
      <w:r w:rsidR="006C486B" w:rsidRPr="002E4A1B">
        <w:rPr>
          <w:rFonts w:asciiTheme="majorHAnsi" w:hAnsiTheme="majorHAnsi" w:cstheme="majorHAnsi"/>
          <w:b/>
          <w:color w:val="000000"/>
          <w:spacing w:val="-2"/>
          <w:sz w:val="22"/>
          <w:szCs w:val="22"/>
        </w:rPr>
        <w:t>INFORMATION SUR L’OFFRE</w:t>
      </w:r>
    </w:p>
    <w:p w14:paraId="3CFE0E31" w14:textId="3FD6064F" w:rsidR="000C0943" w:rsidRPr="002E4A1B" w:rsidRDefault="003D59BF" w:rsidP="00E26443">
      <w:pPr>
        <w:tabs>
          <w:tab w:val="left" w:pos="418"/>
        </w:tabs>
        <w:spacing w:before="120" w:after="120"/>
        <w:rPr>
          <w:rFonts w:asciiTheme="majorHAnsi" w:hAnsiTheme="majorHAnsi" w:cstheme="majorHAnsi"/>
          <w:sz w:val="22"/>
          <w:szCs w:val="22"/>
        </w:rPr>
      </w:pPr>
      <w:r w:rsidRPr="002E4A1B">
        <w:rPr>
          <w:rFonts w:asciiTheme="majorHAnsi" w:hAnsiTheme="majorHAnsi" w:cstheme="majorHAnsi"/>
          <w:b/>
          <w:color w:val="000000"/>
          <w:spacing w:val="-6"/>
          <w:sz w:val="22"/>
          <w:szCs w:val="22"/>
        </w:rPr>
        <w:t>4.1.</w:t>
      </w:r>
      <w:r w:rsidRPr="002E4A1B">
        <w:rPr>
          <w:rFonts w:asciiTheme="majorHAnsi" w:hAnsiTheme="majorHAnsi" w:cstheme="majorHAnsi"/>
          <w:b/>
          <w:color w:val="000000"/>
          <w:sz w:val="22"/>
          <w:szCs w:val="22"/>
        </w:rPr>
        <w:tab/>
      </w:r>
      <w:r w:rsidR="00247F4D" w:rsidRPr="002E4A1B">
        <w:rPr>
          <w:rFonts w:asciiTheme="majorHAnsi" w:hAnsiTheme="majorHAnsi" w:cstheme="majorHAnsi"/>
          <w:b/>
          <w:color w:val="000000"/>
          <w:spacing w:val="-1"/>
          <w:sz w:val="22"/>
          <w:szCs w:val="22"/>
        </w:rPr>
        <w:t>Contenu et format de l’offre</w:t>
      </w:r>
    </w:p>
    <w:p w14:paraId="6257C697" w14:textId="77777777" w:rsidR="00725DAA" w:rsidRPr="002E4A1B" w:rsidRDefault="00725DAA" w:rsidP="00725DAA">
      <w:pPr>
        <w:widowControl w:val="0"/>
        <w:spacing w:before="120" w:after="120"/>
        <w:ind w:left="426"/>
        <w:rPr>
          <w:rFonts w:asciiTheme="majorHAnsi" w:hAnsiTheme="majorHAnsi" w:cstheme="majorHAnsi"/>
          <w:spacing w:val="-1"/>
          <w:sz w:val="22"/>
          <w:szCs w:val="22"/>
        </w:rPr>
      </w:pPr>
      <w:r w:rsidRPr="002E4A1B">
        <w:rPr>
          <w:rFonts w:asciiTheme="majorHAnsi" w:hAnsiTheme="majorHAnsi" w:cstheme="majorHAnsi"/>
          <w:spacing w:val="-1"/>
          <w:sz w:val="22"/>
          <w:szCs w:val="22"/>
        </w:rPr>
        <w:t>La proposition d’offre doit contenir les éléments suivants :</w:t>
      </w:r>
    </w:p>
    <w:p w14:paraId="3CCCE543" w14:textId="5CE3B8B3" w:rsidR="00725DAA" w:rsidRPr="002E4A1B" w:rsidRDefault="00725DAA" w:rsidP="00725DAA">
      <w:pPr>
        <w:pStyle w:val="ListParagraph"/>
        <w:widowControl w:val="0"/>
        <w:numPr>
          <w:ilvl w:val="0"/>
          <w:numId w:val="28"/>
        </w:numPr>
        <w:spacing w:before="120" w:after="120"/>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Le </w:t>
      </w:r>
      <w:r w:rsidRPr="002E4A1B">
        <w:rPr>
          <w:rFonts w:asciiTheme="majorHAnsi" w:hAnsiTheme="majorHAnsi" w:cstheme="majorHAnsi"/>
          <w:b/>
          <w:bCs/>
          <w:spacing w:val="-1"/>
          <w:sz w:val="22"/>
          <w:szCs w:val="22"/>
        </w:rPr>
        <w:t>curriculum vitae</w:t>
      </w:r>
      <w:r w:rsidRPr="002E4A1B">
        <w:rPr>
          <w:rFonts w:asciiTheme="majorHAnsi" w:hAnsiTheme="majorHAnsi" w:cstheme="majorHAnsi"/>
          <w:spacing w:val="-1"/>
          <w:sz w:val="22"/>
          <w:szCs w:val="22"/>
        </w:rPr>
        <w:t xml:space="preserve"> du soumissionnaire, prouvant les capacités techniques et professionnelles requises ;</w:t>
      </w:r>
    </w:p>
    <w:p w14:paraId="249C8FA6" w14:textId="77777777" w:rsidR="00725DAA" w:rsidRPr="002E4A1B" w:rsidRDefault="00725DAA" w:rsidP="00725DAA">
      <w:pPr>
        <w:pStyle w:val="ListParagraph"/>
        <w:widowControl w:val="0"/>
        <w:numPr>
          <w:ilvl w:val="0"/>
          <w:numId w:val="28"/>
        </w:numPr>
        <w:spacing w:before="120" w:after="120"/>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fiche d’appel d’offres</w:t>
      </w:r>
      <w:r w:rsidRPr="002E4A1B">
        <w:rPr>
          <w:rFonts w:asciiTheme="majorHAnsi" w:hAnsiTheme="majorHAnsi" w:cstheme="majorHAnsi"/>
          <w:spacing w:val="-1"/>
          <w:sz w:val="22"/>
          <w:szCs w:val="22"/>
        </w:rPr>
        <w:t xml:space="preserve"> signée et remplie conformément au présent appel d’offres (annexe 1) ;</w:t>
      </w:r>
    </w:p>
    <w:p w14:paraId="624D340C" w14:textId="77777777" w:rsidR="00725DAA" w:rsidRPr="002E4A1B" w:rsidRDefault="00725DAA" w:rsidP="00725DAA">
      <w:pPr>
        <w:pStyle w:val="ListParagraph"/>
        <w:widowControl w:val="0"/>
        <w:numPr>
          <w:ilvl w:val="0"/>
          <w:numId w:val="28"/>
        </w:numPr>
        <w:spacing w:before="120" w:after="120"/>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liste des projets</w:t>
      </w:r>
      <w:r w:rsidRPr="002E4A1B">
        <w:rPr>
          <w:rFonts w:asciiTheme="majorHAnsi" w:hAnsiTheme="majorHAnsi" w:cstheme="majorHAnsi"/>
          <w:spacing w:val="-1"/>
          <w:sz w:val="22"/>
          <w:szCs w:val="22"/>
        </w:rPr>
        <w:t xml:space="preserve"> vérifiant l'expertise (voir ch.5) du soumissionnaire (annexe 2) ;</w:t>
      </w:r>
    </w:p>
    <w:p w14:paraId="6627805A" w14:textId="7EDE238D" w:rsidR="00C51E7A" w:rsidRPr="00A11816" w:rsidRDefault="00725DAA" w:rsidP="00A11816">
      <w:pPr>
        <w:pStyle w:val="ListParagraph"/>
        <w:widowControl w:val="0"/>
        <w:numPr>
          <w:ilvl w:val="0"/>
          <w:numId w:val="28"/>
        </w:numPr>
        <w:spacing w:before="120" w:after="120"/>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déclaration de coûts</w:t>
      </w:r>
      <w:r w:rsidRPr="002E4A1B">
        <w:rPr>
          <w:rFonts w:asciiTheme="majorHAnsi" w:hAnsiTheme="majorHAnsi" w:cstheme="majorHAnsi"/>
          <w:spacing w:val="-1"/>
          <w:sz w:val="22"/>
          <w:szCs w:val="22"/>
        </w:rPr>
        <w:t xml:space="preserve"> signée et remplie conformément au présent appel d’offres (annexe 3).</w:t>
      </w:r>
    </w:p>
    <w:p w14:paraId="60E2A6FA" w14:textId="7573252D" w:rsidR="000C0943" w:rsidRPr="00800093" w:rsidRDefault="003D59BF">
      <w:pPr>
        <w:shd w:val="clear" w:color="auto" w:fill="FFFFFF"/>
        <w:tabs>
          <w:tab w:val="left" w:pos="418"/>
        </w:tabs>
        <w:spacing w:before="120" w:after="120"/>
        <w:rPr>
          <w:rFonts w:asciiTheme="majorHAnsi" w:hAnsiTheme="majorHAnsi" w:cstheme="majorHAnsi"/>
          <w:b/>
          <w:color w:val="000000"/>
          <w:spacing w:val="-1"/>
          <w:sz w:val="22"/>
          <w:szCs w:val="22"/>
        </w:rPr>
      </w:pPr>
      <w:r w:rsidRPr="002E4A1B">
        <w:rPr>
          <w:rFonts w:asciiTheme="majorHAnsi" w:hAnsiTheme="majorHAnsi" w:cstheme="majorHAnsi"/>
          <w:b/>
          <w:color w:val="000000"/>
          <w:spacing w:val="-6"/>
          <w:sz w:val="22"/>
          <w:szCs w:val="22"/>
        </w:rPr>
        <w:t>4.2.</w:t>
      </w:r>
      <w:r w:rsidRPr="002E4A1B">
        <w:rPr>
          <w:rFonts w:asciiTheme="majorHAnsi" w:hAnsiTheme="majorHAnsi" w:cstheme="majorHAnsi"/>
          <w:b/>
          <w:color w:val="000000"/>
          <w:sz w:val="22"/>
          <w:szCs w:val="22"/>
        </w:rPr>
        <w:tab/>
      </w:r>
      <w:r w:rsidR="00A11816" w:rsidRPr="00800093">
        <w:rPr>
          <w:rFonts w:asciiTheme="majorHAnsi" w:hAnsiTheme="majorHAnsi" w:cstheme="majorHAnsi"/>
          <w:b/>
          <w:bCs/>
          <w:color w:val="000000"/>
          <w:spacing w:val="-1"/>
          <w:sz w:val="22"/>
          <w:szCs w:val="22"/>
        </w:rPr>
        <w:t>Format de l'offre et soumission</w:t>
      </w:r>
    </w:p>
    <w:p w14:paraId="4C1D126F" w14:textId="77777777" w:rsidR="00BE364A" w:rsidRPr="002E4A1B" w:rsidRDefault="00BE364A" w:rsidP="00BE364A">
      <w:pPr>
        <w:shd w:val="clear" w:color="auto" w:fill="FFFFFF"/>
        <w:spacing w:before="120" w:after="120" w:line="276" w:lineRule="auto"/>
        <w:ind w:left="284" w:right="24"/>
        <w:jc w:val="both"/>
        <w:rPr>
          <w:rFonts w:asciiTheme="majorHAnsi" w:hAnsiTheme="majorHAnsi" w:cstheme="majorHAnsi"/>
          <w:color w:val="000000"/>
          <w:sz w:val="22"/>
          <w:szCs w:val="22"/>
        </w:rPr>
      </w:pPr>
      <w:r w:rsidRPr="002E4A1B">
        <w:rPr>
          <w:rFonts w:asciiTheme="majorHAnsi" w:hAnsiTheme="majorHAnsi" w:cstheme="majorHAnsi"/>
          <w:color w:val="000000"/>
          <w:sz w:val="22"/>
          <w:szCs w:val="22"/>
        </w:rPr>
        <w:t>Les offres doivent être rédigées conformément aux exigences énoncées dans l’appel d’offres.</w:t>
      </w:r>
    </w:p>
    <w:p w14:paraId="6C47020B" w14:textId="4580FEAA" w:rsidR="00C51E7A" w:rsidRPr="002E4A1B" w:rsidRDefault="00BE364A" w:rsidP="00195953">
      <w:pPr>
        <w:shd w:val="clear" w:color="auto" w:fill="FFFFFF"/>
        <w:spacing w:before="120" w:after="120" w:line="276" w:lineRule="auto"/>
        <w:ind w:left="284" w:right="24"/>
        <w:jc w:val="both"/>
        <w:rPr>
          <w:rFonts w:asciiTheme="majorHAnsi" w:hAnsiTheme="majorHAnsi" w:cstheme="majorHAnsi"/>
          <w:sz w:val="22"/>
          <w:szCs w:val="22"/>
        </w:rPr>
      </w:pPr>
      <w:r w:rsidRPr="002E4A1B">
        <w:rPr>
          <w:rFonts w:asciiTheme="majorHAnsi" w:hAnsiTheme="majorHAnsi" w:cstheme="majorHAnsi"/>
          <w:color w:val="000000"/>
          <w:sz w:val="22"/>
          <w:szCs w:val="22"/>
        </w:rPr>
        <w:lastRenderedPageBreak/>
        <w:t xml:space="preserve">Les offres doivent être envoyées par voie électronique aux adresses électroniques suivantes </w:t>
      </w:r>
      <w:r w:rsidR="003D59BF" w:rsidRPr="002E4A1B">
        <w:rPr>
          <w:rFonts w:asciiTheme="majorHAnsi" w:hAnsiTheme="majorHAnsi" w:cstheme="majorHAnsi"/>
          <w:sz w:val="22"/>
          <w:szCs w:val="22"/>
        </w:rPr>
        <w:t xml:space="preserve">: </w:t>
      </w:r>
      <w:hyperlink r:id="rId14" w:history="1">
        <w:r w:rsidRPr="002E4A1B">
          <w:rPr>
            <w:rStyle w:val="Hyperlink"/>
            <w:rFonts w:asciiTheme="majorHAnsi" w:hAnsiTheme="majorHAnsi" w:cstheme="majorHAnsi"/>
            <w:sz w:val="22"/>
            <w:szCs w:val="22"/>
          </w:rPr>
          <w:t>ante.ivcevic@paprac.org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et</w:t>
      </w:r>
      <w:r w:rsidR="003D59BF" w:rsidRPr="002E4A1B">
        <w:rPr>
          <w:rFonts w:asciiTheme="majorHAnsi" w:hAnsiTheme="majorHAnsi" w:cstheme="majorHAnsi"/>
          <w:sz w:val="22"/>
          <w:szCs w:val="22"/>
        </w:rPr>
        <w:t xml:space="preserve"> </w:t>
      </w:r>
      <w:hyperlink r:id="rId15" w:history="1">
        <w:r w:rsidR="00231D2C" w:rsidRPr="002E4A1B">
          <w:rPr>
            <w:rStyle w:val="Hyperlink"/>
            <w:rFonts w:asciiTheme="majorHAnsi" w:hAnsiTheme="majorHAnsi" w:cstheme="majorHAnsi"/>
            <w:sz w:val="22"/>
            <w:szCs w:val="22"/>
          </w:rPr>
          <w:t>paprac@paprac.org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avec comme objet du courriel</w:t>
      </w:r>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 xml:space="preserve">SRL </w:t>
      </w:r>
      <w:proofErr w:type="spellStart"/>
      <w:r w:rsidRPr="002E4A1B">
        <w:rPr>
          <w:rFonts w:asciiTheme="majorHAnsi" w:hAnsiTheme="majorHAnsi" w:cstheme="majorHAnsi"/>
          <w:sz w:val="22"/>
          <w:szCs w:val="22"/>
        </w:rPr>
        <w:t>TTA</w:t>
      </w:r>
      <w:r w:rsidR="00E26443" w:rsidRPr="002E4A1B">
        <w:rPr>
          <w:rFonts w:asciiTheme="majorHAnsi" w:hAnsiTheme="majorHAnsi" w:cstheme="majorHAnsi"/>
          <w:sz w:val="22"/>
          <w:szCs w:val="22"/>
        </w:rPr>
        <w:t>_</w:t>
      </w:r>
      <w:r w:rsidRPr="002E4A1B">
        <w:rPr>
          <w:rFonts w:asciiTheme="majorHAnsi" w:hAnsiTheme="majorHAnsi" w:cstheme="majorHAnsi"/>
          <w:sz w:val="22"/>
          <w:szCs w:val="22"/>
        </w:rPr>
        <w:t>appui</w:t>
      </w:r>
      <w:proofErr w:type="spellEnd"/>
      <w:r w:rsidR="00660AF2">
        <w:rPr>
          <w:rFonts w:asciiTheme="majorHAnsi" w:hAnsiTheme="majorHAnsi" w:cstheme="majorHAnsi"/>
          <w:sz w:val="22"/>
          <w:szCs w:val="22"/>
        </w:rPr>
        <w:t xml:space="preserve"> planification coordination</w:t>
      </w:r>
      <w:r w:rsidR="003D59BF" w:rsidRPr="002E4A1B">
        <w:rPr>
          <w:rFonts w:asciiTheme="majorHAnsi" w:hAnsiTheme="majorHAnsi" w:cstheme="majorHAnsi"/>
          <w:sz w:val="22"/>
          <w:szCs w:val="22"/>
        </w:rPr>
        <w:t>”.</w:t>
      </w:r>
    </w:p>
    <w:p w14:paraId="55FE5468" w14:textId="67BF7C31" w:rsidR="000C0943" w:rsidRDefault="003D59BF">
      <w:pPr>
        <w:shd w:val="clear" w:color="auto" w:fill="FFFFFF"/>
        <w:tabs>
          <w:tab w:val="left" w:pos="418"/>
        </w:tabs>
        <w:spacing w:before="120" w:after="120"/>
        <w:rPr>
          <w:rFonts w:asciiTheme="majorHAnsi" w:hAnsiTheme="majorHAnsi" w:cstheme="majorHAnsi"/>
          <w:b/>
          <w:color w:val="000000"/>
          <w:sz w:val="22"/>
          <w:szCs w:val="22"/>
        </w:rPr>
      </w:pPr>
      <w:r w:rsidRPr="002E4A1B">
        <w:rPr>
          <w:rFonts w:asciiTheme="majorHAnsi" w:hAnsiTheme="majorHAnsi" w:cstheme="majorHAnsi"/>
          <w:b/>
          <w:color w:val="000000"/>
          <w:spacing w:val="-6"/>
          <w:sz w:val="22"/>
          <w:szCs w:val="22"/>
        </w:rPr>
        <w:t>4.3.</w:t>
      </w:r>
      <w:r w:rsidRPr="002E4A1B">
        <w:rPr>
          <w:rFonts w:asciiTheme="majorHAnsi" w:hAnsiTheme="majorHAnsi" w:cstheme="majorHAnsi"/>
          <w:b/>
          <w:color w:val="000000"/>
          <w:sz w:val="22"/>
          <w:szCs w:val="22"/>
        </w:rPr>
        <w:tab/>
      </w:r>
      <w:r w:rsidR="00BE364A" w:rsidRPr="002E4A1B">
        <w:rPr>
          <w:rFonts w:asciiTheme="majorHAnsi" w:hAnsiTheme="majorHAnsi" w:cstheme="majorHAnsi"/>
          <w:b/>
          <w:color w:val="000000"/>
          <w:sz w:val="22"/>
          <w:szCs w:val="22"/>
        </w:rPr>
        <w:t>Date, heure et lieu de remise des offres</w:t>
      </w:r>
    </w:p>
    <w:p w14:paraId="2F97F9AB" w14:textId="50F4C68A" w:rsidR="00195953" w:rsidRPr="00AA35A1" w:rsidRDefault="00195953" w:rsidP="00195953">
      <w:pPr>
        <w:shd w:val="clear" w:color="auto" w:fill="FFFFFF"/>
        <w:tabs>
          <w:tab w:val="left" w:pos="418"/>
        </w:tabs>
        <w:spacing w:before="120" w:after="120"/>
        <w:rPr>
          <w:rFonts w:asciiTheme="majorHAnsi" w:hAnsiTheme="majorHAnsi" w:cstheme="majorHAnsi"/>
          <w:b/>
          <w:bCs/>
          <w:sz w:val="22"/>
          <w:szCs w:val="22"/>
          <w:u w:val="single"/>
        </w:rPr>
      </w:pPr>
      <w:r w:rsidRPr="00195953">
        <w:rPr>
          <w:rFonts w:asciiTheme="majorHAnsi" w:hAnsiTheme="majorHAnsi" w:cstheme="majorHAnsi"/>
          <w:sz w:val="22"/>
          <w:szCs w:val="22"/>
        </w:rPr>
        <w:t xml:space="preserve">Les offres doivent être reçues avant </w:t>
      </w:r>
      <w:r w:rsidRPr="00AA35A1">
        <w:rPr>
          <w:rFonts w:asciiTheme="majorHAnsi" w:hAnsiTheme="majorHAnsi" w:cstheme="majorHAnsi"/>
          <w:sz w:val="22"/>
          <w:szCs w:val="22"/>
        </w:rPr>
        <w:t xml:space="preserve">le </w:t>
      </w:r>
      <w:r w:rsidR="0050133E" w:rsidRPr="00AA35A1">
        <w:rPr>
          <w:rFonts w:asciiTheme="majorHAnsi" w:hAnsiTheme="majorHAnsi" w:cstheme="majorHAnsi"/>
          <w:b/>
          <w:bCs/>
          <w:sz w:val="22"/>
          <w:szCs w:val="22"/>
          <w:u w:val="single"/>
        </w:rPr>
        <w:t>20 décembre 2024, 15h CET.</w:t>
      </w:r>
    </w:p>
    <w:p w14:paraId="7451DF39" w14:textId="77777777" w:rsidR="00195953" w:rsidRPr="00195953" w:rsidRDefault="00195953" w:rsidP="00195953">
      <w:pPr>
        <w:shd w:val="clear" w:color="auto" w:fill="FFFFFF"/>
        <w:tabs>
          <w:tab w:val="left" w:pos="418"/>
        </w:tabs>
        <w:spacing w:before="120" w:after="120"/>
        <w:rPr>
          <w:rFonts w:asciiTheme="majorHAnsi" w:hAnsiTheme="majorHAnsi" w:cstheme="majorHAnsi"/>
          <w:sz w:val="22"/>
          <w:szCs w:val="22"/>
        </w:rPr>
      </w:pPr>
      <w:r w:rsidRPr="00195953">
        <w:rPr>
          <w:rFonts w:asciiTheme="majorHAnsi" w:hAnsiTheme="majorHAnsi" w:cstheme="majorHAnsi"/>
          <w:sz w:val="22"/>
          <w:szCs w:val="22"/>
        </w:rPr>
        <w:t>Toutes les offres reçues après la date limite d'ouverture des offres seront marquées comme tardives et exclues de la procédure.</w:t>
      </w:r>
    </w:p>
    <w:p w14:paraId="307C96D6" w14:textId="03ED8034" w:rsidR="00195953" w:rsidRDefault="00195953" w:rsidP="00195953">
      <w:pPr>
        <w:shd w:val="clear" w:color="auto" w:fill="FFFFFF"/>
        <w:tabs>
          <w:tab w:val="left" w:pos="418"/>
        </w:tabs>
        <w:spacing w:before="120" w:after="120"/>
        <w:rPr>
          <w:rFonts w:asciiTheme="majorHAnsi" w:hAnsiTheme="majorHAnsi" w:cstheme="majorHAnsi"/>
          <w:sz w:val="22"/>
          <w:szCs w:val="22"/>
        </w:rPr>
      </w:pPr>
      <w:r w:rsidRPr="00195953">
        <w:rPr>
          <w:rFonts w:asciiTheme="majorHAnsi" w:hAnsiTheme="majorHAnsi" w:cstheme="majorHAnsi"/>
          <w:sz w:val="22"/>
          <w:szCs w:val="22"/>
        </w:rPr>
        <w:t>Le soumissionnaire peut modifier ou retirer son offre avant la date limite de remise des offres. L'offre modifiée sera soumise de la même manière que l'offre originale et portera clairement la mention « modifiée ». Le soumissionnaire peut retirer son offre en soumettant une déclaration écrite avant la date limite de remise des offres. La déclaration écrite sera soumise de la même manière que l'offre originale et portera clairement la mention « déclaration de retrait de l'offre ». Les offres alternatives ne sont pas autorisées</w:t>
      </w:r>
    </w:p>
    <w:p w14:paraId="01E26D18" w14:textId="6ECA44E5" w:rsidR="00195953" w:rsidRDefault="00195953" w:rsidP="00195953">
      <w:pPr>
        <w:widowControl w:val="0"/>
        <w:autoSpaceDE w:val="0"/>
        <w:autoSpaceDN w:val="0"/>
        <w:adjustRightInd w:val="0"/>
        <w:rPr>
          <w:rFonts w:asciiTheme="majorHAnsi" w:hAnsiTheme="majorHAnsi" w:cstheme="majorHAnsi"/>
          <w:b/>
          <w:color w:val="000000"/>
          <w:sz w:val="22"/>
          <w:szCs w:val="22"/>
        </w:rPr>
      </w:pPr>
      <w:r>
        <w:rPr>
          <w:rFonts w:ascii="Calibri" w:hAnsi="Calibri" w:cs="Calibri"/>
          <w:b/>
          <w:color w:val="000000"/>
          <w:sz w:val="22"/>
          <w:szCs w:val="22"/>
        </w:rPr>
        <w:t>4.4. Devise de l’offre</w:t>
      </w:r>
    </w:p>
    <w:p w14:paraId="0D1C739D"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667FE4BE" w14:textId="717BEC40" w:rsidR="00195953" w:rsidRDefault="00195953" w:rsidP="00195953">
      <w:pPr>
        <w:widowControl w:val="0"/>
        <w:autoSpaceDE w:val="0"/>
        <w:autoSpaceDN w:val="0"/>
        <w:adjustRightInd w:val="0"/>
        <w:rPr>
          <w:rFonts w:asciiTheme="majorHAnsi" w:hAnsiTheme="majorHAnsi" w:cstheme="majorHAnsi"/>
          <w:bCs/>
          <w:color w:val="000000"/>
          <w:sz w:val="22"/>
          <w:szCs w:val="22"/>
        </w:rPr>
      </w:pPr>
      <w:r>
        <w:rPr>
          <w:rFonts w:asciiTheme="majorHAnsi" w:hAnsiTheme="majorHAnsi" w:cstheme="majorHAnsi"/>
          <w:bCs/>
          <w:color w:val="000000"/>
          <w:sz w:val="22"/>
          <w:szCs w:val="22"/>
        </w:rPr>
        <w:t>L’offre sera estimée en USD.</w:t>
      </w:r>
    </w:p>
    <w:p w14:paraId="211D06CB"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719A5CA8" w14:textId="77777777" w:rsidR="00195953" w:rsidRDefault="00195953" w:rsidP="00195953">
      <w:pPr>
        <w:pStyle w:val="ListParagraph"/>
        <w:numPr>
          <w:ilvl w:val="1"/>
          <w:numId w:val="29"/>
        </w:numPr>
        <w:tabs>
          <w:tab w:val="left" w:pos="418"/>
        </w:tabs>
        <w:spacing w:before="120" w:after="120" w:line="276" w:lineRule="auto"/>
        <w:rPr>
          <w:rFonts w:asciiTheme="majorHAnsi" w:hAnsiTheme="majorHAnsi" w:cstheme="majorHAnsi"/>
          <w:b/>
          <w:bCs/>
          <w:color w:val="000000"/>
          <w:spacing w:val="-6"/>
          <w:sz w:val="22"/>
          <w:szCs w:val="22"/>
          <w:lang w:val="en-GB"/>
        </w:rPr>
      </w:pPr>
      <w:proofErr w:type="spellStart"/>
      <w:r>
        <w:rPr>
          <w:rFonts w:asciiTheme="majorHAnsi" w:hAnsiTheme="majorHAnsi" w:cstheme="majorHAnsi"/>
          <w:b/>
          <w:sz w:val="22"/>
          <w:szCs w:val="22"/>
          <w:lang w:val="en-GB"/>
        </w:rPr>
        <w:t>Période</w:t>
      </w:r>
      <w:proofErr w:type="spellEnd"/>
      <w:r>
        <w:rPr>
          <w:rFonts w:asciiTheme="majorHAnsi" w:hAnsiTheme="majorHAnsi" w:cstheme="majorHAnsi"/>
          <w:b/>
          <w:sz w:val="22"/>
          <w:szCs w:val="22"/>
          <w:lang w:val="en-GB"/>
        </w:rPr>
        <w:t xml:space="preserve"> de </w:t>
      </w:r>
      <w:proofErr w:type="spellStart"/>
      <w:r>
        <w:rPr>
          <w:rFonts w:asciiTheme="majorHAnsi" w:hAnsiTheme="majorHAnsi" w:cstheme="majorHAnsi"/>
          <w:b/>
          <w:sz w:val="22"/>
          <w:szCs w:val="22"/>
          <w:lang w:val="en-GB"/>
        </w:rPr>
        <w:t>validité</w:t>
      </w:r>
      <w:proofErr w:type="spellEnd"/>
      <w:r>
        <w:rPr>
          <w:rFonts w:asciiTheme="majorHAnsi" w:hAnsiTheme="majorHAnsi" w:cstheme="majorHAnsi"/>
          <w:b/>
          <w:sz w:val="22"/>
          <w:szCs w:val="22"/>
          <w:lang w:val="en-GB"/>
        </w:rPr>
        <w:t xml:space="preserve"> </w:t>
      </w:r>
    </w:p>
    <w:p w14:paraId="1EE2685C" w14:textId="5D661313" w:rsidR="00195953" w:rsidRPr="00A11816" w:rsidRDefault="00195953" w:rsidP="00195953">
      <w:pPr>
        <w:tabs>
          <w:tab w:val="left" w:pos="418"/>
        </w:tabs>
        <w:spacing w:before="120" w:after="120" w:line="276" w:lineRule="auto"/>
        <w:rPr>
          <w:rFonts w:asciiTheme="majorHAnsi" w:hAnsiTheme="majorHAnsi" w:cstheme="majorHAnsi"/>
          <w:bCs/>
          <w:color w:val="000000"/>
          <w:sz w:val="22"/>
          <w:szCs w:val="22"/>
        </w:rPr>
      </w:pPr>
      <w:r>
        <w:rPr>
          <w:rFonts w:asciiTheme="majorHAnsi" w:hAnsiTheme="majorHAnsi" w:cstheme="majorHAnsi"/>
          <w:bCs/>
          <w:sz w:val="22"/>
          <w:szCs w:val="22"/>
        </w:rPr>
        <w:t>15 jours à compter de la date limite de remise des offres</w:t>
      </w:r>
      <w:r>
        <w:rPr>
          <w:rFonts w:asciiTheme="majorHAnsi" w:hAnsiTheme="majorHAnsi" w:cstheme="majorHAnsi"/>
          <w:bCs/>
          <w:color w:val="000000"/>
          <w:sz w:val="22"/>
          <w:szCs w:val="22"/>
        </w:rPr>
        <w:t>.</w:t>
      </w:r>
    </w:p>
    <w:p w14:paraId="6A2E791A" w14:textId="61433A43" w:rsidR="00195953" w:rsidRDefault="00195953" w:rsidP="00195953">
      <w:pPr>
        <w:widowControl w:val="0"/>
        <w:tabs>
          <w:tab w:val="left" w:pos="538"/>
        </w:tabs>
        <w:autoSpaceDE w:val="0"/>
        <w:autoSpaceDN w:val="0"/>
        <w:adjustRightInd w:val="0"/>
        <w:spacing w:before="120" w:after="120"/>
        <w:ind w:left="357" w:hanging="357"/>
      </w:pPr>
      <w:r>
        <w:rPr>
          <w:rFonts w:asciiTheme="majorHAnsi" w:eastAsiaTheme="majorHAnsi" w:hAnsiTheme="majorHAnsi" w:cstheme="majorHAnsi"/>
          <w:b/>
          <w:color w:val="000000"/>
          <w:sz w:val="22"/>
          <w:szCs w:val="22"/>
        </w:rPr>
        <w:t>4.</w:t>
      </w:r>
      <w:r>
        <w:rPr>
          <w:rFonts w:asciiTheme="majorHAnsi" w:hAnsiTheme="majorHAnsi" w:cstheme="majorHAnsi"/>
          <w:b/>
          <w:color w:val="000000"/>
          <w:sz w:val="22"/>
          <w:szCs w:val="22"/>
        </w:rPr>
        <w:t>6. Méthode de fixation des prix</w:t>
      </w:r>
    </w:p>
    <w:p w14:paraId="13E8CF7C" w14:textId="77777777" w:rsidR="00195953" w:rsidRDefault="00195953" w:rsidP="00195953">
      <w:pPr>
        <w:spacing w:before="120" w:after="120" w:line="276" w:lineRule="auto"/>
        <w:jc w:val="both"/>
        <w:rPr>
          <w:rFonts w:ascii="Calibri" w:hAnsi="Calibri" w:cs="Calibri"/>
          <w:bCs/>
          <w:color w:val="000000"/>
          <w:sz w:val="22"/>
          <w:szCs w:val="22"/>
        </w:rPr>
      </w:pPr>
      <w:r>
        <w:rPr>
          <w:rFonts w:ascii="Calibri" w:hAnsi="Calibri" w:cs="Calibri"/>
          <w:bCs/>
          <w:color w:val="000000"/>
          <w:sz w:val="22"/>
          <w:szCs w:val="22"/>
        </w:rPr>
        <w:t>Le prix de l'offre doit être exprimé en USD et écrit en chiffres. Le prix de l'offre ne peut être modifié lors de la durée du contrat.</w:t>
      </w:r>
    </w:p>
    <w:p w14:paraId="656C973E"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Pour tous les soumissionnaires basés en dehors de la République de Croatie ou non soumis au système de TVA, le champ TVA doit rester vide dans la « Feuille d’appel d’offres » et dans la « Feuille de relevé des coûts » (Annexe I et Annexe II). Dans les deux fiches (Annexe I et Annexe II), dans les champs « Prix de l'offre hors TVA » et « Prix total avec TVA », le même montant doit être indiqué.</w:t>
      </w:r>
    </w:p>
    <w:p w14:paraId="11F32581"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Lors de l'évaluation des offres, le Client prendra en compte le prix total (avec taxe sur la valeur ajoutée, comme indiqué aux Annexes 1 et 2). Dans le cas où le soumissionnaire est basé en dehors de la République de Croatie ou n'est pas soumis au système de TVA, la TVA sera payée par le Client.</w:t>
      </w:r>
    </w:p>
    <w:p w14:paraId="37F282A2"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Pour tout soumissionnaire individuel, le prix de l’offre hors TVA comprendra tous les frais (y compris les taxes jusqu’à 34 % selon la loi sur l’impôt sur le revenu du pays d’accueil du Client).</w:t>
      </w:r>
    </w:p>
    <w:p w14:paraId="19312414" w14:textId="2FF6B71D" w:rsidR="00A11816"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Les frais de transport et d'hébergement liés à l'offre (le cas échéant) ne sont pas inclus et seront couverts par le Client en tant que dépense supplémentaire. Les dépenses supplémentaires, telles que les indemnités journalières de substance (DSA) (le cas échéant) liées à l'offre, doivent être incluses dans le prix de l'offre.</w:t>
      </w:r>
    </w:p>
    <w:p w14:paraId="530FD2F5" w14:textId="77777777" w:rsidR="00A11816" w:rsidRDefault="00A11816" w:rsidP="00195953">
      <w:pPr>
        <w:shd w:val="clear" w:color="auto" w:fill="FFFFFF"/>
        <w:spacing w:before="120" w:after="120"/>
        <w:jc w:val="both"/>
        <w:rPr>
          <w:rFonts w:asciiTheme="majorHAnsi" w:hAnsiTheme="majorHAnsi" w:cstheme="majorHAnsi"/>
          <w:sz w:val="22"/>
          <w:szCs w:val="22"/>
        </w:rPr>
      </w:pPr>
    </w:p>
    <w:p w14:paraId="2E354127" w14:textId="77777777" w:rsidR="00A11816" w:rsidRDefault="00A11816" w:rsidP="00A11816">
      <w:pPr>
        <w:shd w:val="clear" w:color="auto" w:fill="FFFFFF"/>
        <w:spacing w:before="120" w:after="120"/>
        <w:rPr>
          <w:rFonts w:ascii="Calibri" w:hAnsi="Calibri" w:cs="Calibri"/>
          <w:sz w:val="22"/>
          <w:szCs w:val="22"/>
        </w:rPr>
      </w:pPr>
      <w:r>
        <w:rPr>
          <w:rFonts w:ascii="Calibri" w:hAnsi="Calibri" w:cs="Calibri"/>
          <w:b/>
          <w:color w:val="000000"/>
          <w:spacing w:val="-1"/>
          <w:sz w:val="22"/>
          <w:szCs w:val="22"/>
        </w:rPr>
        <w:t>5. CRITÈRES D’ATTRIBUTION</w:t>
      </w:r>
    </w:p>
    <w:p w14:paraId="4C11523A"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 xml:space="preserve">L'appel d'offres sera attribué selon les critères de </w:t>
      </w:r>
      <w:r w:rsidRPr="00A11816">
        <w:rPr>
          <w:rFonts w:asciiTheme="majorHAnsi" w:hAnsiTheme="majorHAnsi" w:cstheme="majorHAnsi"/>
          <w:b/>
          <w:bCs/>
          <w:color w:val="000000"/>
          <w:spacing w:val="1"/>
          <w:sz w:val="22"/>
          <w:szCs w:val="22"/>
        </w:rPr>
        <w:t>l'offre économiquement la plus avantageuse (OEPA)</w:t>
      </w:r>
      <w:r w:rsidRPr="00A11816">
        <w:rPr>
          <w:rFonts w:asciiTheme="majorHAnsi" w:hAnsiTheme="majorHAnsi" w:cstheme="majorHAnsi"/>
          <w:color w:val="000000"/>
          <w:spacing w:val="1"/>
          <w:sz w:val="22"/>
          <w:szCs w:val="22"/>
        </w:rPr>
        <w:t>.</w:t>
      </w:r>
    </w:p>
    <w:p w14:paraId="4F8C6BD6"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tableau suivant présente les critères, les unités de mesure, les labels et leur importance relative. Ils seront appliqués aux soumissionnaires qui satisfont les critères de capacité technique et professionnelle définis au chapitre 3.1. Les critères d'attribution de l’OEPA sont les suivants :</w:t>
      </w:r>
    </w:p>
    <w:p w14:paraId="5911D8BE" w14:textId="77777777" w:rsidR="00A11816" w:rsidRPr="00A11816" w:rsidRDefault="00A11816" w:rsidP="00A11816">
      <w:pPr>
        <w:pStyle w:val="ListParagraph"/>
        <w:numPr>
          <w:ilvl w:val="0"/>
          <w:numId w:val="30"/>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prix proposé (annexe 3);</w:t>
      </w:r>
    </w:p>
    <w:p w14:paraId="1CB4CF5C" w14:textId="77777777" w:rsidR="00A11816" w:rsidRPr="00A11816" w:rsidRDefault="00A11816" w:rsidP="00A11816">
      <w:pPr>
        <w:pStyle w:val="ListParagraph"/>
        <w:numPr>
          <w:ilvl w:val="0"/>
          <w:numId w:val="30"/>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lang w:val="en-GB"/>
        </w:rPr>
        <w:lastRenderedPageBreak/>
        <w:t xml:space="preserve">expertise du </w:t>
      </w:r>
      <w:proofErr w:type="spellStart"/>
      <w:r w:rsidRPr="00A11816">
        <w:rPr>
          <w:rFonts w:asciiTheme="majorHAnsi" w:hAnsiTheme="majorHAnsi" w:cstheme="majorHAnsi"/>
          <w:color w:val="000000"/>
          <w:spacing w:val="1"/>
          <w:sz w:val="22"/>
          <w:szCs w:val="22"/>
          <w:lang w:val="en-GB"/>
        </w:rPr>
        <w:t>soumissionnaire</w:t>
      </w:r>
      <w:proofErr w:type="spellEnd"/>
      <w:r w:rsidRPr="00A11816">
        <w:rPr>
          <w:rFonts w:asciiTheme="majorHAnsi" w:hAnsiTheme="majorHAnsi" w:cstheme="majorHAnsi"/>
          <w:color w:val="000000"/>
          <w:spacing w:val="1"/>
          <w:sz w:val="22"/>
          <w:szCs w:val="22"/>
          <w:lang w:val="en-GB"/>
        </w:rPr>
        <w:t xml:space="preserve"> (annexe 2);</w:t>
      </w:r>
    </w:p>
    <w:p w14:paraId="5F83CA32"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La détermination de l’OEPA selon les critères de sélection ci-dessus se fera comme suit : après que le Client ait déterminé la valeur du score par critère individuel, les points attribués au soumissionnaire selon chacun des critères seront additionnés afin d'obtenir le nombre total de points pour chaque soumissionnaire. Le soumissionnaire choisi sera celui qui aura obtenu le score total le plus élevé selon tous les critères ci-dessus.</w:t>
      </w:r>
    </w:p>
    <w:p w14:paraId="09CFFD7D" w14:textId="4D0C6613"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À ce moment-là, l’OEPA est égal à la note totale la plus élevée résultant du classement des offres ; le nombre total maximum de points est de 100,00, le total des points étant calculé avec deux décimales. Dans le cas où deux ou plusieurs offres obtiennent le même nombre de points, c'est celle qui a été reçue en premier qui est retenue. Comme preuve, on utilisera les données sur l'ordre dans lequel les offres ont été reçues.</w:t>
      </w:r>
    </w:p>
    <w:p w14:paraId="0B3C5E7C"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p>
    <w:tbl>
      <w:tblPr>
        <w:tblW w:w="8659" w:type="dxa"/>
        <w:tblInd w:w="486" w:type="dxa"/>
        <w:tblLook w:val="04A0" w:firstRow="1" w:lastRow="0" w:firstColumn="1" w:lastColumn="0" w:noHBand="0" w:noVBand="1"/>
      </w:tblPr>
      <w:tblGrid>
        <w:gridCol w:w="1165"/>
        <w:gridCol w:w="1308"/>
        <w:gridCol w:w="2520"/>
        <w:gridCol w:w="1529"/>
        <w:gridCol w:w="977"/>
        <w:gridCol w:w="1160"/>
      </w:tblGrid>
      <w:tr w:rsidR="00A11816" w:rsidRPr="00A11816" w14:paraId="7EE5E142" w14:textId="77777777" w:rsidTr="00B11ABC">
        <w:trPr>
          <w:trHeight w:val="428"/>
        </w:trPr>
        <w:tc>
          <w:tcPr>
            <w:tcW w:w="1201" w:type="dxa"/>
            <w:tcBorders>
              <w:top w:val="single" w:sz="4" w:space="0" w:color="auto"/>
              <w:left w:val="single" w:sz="4" w:space="0" w:color="auto"/>
              <w:bottom w:val="single" w:sz="4" w:space="0" w:color="000000"/>
              <w:right w:val="single" w:sz="4" w:space="0" w:color="000000"/>
            </w:tcBorders>
            <w:shd w:val="clear" w:color="auto" w:fill="auto"/>
          </w:tcPr>
          <w:p w14:paraId="260165C2" w14:textId="77777777" w:rsidR="00A11816" w:rsidRPr="00A11816" w:rsidRDefault="00A11816" w:rsidP="00B11ABC">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br w:type="page"/>
            </w:r>
            <w:proofErr w:type="spellStart"/>
            <w:r w:rsidRPr="00A11816">
              <w:rPr>
                <w:rFonts w:asciiTheme="majorHAnsi" w:hAnsiTheme="majorHAnsi" w:cstheme="majorHAnsi"/>
                <w:b/>
                <w:bCs/>
                <w:spacing w:val="1"/>
                <w:sz w:val="22"/>
                <w:szCs w:val="22"/>
                <w:lang w:val="en-GB"/>
              </w:rPr>
              <w:t>Critères</w:t>
            </w:r>
            <w:proofErr w:type="spellEnd"/>
            <w:r w:rsidRPr="00A11816">
              <w:rPr>
                <w:rFonts w:asciiTheme="majorHAnsi" w:hAnsiTheme="majorHAnsi" w:cstheme="majorHAnsi"/>
                <w:b/>
                <w:bCs/>
                <w:spacing w:val="1"/>
                <w:sz w:val="22"/>
                <w:szCs w:val="22"/>
                <w:lang w:val="en-GB"/>
              </w:rPr>
              <w:t xml:space="preserve"> </w:t>
            </w:r>
          </w:p>
        </w:tc>
        <w:tc>
          <w:tcPr>
            <w:tcW w:w="1369" w:type="dxa"/>
            <w:tcBorders>
              <w:top w:val="single" w:sz="4" w:space="0" w:color="auto"/>
              <w:left w:val="single" w:sz="4" w:space="0" w:color="000000"/>
              <w:bottom w:val="single" w:sz="4" w:space="0" w:color="000000"/>
              <w:right w:val="single" w:sz="4" w:space="0" w:color="000000"/>
            </w:tcBorders>
            <w:shd w:val="clear" w:color="auto" w:fill="auto"/>
          </w:tcPr>
          <w:p w14:paraId="1EA98B7C" w14:textId="77777777" w:rsidR="00A11816" w:rsidRPr="00A11816" w:rsidRDefault="00A11816" w:rsidP="00B11ABC">
            <w:pPr>
              <w:spacing w:before="120" w:after="120"/>
              <w:ind w:right="5"/>
              <w:jc w:val="both"/>
              <w:rPr>
                <w:rFonts w:asciiTheme="majorHAnsi" w:hAnsiTheme="majorHAnsi" w:cstheme="majorHAnsi"/>
                <w:sz w:val="22"/>
                <w:szCs w:val="22"/>
              </w:rPr>
            </w:pPr>
            <w:r w:rsidRPr="00A11816">
              <w:rPr>
                <w:rFonts w:asciiTheme="majorHAnsi" w:hAnsiTheme="majorHAnsi" w:cstheme="majorHAnsi"/>
                <w:b/>
                <w:bCs/>
                <w:spacing w:val="1"/>
                <w:sz w:val="22"/>
                <w:szCs w:val="22"/>
                <w:lang w:val="en-GB"/>
              </w:rPr>
              <w:t xml:space="preserve">Label du </w:t>
            </w:r>
            <w:proofErr w:type="spellStart"/>
            <w:r w:rsidRPr="00A11816">
              <w:rPr>
                <w:rFonts w:asciiTheme="majorHAnsi" w:hAnsiTheme="majorHAnsi" w:cstheme="majorHAnsi"/>
                <w:b/>
                <w:bCs/>
                <w:spacing w:val="1"/>
                <w:sz w:val="22"/>
                <w:szCs w:val="22"/>
                <w:lang w:val="en-GB"/>
              </w:rPr>
              <w:t>critère</w:t>
            </w:r>
            <w:proofErr w:type="spellEnd"/>
          </w:p>
        </w:tc>
        <w:tc>
          <w:tcPr>
            <w:tcW w:w="2574" w:type="dxa"/>
            <w:tcBorders>
              <w:top w:val="single" w:sz="4" w:space="0" w:color="auto"/>
              <w:left w:val="single" w:sz="4" w:space="0" w:color="000000"/>
              <w:bottom w:val="single" w:sz="4" w:space="0" w:color="000000"/>
              <w:right w:val="single" w:sz="4" w:space="0" w:color="000000"/>
            </w:tcBorders>
            <w:shd w:val="clear" w:color="auto" w:fill="auto"/>
          </w:tcPr>
          <w:p w14:paraId="6958DCE0" w14:textId="77777777" w:rsidR="00A11816" w:rsidRPr="00A11816" w:rsidRDefault="00A11816" w:rsidP="00B11ABC">
            <w:pPr>
              <w:spacing w:before="120" w:after="120"/>
              <w:ind w:right="5"/>
              <w:jc w:val="both"/>
              <w:rPr>
                <w:rFonts w:asciiTheme="majorHAnsi" w:hAnsiTheme="majorHAnsi" w:cstheme="majorHAnsi"/>
                <w:b/>
                <w:bCs/>
                <w:spacing w:val="1"/>
                <w:sz w:val="22"/>
                <w:szCs w:val="22"/>
              </w:rPr>
            </w:pPr>
            <w:r w:rsidRPr="00A11816">
              <w:rPr>
                <w:rFonts w:asciiTheme="majorHAnsi" w:hAnsiTheme="majorHAnsi" w:cstheme="majorHAnsi"/>
                <w:b/>
                <w:bCs/>
                <w:spacing w:val="1"/>
                <w:sz w:val="22"/>
                <w:szCs w:val="22"/>
              </w:rPr>
              <w:t>Description et unité de mesure</w:t>
            </w:r>
          </w:p>
        </w:tc>
        <w:tc>
          <w:tcPr>
            <w:tcW w:w="1529" w:type="dxa"/>
            <w:tcBorders>
              <w:top w:val="single" w:sz="4" w:space="0" w:color="auto"/>
              <w:left w:val="single" w:sz="4" w:space="0" w:color="000000"/>
              <w:bottom w:val="single" w:sz="4" w:space="0" w:color="000000"/>
              <w:right w:val="single" w:sz="4" w:space="0" w:color="000000"/>
            </w:tcBorders>
            <w:shd w:val="clear" w:color="auto" w:fill="auto"/>
          </w:tcPr>
          <w:p w14:paraId="111E6C7F" w14:textId="77777777" w:rsidR="00A11816" w:rsidRPr="00A11816" w:rsidRDefault="00A11816" w:rsidP="00B11ABC">
            <w:pPr>
              <w:spacing w:before="120" w:after="120"/>
              <w:ind w:right="5"/>
              <w:jc w:val="both"/>
              <w:rPr>
                <w:rFonts w:asciiTheme="majorHAnsi" w:hAnsiTheme="majorHAnsi" w:cstheme="majorHAnsi"/>
                <w:b/>
                <w:bCs/>
                <w:spacing w:val="1"/>
                <w:sz w:val="22"/>
                <w:szCs w:val="22"/>
                <w:lang w:val="en-GB"/>
              </w:rPr>
            </w:pPr>
            <w:proofErr w:type="spellStart"/>
            <w:r w:rsidRPr="00A11816">
              <w:rPr>
                <w:rFonts w:asciiTheme="majorHAnsi" w:hAnsiTheme="majorHAnsi" w:cstheme="majorHAnsi"/>
                <w:b/>
                <w:bCs/>
                <w:spacing w:val="1"/>
                <w:sz w:val="22"/>
                <w:szCs w:val="22"/>
                <w:lang w:val="en-GB"/>
              </w:rPr>
              <w:t>Méthodologie</w:t>
            </w:r>
            <w:proofErr w:type="spellEnd"/>
          </w:p>
        </w:tc>
        <w:tc>
          <w:tcPr>
            <w:tcW w:w="909" w:type="dxa"/>
            <w:tcBorders>
              <w:top w:val="single" w:sz="4" w:space="0" w:color="auto"/>
              <w:left w:val="single" w:sz="4" w:space="0" w:color="000000"/>
              <w:bottom w:val="single" w:sz="4" w:space="0" w:color="000000"/>
              <w:right w:val="single" w:sz="4" w:space="0" w:color="000000"/>
            </w:tcBorders>
            <w:shd w:val="clear" w:color="auto" w:fill="auto"/>
          </w:tcPr>
          <w:p w14:paraId="573505EC" w14:textId="77777777" w:rsidR="00A11816" w:rsidRPr="00A11816" w:rsidRDefault="00A11816" w:rsidP="00B11ABC">
            <w:pPr>
              <w:spacing w:before="120" w:after="120"/>
              <w:ind w:right="5"/>
              <w:jc w:val="both"/>
              <w:rPr>
                <w:rFonts w:asciiTheme="majorHAnsi" w:hAnsiTheme="majorHAnsi" w:cstheme="majorHAnsi"/>
                <w:sz w:val="22"/>
                <w:szCs w:val="22"/>
              </w:rPr>
            </w:pPr>
            <w:r w:rsidRPr="00A11816">
              <w:rPr>
                <w:rFonts w:asciiTheme="majorHAnsi" w:hAnsiTheme="majorHAnsi" w:cstheme="majorHAnsi"/>
                <w:b/>
                <w:bCs/>
                <w:spacing w:val="1"/>
                <w:sz w:val="22"/>
                <w:szCs w:val="22"/>
                <w:lang w:val="en-GB"/>
              </w:rPr>
              <w:t>Nombre de points</w:t>
            </w:r>
          </w:p>
        </w:tc>
        <w:tc>
          <w:tcPr>
            <w:tcW w:w="1077" w:type="dxa"/>
            <w:tcBorders>
              <w:top w:val="single" w:sz="4" w:space="0" w:color="auto"/>
              <w:left w:val="single" w:sz="4" w:space="0" w:color="000000"/>
              <w:bottom w:val="single" w:sz="4" w:space="0" w:color="000000"/>
              <w:right w:val="single" w:sz="4" w:space="0" w:color="auto"/>
            </w:tcBorders>
            <w:shd w:val="clear" w:color="auto" w:fill="auto"/>
          </w:tcPr>
          <w:p w14:paraId="28311B02" w14:textId="77777777" w:rsidR="00A11816" w:rsidRPr="00A11816" w:rsidRDefault="00A11816" w:rsidP="00B11ABC">
            <w:pPr>
              <w:spacing w:before="120" w:after="120"/>
              <w:ind w:right="5"/>
              <w:jc w:val="both"/>
              <w:rPr>
                <w:rFonts w:asciiTheme="majorHAnsi" w:hAnsiTheme="majorHAnsi" w:cstheme="majorHAnsi"/>
                <w:sz w:val="22"/>
                <w:szCs w:val="22"/>
              </w:rPr>
            </w:pPr>
            <w:r w:rsidRPr="00A11816">
              <w:rPr>
                <w:rFonts w:asciiTheme="majorHAnsi" w:hAnsiTheme="majorHAnsi" w:cstheme="majorHAnsi"/>
                <w:b/>
                <w:bCs/>
                <w:spacing w:val="1"/>
                <w:sz w:val="22"/>
                <w:szCs w:val="22"/>
                <w:lang w:val="en-GB"/>
              </w:rPr>
              <w:t>Maximum</w:t>
            </w:r>
          </w:p>
        </w:tc>
      </w:tr>
      <w:tr w:rsidR="00A11816" w:rsidRPr="00A11816" w14:paraId="0DE3460D" w14:textId="77777777" w:rsidTr="00B11ABC">
        <w:trPr>
          <w:trHeight w:val="465"/>
        </w:trPr>
        <w:tc>
          <w:tcPr>
            <w:tcW w:w="1201" w:type="dxa"/>
            <w:tcBorders>
              <w:top w:val="single" w:sz="4" w:space="0" w:color="000000"/>
              <w:left w:val="single" w:sz="4" w:space="0" w:color="auto"/>
              <w:bottom w:val="single" w:sz="4" w:space="0" w:color="000000"/>
              <w:right w:val="single" w:sz="4" w:space="0" w:color="000000"/>
            </w:tcBorders>
            <w:shd w:val="clear" w:color="auto" w:fill="auto"/>
          </w:tcPr>
          <w:p w14:paraId="53FF9065" w14:textId="77777777" w:rsidR="00A11816" w:rsidRPr="00A11816" w:rsidRDefault="00A11816" w:rsidP="00B11ABC">
            <w:pPr>
              <w:spacing w:before="120" w:after="120"/>
              <w:ind w:right="5"/>
              <w:jc w:val="both"/>
              <w:rPr>
                <w:rFonts w:asciiTheme="majorHAnsi" w:hAnsiTheme="majorHAnsi" w:cstheme="majorHAnsi"/>
                <w:sz w:val="22"/>
                <w:szCs w:val="22"/>
              </w:rPr>
            </w:pPr>
            <w:r w:rsidRPr="00A11816">
              <w:rPr>
                <w:rFonts w:asciiTheme="majorHAnsi" w:hAnsiTheme="majorHAnsi" w:cstheme="majorHAnsi"/>
                <w:spacing w:val="1"/>
                <w:sz w:val="22"/>
                <w:szCs w:val="22"/>
                <w:lang w:val="en-GB"/>
              </w:rPr>
              <w:t>Prix</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0E53506E" w14:textId="77777777" w:rsidR="00A11816" w:rsidRPr="00A11816" w:rsidRDefault="00A11816" w:rsidP="00B11ABC">
            <w:pPr>
              <w:spacing w:before="120" w:after="120"/>
              <w:ind w:right="5"/>
              <w:jc w:val="both"/>
              <w:rPr>
                <w:rFonts w:asciiTheme="majorHAnsi" w:hAnsiTheme="majorHAnsi" w:cstheme="majorHAnsi"/>
                <w:sz w:val="22"/>
                <w:szCs w:val="22"/>
              </w:rPr>
            </w:pPr>
            <w:r w:rsidRPr="00A11816">
              <w:rPr>
                <w:rFonts w:asciiTheme="majorHAnsi" w:hAnsiTheme="majorHAnsi" w:cstheme="majorHAnsi"/>
                <w:spacing w:val="1"/>
                <w:sz w:val="22"/>
                <w:szCs w:val="22"/>
                <w:lang w:val="en-GB"/>
              </w:rPr>
              <w:t>P</w:t>
            </w:r>
          </w:p>
        </w:tc>
        <w:tc>
          <w:tcPr>
            <w:tcW w:w="2574" w:type="dxa"/>
            <w:tcBorders>
              <w:top w:val="single" w:sz="4" w:space="0" w:color="000000"/>
              <w:left w:val="single" w:sz="4" w:space="0" w:color="000000"/>
              <w:bottom w:val="single" w:sz="4" w:space="0" w:color="auto"/>
              <w:right w:val="single" w:sz="4" w:space="0" w:color="000000"/>
            </w:tcBorders>
            <w:shd w:val="clear" w:color="auto" w:fill="auto"/>
          </w:tcPr>
          <w:p w14:paraId="2D41485B" w14:textId="77777777" w:rsidR="00A11816" w:rsidRPr="00A11816" w:rsidRDefault="00A11816" w:rsidP="00B11ABC">
            <w:pPr>
              <w:spacing w:before="120" w:after="120"/>
              <w:ind w:right="5"/>
              <w:rPr>
                <w:rFonts w:asciiTheme="majorHAnsi" w:hAnsiTheme="majorHAnsi" w:cstheme="majorHAnsi"/>
                <w:sz w:val="22"/>
                <w:szCs w:val="22"/>
              </w:rPr>
            </w:pPr>
            <w:r w:rsidRPr="00A11816">
              <w:rPr>
                <w:rFonts w:asciiTheme="majorHAnsi" w:hAnsiTheme="majorHAnsi" w:cstheme="majorHAnsi"/>
                <w:spacing w:val="1"/>
                <w:sz w:val="22"/>
                <w:szCs w:val="22"/>
              </w:rPr>
              <w:t>Le prix de l’offre, c’est-à-dire le montant financier de l’offre en USD, y compris la TVA, le cas échéant.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3C818DF8" w14:textId="77777777" w:rsidR="00A11816" w:rsidRPr="00A11816" w:rsidRDefault="00A11816" w:rsidP="00B11ABC">
            <w:pPr>
              <w:spacing w:before="120" w:after="120"/>
              <w:ind w:right="5"/>
              <w:rPr>
                <w:rFonts w:asciiTheme="majorHAnsi" w:hAnsiTheme="majorHAnsi" w:cstheme="majorHAnsi"/>
                <w:sz w:val="22"/>
                <w:szCs w:val="22"/>
              </w:rPr>
            </w:pPr>
            <w:r w:rsidRPr="00A11816">
              <w:rPr>
                <w:rFonts w:asciiTheme="majorHAnsi" w:hAnsiTheme="majorHAnsi" w:cstheme="majorHAnsi"/>
                <w:spacing w:val="1"/>
                <w:sz w:val="22"/>
                <w:szCs w:val="22"/>
              </w:rPr>
              <w:t>P = (Prix de l’offre la plus basse/prix de l’offre en cours d’évaluation) x 30</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513044CD" w14:textId="77777777" w:rsidR="00A11816" w:rsidRPr="00A11816" w:rsidRDefault="00A11816" w:rsidP="00B11ABC">
            <w:pPr>
              <w:spacing w:before="120" w:after="120"/>
              <w:ind w:right="5"/>
              <w:jc w:val="both"/>
              <w:rPr>
                <w:rFonts w:asciiTheme="majorHAnsi" w:hAnsiTheme="majorHAnsi" w:cstheme="majorHAnsi"/>
                <w:sz w:val="22"/>
                <w:szCs w:val="22"/>
              </w:rPr>
            </w:pPr>
            <w:r w:rsidRPr="00A11816">
              <w:rPr>
                <w:rFonts w:asciiTheme="majorHAnsi" w:hAnsiTheme="majorHAnsi" w:cstheme="majorHAnsi"/>
                <w:spacing w:val="1"/>
                <w:sz w:val="22"/>
                <w:szCs w:val="22"/>
                <w:lang w:val="en-GB"/>
              </w:rPr>
              <w:t>30</w:t>
            </w:r>
          </w:p>
        </w:tc>
        <w:tc>
          <w:tcPr>
            <w:tcW w:w="1077" w:type="dxa"/>
            <w:tcBorders>
              <w:top w:val="single" w:sz="4" w:space="0" w:color="000000"/>
              <w:left w:val="single" w:sz="4" w:space="0" w:color="000000"/>
              <w:bottom w:val="single" w:sz="4" w:space="0" w:color="000000"/>
              <w:right w:val="single" w:sz="4" w:space="0" w:color="auto"/>
            </w:tcBorders>
            <w:shd w:val="clear" w:color="auto" w:fill="auto"/>
          </w:tcPr>
          <w:p w14:paraId="43CC40EB" w14:textId="77777777" w:rsidR="00A11816" w:rsidRPr="00A11816" w:rsidRDefault="00A11816" w:rsidP="00B11ABC">
            <w:pPr>
              <w:spacing w:before="120" w:after="120"/>
              <w:ind w:right="5"/>
              <w:jc w:val="center"/>
              <w:rPr>
                <w:rFonts w:asciiTheme="majorHAnsi" w:hAnsiTheme="majorHAnsi" w:cstheme="majorHAnsi"/>
                <w:sz w:val="22"/>
                <w:szCs w:val="22"/>
              </w:rPr>
            </w:pPr>
            <w:r w:rsidRPr="00A11816">
              <w:rPr>
                <w:rFonts w:asciiTheme="majorHAnsi" w:hAnsiTheme="majorHAnsi" w:cstheme="majorHAnsi"/>
                <w:spacing w:val="1"/>
                <w:sz w:val="22"/>
                <w:szCs w:val="22"/>
                <w:lang w:val="en-GB"/>
              </w:rPr>
              <w:t>30</w:t>
            </w:r>
          </w:p>
        </w:tc>
      </w:tr>
      <w:tr w:rsidR="00A11816" w:rsidRPr="00A11816" w14:paraId="3620AA74" w14:textId="77777777" w:rsidTr="00B11ABC">
        <w:trPr>
          <w:trHeight w:val="109"/>
        </w:trPr>
        <w:tc>
          <w:tcPr>
            <w:tcW w:w="1201" w:type="dxa"/>
            <w:vMerge w:val="restart"/>
            <w:tcBorders>
              <w:top w:val="single" w:sz="4" w:space="0" w:color="000000"/>
              <w:left w:val="single" w:sz="4" w:space="0" w:color="auto"/>
              <w:bottom w:val="single" w:sz="4" w:space="0" w:color="auto"/>
              <w:right w:val="single" w:sz="4" w:space="0" w:color="000000"/>
            </w:tcBorders>
            <w:shd w:val="clear" w:color="auto" w:fill="auto"/>
          </w:tcPr>
          <w:p w14:paraId="6303098F" w14:textId="77777777" w:rsidR="00A11816" w:rsidRPr="00A11816" w:rsidRDefault="00A11816" w:rsidP="00B11ABC">
            <w:pPr>
              <w:spacing w:before="120" w:after="120"/>
              <w:ind w:right="5"/>
              <w:jc w:val="both"/>
              <w:rPr>
                <w:rFonts w:asciiTheme="majorHAnsi" w:hAnsiTheme="majorHAnsi" w:cstheme="majorHAnsi"/>
                <w:spacing w:val="1"/>
                <w:sz w:val="22"/>
                <w:szCs w:val="22"/>
                <w:lang w:val="en-GB"/>
              </w:rPr>
            </w:pPr>
            <w:r w:rsidRPr="00A11816">
              <w:rPr>
                <w:rFonts w:asciiTheme="majorHAnsi" w:hAnsiTheme="majorHAnsi" w:cstheme="majorHAnsi"/>
                <w:spacing w:val="1"/>
                <w:sz w:val="22"/>
                <w:szCs w:val="22"/>
                <w:lang w:val="en-GB"/>
              </w:rPr>
              <w:t>Expertise</w:t>
            </w:r>
          </w:p>
          <w:p w14:paraId="06928C91" w14:textId="77777777" w:rsidR="00A11816" w:rsidRPr="00A11816" w:rsidRDefault="00A11816" w:rsidP="00B11ABC">
            <w:pPr>
              <w:spacing w:before="120" w:after="120"/>
              <w:ind w:right="5"/>
              <w:jc w:val="both"/>
              <w:rPr>
                <w:rFonts w:asciiTheme="majorHAnsi" w:hAnsiTheme="majorHAnsi" w:cstheme="majorHAnsi"/>
                <w:spacing w:val="1"/>
                <w:sz w:val="22"/>
                <w:szCs w:val="22"/>
              </w:rPr>
            </w:pPr>
          </w:p>
          <w:p w14:paraId="3F275371" w14:textId="77777777" w:rsidR="00A11816" w:rsidRPr="00A11816" w:rsidRDefault="00A11816" w:rsidP="00B11ABC">
            <w:pPr>
              <w:spacing w:before="120" w:after="120"/>
              <w:ind w:right="5"/>
              <w:jc w:val="both"/>
              <w:rPr>
                <w:rFonts w:asciiTheme="majorHAnsi" w:hAnsiTheme="majorHAnsi" w:cstheme="majorHAnsi"/>
                <w:spacing w:val="1"/>
                <w:sz w:val="22"/>
                <w:szCs w:val="22"/>
              </w:rPr>
            </w:pPr>
          </w:p>
          <w:p w14:paraId="62B8FBCD" w14:textId="77777777" w:rsidR="00A11816" w:rsidRPr="00A11816" w:rsidRDefault="00A11816" w:rsidP="00B11ABC">
            <w:pPr>
              <w:spacing w:before="120" w:after="120"/>
              <w:ind w:right="5"/>
              <w:jc w:val="both"/>
              <w:rPr>
                <w:rFonts w:asciiTheme="majorHAnsi" w:hAnsiTheme="majorHAnsi" w:cstheme="majorHAnsi"/>
                <w:spacing w:val="1"/>
                <w:sz w:val="22"/>
                <w:szCs w:val="22"/>
              </w:rPr>
            </w:pPr>
          </w:p>
          <w:p w14:paraId="6DA0DAEF" w14:textId="77777777" w:rsidR="00A11816" w:rsidRPr="00A11816" w:rsidRDefault="00A11816" w:rsidP="00B11ABC">
            <w:pPr>
              <w:spacing w:before="120" w:after="120"/>
              <w:ind w:right="5"/>
              <w:jc w:val="both"/>
              <w:rPr>
                <w:rFonts w:asciiTheme="majorHAnsi" w:hAnsiTheme="majorHAnsi" w:cstheme="majorHAnsi"/>
                <w:spacing w:val="1"/>
                <w:sz w:val="22"/>
                <w:szCs w:val="22"/>
              </w:rPr>
            </w:pPr>
          </w:p>
          <w:p w14:paraId="4EFBFF81" w14:textId="77777777" w:rsidR="00A11816" w:rsidRPr="00A11816" w:rsidRDefault="00A11816" w:rsidP="00B11ABC">
            <w:pPr>
              <w:spacing w:before="120" w:after="120"/>
              <w:ind w:right="5"/>
              <w:jc w:val="both"/>
              <w:rPr>
                <w:rFonts w:asciiTheme="majorHAnsi" w:hAnsiTheme="majorHAnsi" w:cstheme="majorHAnsi"/>
                <w:spacing w:val="1"/>
                <w:sz w:val="22"/>
                <w:szCs w:val="22"/>
              </w:rPr>
            </w:pPr>
          </w:p>
          <w:p w14:paraId="3485DB4B" w14:textId="77777777" w:rsidR="00A11816" w:rsidRPr="00A11816" w:rsidRDefault="00A11816" w:rsidP="00B11ABC">
            <w:pPr>
              <w:spacing w:before="120" w:after="120"/>
              <w:ind w:right="5"/>
              <w:jc w:val="both"/>
              <w:rPr>
                <w:rFonts w:asciiTheme="majorHAnsi" w:hAnsiTheme="majorHAnsi" w:cstheme="majorHAnsi"/>
                <w:spacing w:val="1"/>
                <w:sz w:val="22"/>
                <w:szCs w:val="22"/>
              </w:rPr>
            </w:pPr>
          </w:p>
          <w:p w14:paraId="0E3AA783" w14:textId="77777777" w:rsidR="00A11816" w:rsidRPr="00A11816" w:rsidRDefault="00A11816" w:rsidP="00B11ABC">
            <w:pPr>
              <w:spacing w:before="120" w:after="120"/>
              <w:ind w:right="5"/>
              <w:jc w:val="both"/>
              <w:rPr>
                <w:rFonts w:asciiTheme="majorHAnsi" w:hAnsiTheme="majorHAnsi" w:cstheme="majorHAnsi"/>
                <w:spacing w:val="1"/>
                <w:sz w:val="22"/>
                <w:szCs w:val="22"/>
              </w:rPr>
            </w:pPr>
          </w:p>
          <w:p w14:paraId="7B390934" w14:textId="77777777" w:rsidR="00A11816" w:rsidRPr="00A11816" w:rsidRDefault="00A11816" w:rsidP="00B11ABC">
            <w:pPr>
              <w:spacing w:before="120" w:after="120"/>
              <w:ind w:right="5"/>
              <w:jc w:val="both"/>
              <w:rPr>
                <w:rFonts w:asciiTheme="majorHAnsi" w:hAnsiTheme="majorHAnsi" w:cstheme="majorHAnsi"/>
                <w:sz w:val="22"/>
                <w:szCs w:val="22"/>
              </w:rPr>
            </w:pPr>
          </w:p>
        </w:tc>
        <w:tc>
          <w:tcPr>
            <w:tcW w:w="1369" w:type="dxa"/>
            <w:vMerge w:val="restart"/>
            <w:tcBorders>
              <w:top w:val="single" w:sz="4" w:space="0" w:color="000000"/>
              <w:left w:val="single" w:sz="4" w:space="0" w:color="000000"/>
              <w:bottom w:val="single" w:sz="4" w:space="0" w:color="auto"/>
              <w:right w:val="single" w:sz="4" w:space="0" w:color="auto"/>
            </w:tcBorders>
            <w:shd w:val="clear" w:color="auto" w:fill="auto"/>
          </w:tcPr>
          <w:p w14:paraId="56230E12" w14:textId="77777777" w:rsidR="00A11816" w:rsidRPr="00A11816" w:rsidRDefault="00A11816" w:rsidP="00B11ABC">
            <w:pPr>
              <w:spacing w:before="120" w:after="120"/>
              <w:ind w:right="5"/>
              <w:jc w:val="both"/>
              <w:rPr>
                <w:rFonts w:asciiTheme="majorHAnsi" w:hAnsiTheme="majorHAnsi" w:cstheme="majorHAnsi"/>
                <w:spacing w:val="1"/>
                <w:sz w:val="22"/>
                <w:szCs w:val="22"/>
              </w:rPr>
            </w:pPr>
            <w:r w:rsidRPr="00A11816">
              <w:rPr>
                <w:rFonts w:asciiTheme="majorHAnsi" w:hAnsiTheme="majorHAnsi" w:cstheme="majorHAnsi"/>
                <w:spacing w:val="1"/>
                <w:sz w:val="22"/>
                <w:szCs w:val="22"/>
              </w:rPr>
              <w:t>E_C</w:t>
            </w:r>
          </w:p>
          <w:p w14:paraId="19DF9DE3" w14:textId="77777777" w:rsidR="00A11816" w:rsidRPr="00A11816" w:rsidRDefault="00A11816" w:rsidP="00B11ABC">
            <w:pPr>
              <w:spacing w:before="120" w:after="120"/>
              <w:ind w:right="5"/>
              <w:jc w:val="both"/>
              <w:rPr>
                <w:rFonts w:asciiTheme="majorHAnsi" w:hAnsiTheme="majorHAnsi" w:cstheme="majorHAnsi"/>
                <w:sz w:val="22"/>
                <w:szCs w:val="22"/>
              </w:rPr>
            </w:pPr>
            <w:r w:rsidRPr="00A11816">
              <w:rPr>
                <w:rFonts w:asciiTheme="majorHAnsi" w:hAnsiTheme="majorHAnsi" w:cstheme="majorHAnsi"/>
                <w:spacing w:val="1"/>
                <w:sz w:val="22"/>
                <w:szCs w:val="22"/>
              </w:rPr>
              <w:t>(Expertise en zones côtières)</w:t>
            </w:r>
          </w:p>
        </w:tc>
        <w:tc>
          <w:tcPr>
            <w:tcW w:w="2574" w:type="dxa"/>
            <w:vMerge w:val="restart"/>
            <w:tcBorders>
              <w:top w:val="single" w:sz="4" w:space="0" w:color="auto"/>
              <w:left w:val="single" w:sz="4" w:space="0" w:color="auto"/>
              <w:bottom w:val="single" w:sz="4" w:space="0" w:color="auto"/>
              <w:right w:val="single" w:sz="4" w:space="0" w:color="auto"/>
            </w:tcBorders>
            <w:shd w:val="clear" w:color="auto" w:fill="auto"/>
          </w:tcPr>
          <w:p w14:paraId="32B8BCAC" w14:textId="0CA41697" w:rsidR="00A11816" w:rsidRPr="00A11816" w:rsidRDefault="00A11816" w:rsidP="00B11ABC">
            <w:pPr>
              <w:spacing w:before="120" w:after="120"/>
              <w:ind w:right="5"/>
              <w:rPr>
                <w:rFonts w:asciiTheme="majorHAnsi" w:hAnsiTheme="majorHAnsi" w:cstheme="majorHAnsi"/>
                <w:spacing w:val="1"/>
                <w:sz w:val="22"/>
                <w:szCs w:val="22"/>
              </w:rPr>
            </w:pPr>
            <w:r w:rsidRPr="00A11816">
              <w:rPr>
                <w:rFonts w:asciiTheme="majorHAnsi" w:hAnsiTheme="majorHAnsi" w:cstheme="majorHAnsi"/>
                <w:spacing w:val="1"/>
                <w:sz w:val="22"/>
                <w:szCs w:val="22"/>
              </w:rPr>
              <w:t xml:space="preserve">Nombre de projets/études liés aux lois côtières et aux enjeux côtiers (tels que le domaine public maritime, les zones non-constructibles, les concessions publiques, les responsabilités, etc.) dans lesquels le soumissionnaire a été impliqué en tant qu'expert/coordinateur </w:t>
            </w:r>
            <w:r w:rsidR="0050133E">
              <w:rPr>
                <w:rFonts w:asciiTheme="majorHAnsi" w:hAnsiTheme="majorHAnsi" w:cstheme="majorHAnsi"/>
                <w:spacing w:val="1"/>
                <w:sz w:val="22"/>
                <w:szCs w:val="22"/>
              </w:rPr>
              <w:t>au Maroc</w:t>
            </w:r>
          </w:p>
        </w:tc>
        <w:tc>
          <w:tcPr>
            <w:tcW w:w="1529" w:type="dxa"/>
            <w:tcBorders>
              <w:top w:val="single" w:sz="4" w:space="0" w:color="000000"/>
              <w:left w:val="single" w:sz="4" w:space="0" w:color="auto"/>
              <w:bottom w:val="single" w:sz="4" w:space="0" w:color="auto"/>
              <w:right w:val="single" w:sz="4" w:space="0" w:color="000000"/>
            </w:tcBorders>
            <w:shd w:val="clear" w:color="auto" w:fill="auto"/>
          </w:tcPr>
          <w:p w14:paraId="742AD697" w14:textId="77777777" w:rsidR="00A11816" w:rsidRPr="00A11816" w:rsidRDefault="00A11816" w:rsidP="00B11ABC">
            <w:pPr>
              <w:spacing w:before="120" w:after="120"/>
              <w:ind w:right="5"/>
              <w:jc w:val="center"/>
              <w:rPr>
                <w:rFonts w:asciiTheme="majorHAnsi" w:hAnsiTheme="majorHAnsi" w:cstheme="majorHAnsi"/>
                <w:spacing w:val="1"/>
                <w:sz w:val="22"/>
                <w:szCs w:val="22"/>
                <w:lang w:val="en-GB"/>
              </w:rPr>
            </w:pPr>
            <w:r w:rsidRPr="00A11816">
              <w:rPr>
                <w:rFonts w:asciiTheme="majorHAnsi" w:hAnsiTheme="majorHAnsi" w:cstheme="majorHAnsi"/>
                <w:spacing w:val="1"/>
                <w:sz w:val="22"/>
                <w:szCs w:val="22"/>
                <w:lang w:val="en-GB"/>
              </w:rPr>
              <w:t>1 – 3</w:t>
            </w:r>
          </w:p>
          <w:p w14:paraId="2A776355" w14:textId="77777777" w:rsidR="00A11816" w:rsidRPr="00A11816" w:rsidRDefault="00A11816" w:rsidP="00B11ABC">
            <w:pPr>
              <w:spacing w:before="120" w:after="120"/>
              <w:ind w:right="5"/>
              <w:jc w:val="center"/>
              <w:rPr>
                <w:rFonts w:asciiTheme="majorHAnsi" w:hAnsiTheme="majorHAnsi" w:cstheme="majorHAnsi"/>
                <w:spacing w:val="1"/>
                <w:sz w:val="22"/>
                <w:szCs w:val="22"/>
                <w:lang w:val="en-GB"/>
              </w:rPr>
            </w:pP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412A6CC0" w14:textId="77777777" w:rsidR="00A11816" w:rsidRPr="00A11816" w:rsidRDefault="00A11816" w:rsidP="00B11ABC">
            <w:pPr>
              <w:spacing w:before="120" w:after="120"/>
              <w:ind w:right="5"/>
              <w:jc w:val="center"/>
              <w:rPr>
                <w:rFonts w:asciiTheme="majorHAnsi" w:hAnsiTheme="majorHAnsi" w:cstheme="majorHAnsi"/>
                <w:sz w:val="22"/>
                <w:szCs w:val="22"/>
              </w:rPr>
            </w:pPr>
            <w:r w:rsidRPr="00A11816">
              <w:rPr>
                <w:rFonts w:asciiTheme="majorHAnsi" w:hAnsiTheme="majorHAnsi" w:cstheme="majorHAnsi"/>
                <w:spacing w:val="1"/>
                <w:sz w:val="22"/>
                <w:szCs w:val="22"/>
                <w:lang w:val="en-GB"/>
              </w:rPr>
              <w:t>40</w:t>
            </w:r>
          </w:p>
        </w:tc>
        <w:tc>
          <w:tcPr>
            <w:tcW w:w="1077" w:type="dxa"/>
            <w:vMerge w:val="restart"/>
            <w:tcBorders>
              <w:top w:val="single" w:sz="4" w:space="0" w:color="000000"/>
              <w:left w:val="single" w:sz="4" w:space="0" w:color="000000"/>
              <w:bottom w:val="single" w:sz="4" w:space="0" w:color="auto"/>
              <w:right w:val="single" w:sz="4" w:space="0" w:color="auto"/>
            </w:tcBorders>
            <w:shd w:val="clear" w:color="auto" w:fill="auto"/>
          </w:tcPr>
          <w:p w14:paraId="139AD66C" w14:textId="77777777" w:rsidR="00A11816" w:rsidRPr="00A11816" w:rsidRDefault="00A11816" w:rsidP="00B11ABC">
            <w:pPr>
              <w:spacing w:before="120" w:after="120"/>
              <w:ind w:right="5"/>
              <w:jc w:val="center"/>
              <w:rPr>
                <w:rFonts w:asciiTheme="majorHAnsi" w:hAnsiTheme="majorHAnsi" w:cstheme="majorHAnsi"/>
                <w:sz w:val="22"/>
                <w:szCs w:val="22"/>
              </w:rPr>
            </w:pPr>
            <w:r w:rsidRPr="00A11816">
              <w:rPr>
                <w:rFonts w:asciiTheme="majorHAnsi" w:hAnsiTheme="majorHAnsi" w:cstheme="majorHAnsi"/>
                <w:spacing w:val="1"/>
                <w:sz w:val="22"/>
                <w:szCs w:val="22"/>
                <w:lang w:val="en-GB"/>
              </w:rPr>
              <w:t>70</w:t>
            </w:r>
          </w:p>
        </w:tc>
      </w:tr>
      <w:tr w:rsidR="00A11816" w:rsidRPr="00A11816" w14:paraId="489C18C1" w14:textId="77777777" w:rsidTr="00B11ABC">
        <w:trPr>
          <w:trHeight w:val="189"/>
        </w:trPr>
        <w:tc>
          <w:tcPr>
            <w:tcW w:w="1201" w:type="dxa"/>
            <w:vMerge/>
            <w:tcBorders>
              <w:top w:val="single" w:sz="4" w:space="0" w:color="auto"/>
              <w:left w:val="single" w:sz="4" w:space="0" w:color="auto"/>
              <w:right w:val="single" w:sz="4" w:space="0" w:color="000000"/>
            </w:tcBorders>
            <w:shd w:val="clear" w:color="auto" w:fill="auto"/>
          </w:tcPr>
          <w:p w14:paraId="1E37E6FB" w14:textId="77777777" w:rsidR="00A11816" w:rsidRPr="00A11816" w:rsidRDefault="00A11816" w:rsidP="00B11ABC">
            <w:pPr>
              <w:spacing w:before="120" w:after="120"/>
              <w:ind w:right="5"/>
              <w:jc w:val="both"/>
              <w:rPr>
                <w:rFonts w:asciiTheme="majorHAnsi" w:hAnsiTheme="majorHAnsi" w:cstheme="majorHAnsi"/>
                <w:spacing w:val="1"/>
                <w:sz w:val="22"/>
                <w:szCs w:val="22"/>
                <w:lang w:val="en-GB"/>
              </w:rPr>
            </w:pPr>
          </w:p>
        </w:tc>
        <w:tc>
          <w:tcPr>
            <w:tcW w:w="1369" w:type="dxa"/>
            <w:vMerge/>
            <w:tcBorders>
              <w:top w:val="single" w:sz="4" w:space="0" w:color="auto"/>
              <w:left w:val="single" w:sz="4" w:space="0" w:color="000000"/>
              <w:right w:val="single" w:sz="4" w:space="0" w:color="auto"/>
            </w:tcBorders>
            <w:shd w:val="clear" w:color="auto" w:fill="auto"/>
          </w:tcPr>
          <w:p w14:paraId="61A4DF8F" w14:textId="77777777" w:rsidR="00A11816" w:rsidRPr="00A11816" w:rsidRDefault="00A11816" w:rsidP="00B11ABC">
            <w:pPr>
              <w:spacing w:before="120" w:after="120"/>
              <w:ind w:right="5"/>
              <w:jc w:val="both"/>
              <w:rPr>
                <w:rFonts w:asciiTheme="majorHAnsi" w:hAnsiTheme="majorHAnsi" w:cstheme="majorHAnsi"/>
                <w:spacing w:val="1"/>
                <w:sz w:val="22"/>
                <w:szCs w:val="22"/>
                <w:lang w:val="en-GB"/>
              </w:rPr>
            </w:pPr>
          </w:p>
        </w:tc>
        <w:tc>
          <w:tcPr>
            <w:tcW w:w="2574" w:type="dxa"/>
            <w:vMerge/>
            <w:tcBorders>
              <w:top w:val="single" w:sz="4" w:space="0" w:color="auto"/>
              <w:left w:val="single" w:sz="4" w:space="0" w:color="auto"/>
              <w:right w:val="single" w:sz="4" w:space="0" w:color="auto"/>
            </w:tcBorders>
            <w:shd w:val="clear" w:color="auto" w:fill="auto"/>
          </w:tcPr>
          <w:p w14:paraId="0D214985" w14:textId="77777777" w:rsidR="00A11816" w:rsidRPr="00A11816" w:rsidRDefault="00A11816" w:rsidP="00B11ABC">
            <w:pPr>
              <w:spacing w:before="120" w:after="120"/>
              <w:ind w:right="5"/>
              <w:jc w:val="both"/>
              <w:rPr>
                <w:rFonts w:asciiTheme="majorHAnsi" w:hAnsiTheme="majorHAnsi" w:cstheme="majorHAnsi"/>
                <w:spacing w:val="1"/>
                <w:sz w:val="22"/>
                <w:szCs w:val="22"/>
                <w:lang w:val="en-GB"/>
              </w:rPr>
            </w:pPr>
          </w:p>
        </w:tc>
        <w:tc>
          <w:tcPr>
            <w:tcW w:w="1529" w:type="dxa"/>
            <w:tcBorders>
              <w:top w:val="single" w:sz="4" w:space="0" w:color="auto"/>
              <w:left w:val="single" w:sz="4" w:space="0" w:color="auto"/>
              <w:bottom w:val="single" w:sz="4" w:space="0" w:color="000000"/>
              <w:right w:val="single" w:sz="4" w:space="0" w:color="000000"/>
            </w:tcBorders>
            <w:shd w:val="clear" w:color="auto" w:fill="auto"/>
          </w:tcPr>
          <w:p w14:paraId="510E1B41" w14:textId="77777777" w:rsidR="00A11816" w:rsidRPr="00A11816" w:rsidRDefault="00A11816" w:rsidP="00B11ABC">
            <w:pPr>
              <w:spacing w:before="120" w:after="120"/>
              <w:ind w:right="5"/>
              <w:jc w:val="center"/>
              <w:rPr>
                <w:rFonts w:asciiTheme="majorHAnsi" w:hAnsiTheme="majorHAnsi" w:cstheme="majorHAnsi"/>
                <w:spacing w:val="1"/>
                <w:sz w:val="22"/>
                <w:szCs w:val="22"/>
                <w:lang w:val="en-GB"/>
              </w:rPr>
            </w:pPr>
            <w:r w:rsidRPr="00A11816">
              <w:rPr>
                <w:rFonts w:asciiTheme="majorHAnsi" w:hAnsiTheme="majorHAnsi" w:cstheme="majorHAnsi"/>
                <w:spacing w:val="1"/>
                <w:sz w:val="22"/>
                <w:szCs w:val="22"/>
                <w:lang w:val="en-GB"/>
              </w:rPr>
              <w:t>4 – 7</w:t>
            </w:r>
          </w:p>
          <w:p w14:paraId="25385F56" w14:textId="77777777" w:rsidR="00A11816" w:rsidRPr="00A11816" w:rsidRDefault="00A11816" w:rsidP="00B11ABC">
            <w:pPr>
              <w:spacing w:before="120" w:after="120"/>
              <w:ind w:right="5"/>
              <w:jc w:val="center"/>
              <w:rPr>
                <w:rFonts w:asciiTheme="majorHAnsi" w:hAnsiTheme="majorHAnsi" w:cstheme="majorHAnsi"/>
                <w:spacing w:val="1"/>
                <w:sz w:val="22"/>
                <w:szCs w:val="22"/>
                <w:lang w:val="en-GB"/>
              </w:rPr>
            </w:pPr>
          </w:p>
        </w:tc>
        <w:tc>
          <w:tcPr>
            <w:tcW w:w="909" w:type="dxa"/>
            <w:tcBorders>
              <w:top w:val="single" w:sz="4" w:space="0" w:color="auto"/>
              <w:left w:val="single" w:sz="4" w:space="0" w:color="000000"/>
              <w:bottom w:val="single" w:sz="4" w:space="0" w:color="000000"/>
              <w:right w:val="single" w:sz="4" w:space="0" w:color="000000"/>
            </w:tcBorders>
            <w:shd w:val="clear" w:color="auto" w:fill="auto"/>
          </w:tcPr>
          <w:p w14:paraId="7EAE2E18" w14:textId="77777777" w:rsidR="00A11816" w:rsidRPr="00A11816" w:rsidRDefault="00A11816" w:rsidP="00B11ABC">
            <w:pPr>
              <w:spacing w:before="120" w:after="120"/>
              <w:ind w:right="5"/>
              <w:jc w:val="center"/>
              <w:rPr>
                <w:rFonts w:asciiTheme="majorHAnsi" w:hAnsiTheme="majorHAnsi" w:cstheme="majorHAnsi"/>
                <w:spacing w:val="1"/>
                <w:sz w:val="22"/>
                <w:szCs w:val="22"/>
                <w:lang w:val="en-GB"/>
              </w:rPr>
            </w:pPr>
            <w:r w:rsidRPr="00A11816">
              <w:rPr>
                <w:rFonts w:asciiTheme="majorHAnsi" w:hAnsiTheme="majorHAnsi" w:cstheme="majorHAnsi"/>
                <w:spacing w:val="1"/>
                <w:sz w:val="22"/>
                <w:szCs w:val="22"/>
                <w:lang w:val="en-GB"/>
              </w:rPr>
              <w:t>50</w:t>
            </w:r>
          </w:p>
        </w:tc>
        <w:tc>
          <w:tcPr>
            <w:tcW w:w="1077" w:type="dxa"/>
            <w:vMerge/>
            <w:tcBorders>
              <w:top w:val="single" w:sz="4" w:space="0" w:color="auto"/>
              <w:left w:val="single" w:sz="4" w:space="0" w:color="000000"/>
              <w:right w:val="single" w:sz="4" w:space="0" w:color="auto"/>
            </w:tcBorders>
            <w:shd w:val="clear" w:color="auto" w:fill="auto"/>
          </w:tcPr>
          <w:p w14:paraId="7B2B5656" w14:textId="77777777" w:rsidR="00A11816" w:rsidRPr="00A11816" w:rsidRDefault="00A11816" w:rsidP="00B11ABC">
            <w:pPr>
              <w:spacing w:before="120" w:after="120"/>
              <w:ind w:right="5"/>
              <w:jc w:val="both"/>
              <w:rPr>
                <w:rFonts w:asciiTheme="majorHAnsi" w:hAnsiTheme="majorHAnsi" w:cstheme="majorHAnsi"/>
                <w:spacing w:val="1"/>
                <w:sz w:val="22"/>
                <w:szCs w:val="22"/>
                <w:lang w:val="en-GB"/>
              </w:rPr>
            </w:pPr>
          </w:p>
        </w:tc>
      </w:tr>
      <w:tr w:rsidR="00A11816" w:rsidRPr="00A11816" w14:paraId="700B7ED4" w14:textId="77777777" w:rsidTr="00B11ABC">
        <w:trPr>
          <w:trHeight w:val="189"/>
        </w:trPr>
        <w:tc>
          <w:tcPr>
            <w:tcW w:w="1201" w:type="dxa"/>
            <w:vMerge/>
            <w:tcBorders>
              <w:left w:val="single" w:sz="4" w:space="0" w:color="auto"/>
              <w:bottom w:val="single" w:sz="4" w:space="0" w:color="auto"/>
              <w:right w:val="single" w:sz="4" w:space="0" w:color="000000"/>
            </w:tcBorders>
            <w:shd w:val="clear" w:color="auto" w:fill="auto"/>
          </w:tcPr>
          <w:p w14:paraId="276E732A" w14:textId="77777777" w:rsidR="00A11816" w:rsidRPr="00A11816" w:rsidRDefault="00A11816" w:rsidP="00B11ABC">
            <w:pPr>
              <w:spacing w:before="120" w:after="120"/>
              <w:ind w:right="5"/>
              <w:jc w:val="both"/>
              <w:rPr>
                <w:rFonts w:asciiTheme="majorHAnsi" w:hAnsiTheme="majorHAnsi" w:cstheme="majorHAnsi"/>
                <w:spacing w:val="1"/>
                <w:sz w:val="22"/>
                <w:szCs w:val="22"/>
                <w:lang w:val="en-GB"/>
              </w:rPr>
            </w:pPr>
          </w:p>
        </w:tc>
        <w:tc>
          <w:tcPr>
            <w:tcW w:w="1369" w:type="dxa"/>
            <w:vMerge/>
            <w:tcBorders>
              <w:left w:val="single" w:sz="4" w:space="0" w:color="000000"/>
              <w:bottom w:val="single" w:sz="4" w:space="0" w:color="auto"/>
              <w:right w:val="single" w:sz="4" w:space="0" w:color="auto"/>
            </w:tcBorders>
            <w:shd w:val="clear" w:color="auto" w:fill="auto"/>
          </w:tcPr>
          <w:p w14:paraId="5344DDEF" w14:textId="77777777" w:rsidR="00A11816" w:rsidRPr="00A11816" w:rsidRDefault="00A11816" w:rsidP="00B11ABC">
            <w:pPr>
              <w:spacing w:before="120" w:after="120"/>
              <w:ind w:right="5"/>
              <w:jc w:val="both"/>
              <w:rPr>
                <w:rFonts w:asciiTheme="majorHAnsi" w:hAnsiTheme="majorHAnsi" w:cstheme="majorHAnsi"/>
                <w:spacing w:val="1"/>
                <w:sz w:val="22"/>
                <w:szCs w:val="22"/>
                <w:lang w:val="en-GB"/>
              </w:rPr>
            </w:pPr>
          </w:p>
        </w:tc>
        <w:tc>
          <w:tcPr>
            <w:tcW w:w="2574" w:type="dxa"/>
            <w:vMerge/>
            <w:tcBorders>
              <w:left w:val="single" w:sz="4" w:space="0" w:color="auto"/>
              <w:bottom w:val="single" w:sz="4" w:space="0" w:color="auto"/>
              <w:right w:val="single" w:sz="4" w:space="0" w:color="auto"/>
            </w:tcBorders>
            <w:shd w:val="clear" w:color="auto" w:fill="auto"/>
          </w:tcPr>
          <w:p w14:paraId="14030533" w14:textId="77777777" w:rsidR="00A11816" w:rsidRPr="00A11816" w:rsidRDefault="00A11816" w:rsidP="00B11ABC">
            <w:pPr>
              <w:spacing w:before="120" w:after="120"/>
              <w:ind w:right="5"/>
              <w:jc w:val="both"/>
              <w:rPr>
                <w:rFonts w:asciiTheme="majorHAnsi" w:hAnsiTheme="majorHAnsi" w:cstheme="majorHAnsi"/>
                <w:spacing w:val="1"/>
                <w:sz w:val="22"/>
                <w:szCs w:val="22"/>
                <w:lang w:val="en-GB"/>
              </w:rPr>
            </w:pPr>
          </w:p>
        </w:tc>
        <w:tc>
          <w:tcPr>
            <w:tcW w:w="1529" w:type="dxa"/>
            <w:tcBorders>
              <w:top w:val="single" w:sz="4" w:space="0" w:color="000000"/>
              <w:left w:val="single" w:sz="4" w:space="0" w:color="auto"/>
              <w:bottom w:val="single" w:sz="4" w:space="0" w:color="auto"/>
              <w:right w:val="single" w:sz="4" w:space="0" w:color="000000"/>
            </w:tcBorders>
            <w:shd w:val="clear" w:color="auto" w:fill="auto"/>
          </w:tcPr>
          <w:p w14:paraId="52EB342B" w14:textId="77777777" w:rsidR="00A11816" w:rsidRPr="00A11816" w:rsidRDefault="00A11816" w:rsidP="00B11ABC">
            <w:pPr>
              <w:spacing w:before="120" w:after="120"/>
              <w:ind w:right="5"/>
              <w:jc w:val="center"/>
              <w:rPr>
                <w:rFonts w:asciiTheme="majorHAnsi" w:hAnsiTheme="majorHAnsi" w:cstheme="majorHAnsi"/>
                <w:spacing w:val="1"/>
                <w:sz w:val="22"/>
                <w:szCs w:val="22"/>
                <w:lang w:val="en-GB"/>
              </w:rPr>
            </w:pPr>
            <w:r w:rsidRPr="00A11816">
              <w:rPr>
                <w:rFonts w:asciiTheme="majorHAnsi" w:hAnsiTheme="majorHAnsi" w:cstheme="majorHAnsi"/>
                <w:spacing w:val="1"/>
                <w:sz w:val="22"/>
                <w:szCs w:val="22"/>
                <w:lang w:val="en-GB"/>
              </w:rPr>
              <w:t>8 – 11</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243D29C5" w14:textId="77777777" w:rsidR="00A11816" w:rsidRPr="00A11816" w:rsidRDefault="00A11816" w:rsidP="00B11ABC">
            <w:pPr>
              <w:spacing w:before="120" w:after="120"/>
              <w:ind w:right="5"/>
              <w:jc w:val="center"/>
              <w:rPr>
                <w:rFonts w:asciiTheme="majorHAnsi" w:hAnsiTheme="majorHAnsi" w:cstheme="majorHAnsi"/>
                <w:spacing w:val="1"/>
                <w:sz w:val="22"/>
                <w:szCs w:val="22"/>
                <w:lang w:val="en-GB"/>
              </w:rPr>
            </w:pPr>
            <w:r w:rsidRPr="00A11816">
              <w:rPr>
                <w:rFonts w:asciiTheme="majorHAnsi" w:hAnsiTheme="majorHAnsi" w:cstheme="majorHAnsi"/>
                <w:spacing w:val="1"/>
                <w:sz w:val="22"/>
                <w:szCs w:val="22"/>
                <w:lang w:val="en-GB"/>
              </w:rPr>
              <w:t>60</w:t>
            </w:r>
          </w:p>
        </w:tc>
        <w:tc>
          <w:tcPr>
            <w:tcW w:w="1077" w:type="dxa"/>
            <w:vMerge/>
            <w:tcBorders>
              <w:left w:val="single" w:sz="4" w:space="0" w:color="000000"/>
              <w:bottom w:val="single" w:sz="4" w:space="0" w:color="auto"/>
              <w:right w:val="single" w:sz="4" w:space="0" w:color="auto"/>
            </w:tcBorders>
            <w:shd w:val="clear" w:color="auto" w:fill="auto"/>
          </w:tcPr>
          <w:p w14:paraId="59781D5E" w14:textId="77777777" w:rsidR="00A11816" w:rsidRPr="00A11816" w:rsidRDefault="00A11816" w:rsidP="00B11ABC">
            <w:pPr>
              <w:spacing w:before="120" w:after="120"/>
              <w:ind w:right="5"/>
              <w:jc w:val="both"/>
              <w:rPr>
                <w:rFonts w:asciiTheme="majorHAnsi" w:hAnsiTheme="majorHAnsi" w:cstheme="majorHAnsi"/>
                <w:spacing w:val="1"/>
                <w:sz w:val="22"/>
                <w:szCs w:val="22"/>
                <w:lang w:val="en-GB"/>
              </w:rPr>
            </w:pPr>
          </w:p>
        </w:tc>
      </w:tr>
      <w:tr w:rsidR="00A11816" w:rsidRPr="00A11816" w14:paraId="777DDD29" w14:textId="77777777" w:rsidTr="00B11ABC">
        <w:trPr>
          <w:trHeight w:val="189"/>
        </w:trPr>
        <w:tc>
          <w:tcPr>
            <w:tcW w:w="1201" w:type="dxa"/>
            <w:vMerge/>
            <w:tcBorders>
              <w:left w:val="single" w:sz="4" w:space="0" w:color="auto"/>
              <w:bottom w:val="single" w:sz="4" w:space="0" w:color="auto"/>
              <w:right w:val="single" w:sz="4" w:space="0" w:color="000000"/>
            </w:tcBorders>
            <w:shd w:val="clear" w:color="auto" w:fill="auto"/>
          </w:tcPr>
          <w:p w14:paraId="040D8980" w14:textId="77777777" w:rsidR="00A11816" w:rsidRPr="00A11816" w:rsidRDefault="00A11816" w:rsidP="00B11ABC">
            <w:pPr>
              <w:spacing w:before="120" w:after="120"/>
              <w:ind w:right="5"/>
              <w:jc w:val="both"/>
              <w:rPr>
                <w:rFonts w:asciiTheme="majorHAnsi" w:hAnsiTheme="majorHAnsi" w:cstheme="majorHAnsi"/>
                <w:spacing w:val="1"/>
                <w:sz w:val="22"/>
                <w:szCs w:val="22"/>
                <w:lang w:val="en-GB"/>
              </w:rPr>
            </w:pPr>
          </w:p>
        </w:tc>
        <w:tc>
          <w:tcPr>
            <w:tcW w:w="1369" w:type="dxa"/>
            <w:vMerge/>
            <w:tcBorders>
              <w:left w:val="single" w:sz="4" w:space="0" w:color="000000"/>
              <w:bottom w:val="single" w:sz="4" w:space="0" w:color="auto"/>
              <w:right w:val="single" w:sz="4" w:space="0" w:color="auto"/>
            </w:tcBorders>
            <w:shd w:val="clear" w:color="auto" w:fill="auto"/>
          </w:tcPr>
          <w:p w14:paraId="166097FE" w14:textId="77777777" w:rsidR="00A11816" w:rsidRPr="00A11816" w:rsidRDefault="00A11816" w:rsidP="00B11ABC">
            <w:pPr>
              <w:spacing w:before="120" w:after="120"/>
              <w:ind w:right="5"/>
              <w:jc w:val="both"/>
              <w:rPr>
                <w:rFonts w:asciiTheme="majorHAnsi" w:hAnsiTheme="majorHAnsi" w:cstheme="majorHAnsi"/>
                <w:spacing w:val="1"/>
                <w:sz w:val="22"/>
                <w:szCs w:val="22"/>
                <w:lang w:val="en-GB"/>
              </w:rPr>
            </w:pPr>
          </w:p>
        </w:tc>
        <w:tc>
          <w:tcPr>
            <w:tcW w:w="2574" w:type="dxa"/>
            <w:vMerge/>
            <w:tcBorders>
              <w:left w:val="single" w:sz="4" w:space="0" w:color="auto"/>
              <w:bottom w:val="single" w:sz="4" w:space="0" w:color="auto"/>
              <w:right w:val="single" w:sz="4" w:space="0" w:color="auto"/>
            </w:tcBorders>
            <w:shd w:val="clear" w:color="auto" w:fill="auto"/>
          </w:tcPr>
          <w:p w14:paraId="12B3B05C" w14:textId="77777777" w:rsidR="00A11816" w:rsidRPr="00A11816" w:rsidRDefault="00A11816" w:rsidP="00B11ABC">
            <w:pPr>
              <w:spacing w:before="120" w:after="120"/>
              <w:ind w:right="5"/>
              <w:jc w:val="both"/>
              <w:rPr>
                <w:rFonts w:asciiTheme="majorHAnsi" w:hAnsiTheme="majorHAnsi" w:cstheme="majorHAnsi"/>
                <w:spacing w:val="1"/>
                <w:sz w:val="22"/>
                <w:szCs w:val="22"/>
                <w:lang w:val="en-GB"/>
              </w:rPr>
            </w:pPr>
          </w:p>
        </w:tc>
        <w:tc>
          <w:tcPr>
            <w:tcW w:w="1529" w:type="dxa"/>
            <w:tcBorders>
              <w:top w:val="single" w:sz="4" w:space="0" w:color="000000"/>
              <w:left w:val="single" w:sz="4" w:space="0" w:color="auto"/>
              <w:bottom w:val="single" w:sz="4" w:space="0" w:color="auto"/>
              <w:right w:val="single" w:sz="4" w:space="0" w:color="000000"/>
            </w:tcBorders>
            <w:shd w:val="clear" w:color="auto" w:fill="auto"/>
          </w:tcPr>
          <w:p w14:paraId="12817F09" w14:textId="77777777" w:rsidR="00A11816" w:rsidRPr="00A11816" w:rsidRDefault="00A11816" w:rsidP="00B11ABC">
            <w:pPr>
              <w:spacing w:before="120" w:after="120"/>
              <w:ind w:right="5"/>
              <w:jc w:val="center"/>
              <w:rPr>
                <w:rFonts w:asciiTheme="majorHAnsi" w:hAnsiTheme="majorHAnsi" w:cstheme="majorHAnsi"/>
                <w:spacing w:val="1"/>
                <w:sz w:val="22"/>
                <w:szCs w:val="22"/>
                <w:lang w:val="en-GB"/>
              </w:rPr>
            </w:pPr>
            <w:r w:rsidRPr="00A11816">
              <w:rPr>
                <w:rFonts w:asciiTheme="majorHAnsi" w:hAnsiTheme="majorHAnsi" w:cstheme="majorHAnsi"/>
                <w:spacing w:val="1"/>
                <w:sz w:val="22"/>
                <w:szCs w:val="22"/>
                <w:lang w:val="en-GB"/>
              </w:rPr>
              <w:t>12 et plus</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0CF325EF" w14:textId="77777777" w:rsidR="00A11816" w:rsidRPr="00A11816" w:rsidRDefault="00A11816" w:rsidP="00B11ABC">
            <w:pPr>
              <w:spacing w:before="120" w:after="120"/>
              <w:ind w:right="5"/>
              <w:jc w:val="center"/>
              <w:rPr>
                <w:rFonts w:asciiTheme="majorHAnsi" w:hAnsiTheme="majorHAnsi" w:cstheme="majorHAnsi"/>
                <w:spacing w:val="1"/>
                <w:sz w:val="22"/>
                <w:szCs w:val="22"/>
                <w:lang w:val="en-GB"/>
              </w:rPr>
            </w:pPr>
            <w:r w:rsidRPr="00A11816">
              <w:rPr>
                <w:rFonts w:asciiTheme="majorHAnsi" w:hAnsiTheme="majorHAnsi" w:cstheme="majorHAnsi"/>
                <w:spacing w:val="1"/>
                <w:sz w:val="22"/>
                <w:szCs w:val="22"/>
                <w:lang w:val="en-GB"/>
              </w:rPr>
              <w:t>70</w:t>
            </w:r>
          </w:p>
        </w:tc>
        <w:tc>
          <w:tcPr>
            <w:tcW w:w="1077" w:type="dxa"/>
            <w:vMerge/>
            <w:tcBorders>
              <w:left w:val="single" w:sz="4" w:space="0" w:color="000000"/>
              <w:bottom w:val="single" w:sz="4" w:space="0" w:color="auto"/>
              <w:right w:val="single" w:sz="4" w:space="0" w:color="auto"/>
            </w:tcBorders>
            <w:shd w:val="clear" w:color="auto" w:fill="auto"/>
          </w:tcPr>
          <w:p w14:paraId="6702F500" w14:textId="77777777" w:rsidR="00A11816" w:rsidRPr="00A11816" w:rsidRDefault="00A11816" w:rsidP="00B11ABC">
            <w:pPr>
              <w:spacing w:before="120" w:after="120"/>
              <w:ind w:right="5"/>
              <w:jc w:val="both"/>
              <w:rPr>
                <w:rFonts w:asciiTheme="majorHAnsi" w:hAnsiTheme="majorHAnsi" w:cstheme="majorHAnsi"/>
                <w:spacing w:val="1"/>
                <w:sz w:val="22"/>
                <w:szCs w:val="22"/>
                <w:lang w:val="en-GB"/>
              </w:rPr>
            </w:pPr>
          </w:p>
        </w:tc>
      </w:tr>
    </w:tbl>
    <w:p w14:paraId="329A57C5" w14:textId="77777777" w:rsidR="00A11816" w:rsidRPr="00A11816" w:rsidRDefault="00A11816" w:rsidP="00A11816">
      <w:pPr>
        <w:spacing w:before="120" w:after="120"/>
        <w:ind w:right="5"/>
        <w:rPr>
          <w:rFonts w:asciiTheme="majorHAnsi" w:hAnsiTheme="majorHAnsi" w:cstheme="majorHAnsi"/>
          <w:spacing w:val="1"/>
          <w:sz w:val="22"/>
          <w:szCs w:val="22"/>
        </w:rPr>
      </w:pPr>
      <w:r w:rsidRPr="00A11816">
        <w:rPr>
          <w:rFonts w:asciiTheme="majorHAnsi" w:hAnsiTheme="majorHAnsi" w:cstheme="majorHAnsi"/>
          <w:spacing w:val="1"/>
          <w:sz w:val="22"/>
          <w:szCs w:val="22"/>
        </w:rPr>
        <w:t xml:space="preserve">La sélection des offres économiquement les plus avantageuses déterminera la base d'évaluation des critères pour chaque offre individuelle en fonction de la livraison de la documentation demandée au soumissionnaire, sous la forme appropriée : OEPA = P + E_C </w:t>
      </w:r>
    </w:p>
    <w:p w14:paraId="6625ED5E" w14:textId="77777777" w:rsidR="00A11816" w:rsidRPr="00A11816" w:rsidRDefault="00A11816" w:rsidP="00A11816">
      <w:pPr>
        <w:shd w:val="clear" w:color="auto" w:fill="FFFFFF"/>
        <w:spacing w:before="120" w:after="120"/>
        <w:jc w:val="both"/>
        <w:rPr>
          <w:rFonts w:asciiTheme="majorHAnsi" w:hAnsiTheme="majorHAnsi" w:cstheme="majorHAnsi"/>
          <w:b/>
          <w:color w:val="000000"/>
          <w:sz w:val="22"/>
          <w:szCs w:val="22"/>
          <w:u w:val="single"/>
        </w:rPr>
      </w:pPr>
      <w:r w:rsidRPr="00A11816">
        <w:rPr>
          <w:rFonts w:asciiTheme="majorHAnsi" w:hAnsiTheme="majorHAnsi" w:cstheme="majorHAnsi"/>
          <w:b/>
          <w:color w:val="000000"/>
          <w:sz w:val="22"/>
          <w:szCs w:val="22"/>
          <w:u w:val="single"/>
        </w:rPr>
        <w:t xml:space="preserve">Aux fins de l'établissement des motifs énoncés au point 5. </w:t>
      </w:r>
      <w:proofErr w:type="gramStart"/>
      <w:r w:rsidRPr="00A11816">
        <w:rPr>
          <w:rFonts w:asciiTheme="majorHAnsi" w:hAnsiTheme="majorHAnsi" w:cstheme="majorHAnsi"/>
          <w:b/>
          <w:color w:val="000000"/>
          <w:sz w:val="22"/>
          <w:szCs w:val="22"/>
          <w:u w:val="single"/>
        </w:rPr>
        <w:t>de</w:t>
      </w:r>
      <w:proofErr w:type="gramEnd"/>
      <w:r w:rsidRPr="00A11816">
        <w:rPr>
          <w:rFonts w:asciiTheme="majorHAnsi" w:hAnsiTheme="majorHAnsi" w:cstheme="majorHAnsi"/>
          <w:b/>
          <w:color w:val="000000"/>
          <w:sz w:val="22"/>
          <w:szCs w:val="22"/>
          <w:u w:val="single"/>
        </w:rPr>
        <w:t xml:space="preserve"> l'appel d'offres, le soumissionnaire doit présenter les éléments suivants dans son offre :</w:t>
      </w:r>
    </w:p>
    <w:p w14:paraId="58100FF4" w14:textId="77777777" w:rsidR="00A11816" w:rsidRPr="00A11816" w:rsidRDefault="00A11816" w:rsidP="00A11816">
      <w:pPr>
        <w:widowControl w:val="0"/>
        <w:numPr>
          <w:ilvl w:val="0"/>
          <w:numId w:val="3"/>
        </w:numPr>
        <w:shd w:val="clear" w:color="auto" w:fill="FFFFFF"/>
        <w:tabs>
          <w:tab w:val="clear" w:pos="720"/>
          <w:tab w:val="left" w:pos="701"/>
        </w:tabs>
        <w:spacing w:before="120" w:after="120"/>
        <w:ind w:left="284" w:right="1382" w:firstLine="283"/>
        <w:rPr>
          <w:rFonts w:asciiTheme="majorHAnsi" w:hAnsiTheme="majorHAnsi" w:cstheme="majorHAnsi"/>
          <w:b/>
          <w:i/>
          <w:color w:val="000000"/>
          <w:sz w:val="22"/>
          <w:szCs w:val="22"/>
        </w:rPr>
      </w:pPr>
      <w:r w:rsidRPr="00A11816">
        <w:rPr>
          <w:rFonts w:asciiTheme="majorHAnsi" w:hAnsiTheme="majorHAnsi" w:cstheme="majorHAnsi"/>
          <w:b/>
          <w:i/>
          <w:color w:val="000000"/>
          <w:sz w:val="22"/>
          <w:szCs w:val="22"/>
        </w:rPr>
        <w:t xml:space="preserve">Liste des projets attestant de l’expertise du soumissionnaire </w:t>
      </w:r>
      <w:r w:rsidRPr="00A11816">
        <w:rPr>
          <w:rFonts w:asciiTheme="majorHAnsi" w:hAnsiTheme="majorHAnsi" w:cstheme="majorHAnsi"/>
          <w:bCs/>
          <w:i/>
          <w:color w:val="000000"/>
          <w:sz w:val="22"/>
          <w:szCs w:val="22"/>
        </w:rPr>
        <w:t>(annexe 2).</w:t>
      </w:r>
    </w:p>
    <w:p w14:paraId="041F4D07" w14:textId="77777777" w:rsidR="00A11816" w:rsidRDefault="00A11816" w:rsidP="00A11816">
      <w:pPr>
        <w:widowControl w:val="0"/>
        <w:shd w:val="clear" w:color="auto" w:fill="FFFFFF"/>
        <w:tabs>
          <w:tab w:val="left" w:pos="701"/>
        </w:tabs>
        <w:spacing w:before="120" w:after="120"/>
        <w:ind w:left="567" w:right="1382"/>
        <w:rPr>
          <w:rFonts w:asciiTheme="majorHAnsi" w:hAnsiTheme="majorHAnsi" w:cstheme="majorHAnsi"/>
          <w:b/>
          <w:i/>
          <w:color w:val="000000"/>
          <w:sz w:val="22"/>
          <w:szCs w:val="22"/>
        </w:rPr>
      </w:pPr>
    </w:p>
    <w:p w14:paraId="2CAF8142" w14:textId="77777777" w:rsidR="00D748AD" w:rsidRPr="00A11816" w:rsidRDefault="00D748AD" w:rsidP="00A11816">
      <w:pPr>
        <w:widowControl w:val="0"/>
        <w:shd w:val="clear" w:color="auto" w:fill="FFFFFF"/>
        <w:tabs>
          <w:tab w:val="left" w:pos="701"/>
        </w:tabs>
        <w:spacing w:before="120" w:after="120"/>
        <w:ind w:left="567" w:right="1382"/>
        <w:rPr>
          <w:rFonts w:asciiTheme="majorHAnsi" w:hAnsiTheme="majorHAnsi" w:cstheme="majorHAnsi"/>
          <w:b/>
          <w:i/>
          <w:color w:val="000000"/>
          <w:sz w:val="22"/>
          <w:szCs w:val="22"/>
        </w:rPr>
      </w:pPr>
    </w:p>
    <w:p w14:paraId="5523F0C2" w14:textId="5A918ED4" w:rsidR="000C0943" w:rsidRPr="00A11816" w:rsidRDefault="00A11816">
      <w:pPr>
        <w:shd w:val="clear" w:color="auto" w:fill="FFFFFF"/>
        <w:spacing w:before="120" w:after="120"/>
        <w:ind w:right="1382"/>
        <w:rPr>
          <w:rFonts w:asciiTheme="majorHAnsi" w:hAnsiTheme="majorHAnsi" w:cstheme="majorHAnsi"/>
          <w:b/>
          <w:color w:val="000000"/>
          <w:spacing w:val="-1"/>
          <w:sz w:val="22"/>
          <w:szCs w:val="22"/>
        </w:rPr>
      </w:pPr>
      <w:r w:rsidRPr="00A11816">
        <w:rPr>
          <w:rFonts w:asciiTheme="majorHAnsi" w:hAnsiTheme="majorHAnsi" w:cstheme="majorHAnsi"/>
          <w:b/>
          <w:color w:val="000000"/>
          <w:spacing w:val="-1"/>
          <w:sz w:val="22"/>
          <w:szCs w:val="22"/>
        </w:rPr>
        <w:lastRenderedPageBreak/>
        <w:t>6. DATE D’ÉCHÉANCE, CONTRAT ET CONDITIONS DE PAIEMENT</w:t>
      </w:r>
      <w:bookmarkStart w:id="1" w:name="_Hlk28383057"/>
      <w:bookmarkEnd w:id="1"/>
    </w:p>
    <w:p w14:paraId="7C7DBEF2" w14:textId="65673A9F" w:rsidR="00A11816" w:rsidRDefault="00A11816" w:rsidP="00A11816">
      <w:pPr>
        <w:spacing w:before="120" w:after="120"/>
        <w:rPr>
          <w:rFonts w:ascii="Calibri" w:hAnsi="Calibri" w:cs="Calibri"/>
          <w:color w:val="000000"/>
          <w:sz w:val="22"/>
          <w:szCs w:val="22"/>
        </w:rPr>
      </w:pPr>
      <w:r>
        <w:rPr>
          <w:rFonts w:ascii="Calibri" w:hAnsi="Calibri" w:cs="Calibri"/>
          <w:color w:val="000000"/>
          <w:sz w:val="22"/>
          <w:szCs w:val="22"/>
        </w:rPr>
        <w:t xml:space="preserve">Le Contrat sera effectué en dollars américains (USD). Le Client effectuera le paiement au Soumissionnaire en quatre versements, à savoir : </w:t>
      </w:r>
    </w:p>
    <w:p w14:paraId="7599A583" w14:textId="6517A61D" w:rsidR="00A11816" w:rsidRDefault="00660AF2" w:rsidP="00A11816">
      <w:pPr>
        <w:pStyle w:val="ListParagraph"/>
        <w:numPr>
          <w:ilvl w:val="0"/>
          <w:numId w:val="32"/>
        </w:numPr>
        <w:spacing w:before="120" w:after="120"/>
        <w:rPr>
          <w:rFonts w:ascii="Calibri" w:hAnsi="Calibri" w:cs="Calibri"/>
          <w:color w:val="000000"/>
          <w:sz w:val="22"/>
          <w:szCs w:val="22"/>
        </w:rPr>
      </w:pPr>
      <w:r>
        <w:rPr>
          <w:rFonts w:ascii="Calibri" w:hAnsi="Calibri" w:cs="Calibri"/>
          <w:color w:val="000000"/>
          <w:sz w:val="22"/>
          <w:szCs w:val="22"/>
        </w:rPr>
        <w:t>30</w:t>
      </w:r>
      <w:r w:rsidR="00A11816" w:rsidRPr="009B15B8">
        <w:rPr>
          <w:rFonts w:ascii="Calibri" w:hAnsi="Calibri" w:cs="Calibri"/>
          <w:color w:val="000000"/>
          <w:sz w:val="22"/>
          <w:szCs w:val="22"/>
        </w:rPr>
        <w:t>% à la soumission et à l'approbation d</w:t>
      </w:r>
      <w:r>
        <w:rPr>
          <w:rFonts w:ascii="Calibri" w:hAnsi="Calibri" w:cs="Calibri"/>
          <w:color w:val="000000"/>
          <w:sz w:val="22"/>
          <w:szCs w:val="22"/>
        </w:rPr>
        <w:t xml:space="preserve">u </w:t>
      </w:r>
      <w:r w:rsidR="00A11816" w:rsidRPr="009B15B8">
        <w:rPr>
          <w:rFonts w:ascii="Calibri" w:hAnsi="Calibri" w:cs="Calibri"/>
          <w:color w:val="000000"/>
          <w:sz w:val="22"/>
          <w:szCs w:val="22"/>
        </w:rPr>
        <w:t xml:space="preserve">livrable </w:t>
      </w:r>
      <w:r>
        <w:rPr>
          <w:rFonts w:ascii="Calibri" w:hAnsi="Calibri" w:cs="Calibri"/>
          <w:color w:val="000000"/>
          <w:sz w:val="22"/>
          <w:szCs w:val="22"/>
        </w:rPr>
        <w:t>1</w:t>
      </w:r>
      <w:r w:rsidR="00A11816">
        <w:rPr>
          <w:rFonts w:ascii="Calibri" w:hAnsi="Calibri" w:cs="Calibri"/>
          <w:color w:val="000000"/>
          <w:sz w:val="22"/>
          <w:szCs w:val="22"/>
        </w:rPr>
        <w:t xml:space="preserve"> </w:t>
      </w:r>
      <w:r w:rsidR="00A11816" w:rsidRPr="009B15B8">
        <w:rPr>
          <w:rFonts w:ascii="Calibri" w:hAnsi="Calibri" w:cs="Calibri"/>
          <w:color w:val="000000"/>
          <w:sz w:val="22"/>
          <w:szCs w:val="22"/>
        </w:rPr>
        <w:t>par le CAR/PAP.</w:t>
      </w:r>
    </w:p>
    <w:p w14:paraId="226F8156" w14:textId="6944210E" w:rsidR="00A11816" w:rsidRDefault="00660AF2" w:rsidP="00A11816">
      <w:pPr>
        <w:pStyle w:val="ListParagraph"/>
        <w:numPr>
          <w:ilvl w:val="0"/>
          <w:numId w:val="32"/>
        </w:numPr>
        <w:spacing w:before="120" w:after="120"/>
        <w:rPr>
          <w:rFonts w:ascii="Calibri" w:hAnsi="Calibri" w:cs="Calibri"/>
          <w:color w:val="000000"/>
          <w:sz w:val="22"/>
          <w:szCs w:val="22"/>
        </w:rPr>
      </w:pPr>
      <w:r>
        <w:rPr>
          <w:rFonts w:ascii="Calibri" w:hAnsi="Calibri" w:cs="Calibri"/>
          <w:color w:val="000000"/>
          <w:sz w:val="22"/>
          <w:szCs w:val="22"/>
        </w:rPr>
        <w:t>3</w:t>
      </w:r>
      <w:r w:rsidR="00A11816">
        <w:rPr>
          <w:rFonts w:ascii="Calibri" w:hAnsi="Calibri" w:cs="Calibri"/>
          <w:color w:val="000000"/>
          <w:sz w:val="22"/>
          <w:szCs w:val="22"/>
        </w:rPr>
        <w:t>5</w:t>
      </w:r>
      <w:r w:rsidR="00A11816" w:rsidRPr="009B15B8">
        <w:rPr>
          <w:rFonts w:ascii="Calibri" w:hAnsi="Calibri" w:cs="Calibri"/>
          <w:color w:val="000000"/>
          <w:sz w:val="22"/>
          <w:szCs w:val="22"/>
        </w:rPr>
        <w:t>% à la soumission et à l'approbation d</w:t>
      </w:r>
      <w:r>
        <w:rPr>
          <w:rFonts w:ascii="Calibri" w:hAnsi="Calibri" w:cs="Calibri"/>
          <w:color w:val="000000"/>
          <w:sz w:val="22"/>
          <w:szCs w:val="22"/>
        </w:rPr>
        <w:t>u</w:t>
      </w:r>
      <w:r w:rsidR="00A11816" w:rsidRPr="009B15B8">
        <w:rPr>
          <w:rFonts w:ascii="Calibri" w:hAnsi="Calibri" w:cs="Calibri"/>
          <w:color w:val="000000"/>
          <w:sz w:val="22"/>
          <w:szCs w:val="22"/>
        </w:rPr>
        <w:t xml:space="preserve"> livrable </w:t>
      </w:r>
      <w:r>
        <w:rPr>
          <w:rFonts w:ascii="Calibri" w:hAnsi="Calibri" w:cs="Calibri"/>
          <w:color w:val="000000"/>
          <w:sz w:val="22"/>
          <w:szCs w:val="22"/>
        </w:rPr>
        <w:t>2</w:t>
      </w:r>
      <w:r w:rsidR="00A11816">
        <w:rPr>
          <w:rFonts w:ascii="Calibri" w:hAnsi="Calibri" w:cs="Calibri"/>
          <w:color w:val="000000"/>
          <w:sz w:val="22"/>
          <w:szCs w:val="22"/>
        </w:rPr>
        <w:t xml:space="preserve"> </w:t>
      </w:r>
      <w:r w:rsidR="00A11816" w:rsidRPr="009B15B8">
        <w:rPr>
          <w:rFonts w:ascii="Calibri" w:hAnsi="Calibri" w:cs="Calibri"/>
          <w:color w:val="000000"/>
          <w:sz w:val="22"/>
          <w:szCs w:val="22"/>
        </w:rPr>
        <w:t>par le CAR/PAP.</w:t>
      </w:r>
    </w:p>
    <w:p w14:paraId="2AC185B4" w14:textId="751180F3" w:rsidR="00A11816" w:rsidRDefault="00660AF2" w:rsidP="00A11816">
      <w:pPr>
        <w:pStyle w:val="ListParagraph"/>
        <w:numPr>
          <w:ilvl w:val="0"/>
          <w:numId w:val="32"/>
        </w:numPr>
        <w:spacing w:before="120" w:after="120"/>
        <w:rPr>
          <w:rFonts w:ascii="Calibri" w:hAnsi="Calibri" w:cs="Calibri"/>
          <w:color w:val="000000"/>
          <w:sz w:val="22"/>
          <w:szCs w:val="22"/>
        </w:rPr>
      </w:pPr>
      <w:r>
        <w:rPr>
          <w:rFonts w:ascii="Calibri" w:hAnsi="Calibri" w:cs="Calibri"/>
          <w:color w:val="000000"/>
          <w:sz w:val="22"/>
          <w:szCs w:val="22"/>
        </w:rPr>
        <w:t>3</w:t>
      </w:r>
      <w:r w:rsidR="00A11816">
        <w:rPr>
          <w:rFonts w:ascii="Calibri" w:hAnsi="Calibri" w:cs="Calibri"/>
          <w:color w:val="000000"/>
          <w:sz w:val="22"/>
          <w:szCs w:val="22"/>
        </w:rPr>
        <w:t>5</w:t>
      </w:r>
      <w:r w:rsidR="00A11816" w:rsidRPr="009B15B8">
        <w:rPr>
          <w:rFonts w:ascii="Calibri" w:hAnsi="Calibri" w:cs="Calibri"/>
          <w:color w:val="000000"/>
          <w:sz w:val="22"/>
          <w:szCs w:val="22"/>
        </w:rPr>
        <w:t>% à la soumission et à l'approbation d</w:t>
      </w:r>
      <w:r>
        <w:rPr>
          <w:rFonts w:ascii="Calibri" w:hAnsi="Calibri" w:cs="Calibri"/>
          <w:color w:val="000000"/>
          <w:sz w:val="22"/>
          <w:szCs w:val="22"/>
        </w:rPr>
        <w:t>u</w:t>
      </w:r>
      <w:r w:rsidR="00A11816" w:rsidRPr="009B15B8">
        <w:rPr>
          <w:rFonts w:ascii="Calibri" w:hAnsi="Calibri" w:cs="Calibri"/>
          <w:color w:val="000000"/>
          <w:sz w:val="22"/>
          <w:szCs w:val="22"/>
        </w:rPr>
        <w:t xml:space="preserve"> livrable </w:t>
      </w:r>
      <w:r>
        <w:rPr>
          <w:rFonts w:ascii="Calibri" w:hAnsi="Calibri" w:cs="Calibri"/>
          <w:color w:val="000000"/>
          <w:sz w:val="22"/>
          <w:szCs w:val="22"/>
        </w:rPr>
        <w:t>3</w:t>
      </w:r>
      <w:r w:rsidR="00A11816">
        <w:rPr>
          <w:rFonts w:ascii="Calibri" w:hAnsi="Calibri" w:cs="Calibri"/>
          <w:color w:val="000000"/>
          <w:sz w:val="22"/>
          <w:szCs w:val="22"/>
        </w:rPr>
        <w:t xml:space="preserve"> </w:t>
      </w:r>
      <w:r w:rsidR="00A11816" w:rsidRPr="009B15B8">
        <w:rPr>
          <w:rFonts w:ascii="Calibri" w:hAnsi="Calibri" w:cs="Calibri"/>
          <w:color w:val="000000"/>
          <w:sz w:val="22"/>
          <w:szCs w:val="22"/>
        </w:rPr>
        <w:t>par le CAR/PAP.</w:t>
      </w:r>
    </w:p>
    <w:p w14:paraId="30CF68F8" w14:textId="77777777" w:rsidR="00A11816" w:rsidRDefault="00A11816" w:rsidP="00A11816">
      <w:pPr>
        <w:spacing w:before="120" w:after="120"/>
        <w:rPr>
          <w:rFonts w:ascii="Calibri" w:hAnsi="Calibri" w:cs="Calibri"/>
          <w:color w:val="000000"/>
          <w:sz w:val="22"/>
          <w:szCs w:val="22"/>
        </w:rPr>
      </w:pPr>
      <w:r>
        <w:rPr>
          <w:rFonts w:ascii="Calibri" w:hAnsi="Calibri" w:cs="Calibri"/>
          <w:color w:val="000000"/>
          <w:sz w:val="22"/>
          <w:szCs w:val="22"/>
        </w:rPr>
        <w:t>Toutes les personnes morales (dans ou hors du système de TVA) et les personnes physiques qui sont dans le système de TVA sont tenues d'émettre une ou plusieurs factures.</w:t>
      </w:r>
    </w:p>
    <w:p w14:paraId="5897DB20" w14:textId="1B00292D" w:rsidR="00755C39" w:rsidRDefault="00A11816" w:rsidP="00A11816">
      <w:pPr>
        <w:shd w:val="clear" w:color="auto" w:fill="FFFFFF"/>
        <w:spacing w:before="120" w:after="120"/>
        <w:ind w:right="1382"/>
        <w:rPr>
          <w:rFonts w:ascii="Calibri" w:hAnsi="Calibri" w:cs="Calibri"/>
          <w:color w:val="000000"/>
          <w:sz w:val="22"/>
          <w:szCs w:val="22"/>
        </w:rPr>
      </w:pPr>
      <w:r>
        <w:rPr>
          <w:rFonts w:ascii="Calibri" w:hAnsi="Calibri" w:cs="Calibri"/>
          <w:color w:val="000000"/>
          <w:sz w:val="22"/>
          <w:szCs w:val="22"/>
        </w:rPr>
        <w:t>Un paiement anticipé par le client n'est pas autorisé. La durée prévue du contrat est de 16 mois. Le contrat se termine à la date limite du dernier livrable (</w:t>
      </w:r>
      <w:r w:rsidR="00D748AD">
        <w:rPr>
          <w:rFonts w:asciiTheme="majorHAnsi" w:hAnsiTheme="majorHAnsi" w:cstheme="majorHAnsi"/>
          <w:color w:val="000000"/>
          <w:spacing w:val="4"/>
          <w:sz w:val="22"/>
          <w:szCs w:val="22"/>
        </w:rPr>
        <w:t>15</w:t>
      </w:r>
      <w:r>
        <w:rPr>
          <w:rFonts w:asciiTheme="majorHAnsi" w:hAnsiTheme="majorHAnsi" w:cstheme="majorHAnsi"/>
          <w:color w:val="000000"/>
          <w:spacing w:val="4"/>
          <w:sz w:val="22"/>
          <w:szCs w:val="22"/>
        </w:rPr>
        <w:t xml:space="preserve"> </w:t>
      </w:r>
      <w:r w:rsidRPr="002E4A1B">
        <w:rPr>
          <w:rFonts w:asciiTheme="majorHAnsi" w:hAnsiTheme="majorHAnsi" w:cstheme="majorHAnsi"/>
          <w:color w:val="000000"/>
          <w:spacing w:val="4"/>
          <w:sz w:val="22"/>
          <w:szCs w:val="22"/>
        </w:rPr>
        <w:t>mars 2026</w:t>
      </w:r>
      <w:r>
        <w:rPr>
          <w:rFonts w:ascii="Calibri" w:hAnsi="Calibri" w:cs="Calibri"/>
          <w:color w:val="000000"/>
          <w:sz w:val="22"/>
          <w:szCs w:val="22"/>
        </w:rPr>
        <w:t>).</w:t>
      </w:r>
    </w:p>
    <w:p w14:paraId="6F910C75" w14:textId="0D4215C0" w:rsidR="00A11816" w:rsidRDefault="00A11816" w:rsidP="00A11816">
      <w:pPr>
        <w:shd w:val="clear" w:color="auto" w:fill="FFFFFF"/>
        <w:spacing w:before="120" w:after="120"/>
        <w:ind w:right="1382"/>
        <w:rPr>
          <w:rFonts w:asciiTheme="majorHAnsi" w:hAnsiTheme="majorHAnsi" w:cstheme="majorHAnsi"/>
          <w:sz w:val="22"/>
          <w:szCs w:val="22"/>
        </w:rPr>
      </w:pPr>
      <w:r>
        <w:rPr>
          <w:rFonts w:asciiTheme="majorHAnsi" w:hAnsiTheme="majorHAnsi" w:cstheme="majorHAnsi"/>
          <w:sz w:val="22"/>
          <w:szCs w:val="22"/>
        </w:rPr>
        <w:br w:type="page"/>
      </w:r>
    </w:p>
    <w:p w14:paraId="7DCDBCC2" w14:textId="77777777" w:rsidR="00A11816" w:rsidRDefault="00A11816" w:rsidP="00A11816">
      <w:pPr>
        <w:jc w:val="center"/>
        <w:rPr>
          <w:rFonts w:ascii="Calibri" w:hAnsi="Calibri" w:cs="Calibri"/>
          <w:b/>
          <w:bCs/>
          <w:color w:val="000000"/>
          <w:sz w:val="40"/>
          <w:szCs w:val="40"/>
        </w:rPr>
      </w:pPr>
      <w:bookmarkStart w:id="2" w:name="_Hlk28471004"/>
      <w:r>
        <w:rPr>
          <w:rFonts w:ascii="Calibri" w:hAnsi="Calibri" w:cs="Calibri"/>
          <w:b/>
          <w:bCs/>
          <w:color w:val="000000"/>
          <w:sz w:val="40"/>
          <w:szCs w:val="40"/>
        </w:rPr>
        <w:lastRenderedPageBreak/>
        <w:t>Annexe 1</w:t>
      </w:r>
    </w:p>
    <w:p w14:paraId="58CF5131" w14:textId="77777777" w:rsidR="00A11816" w:rsidRDefault="00A11816" w:rsidP="00A11816">
      <w:pPr>
        <w:jc w:val="center"/>
        <w:rPr>
          <w:rFonts w:ascii="Calibri" w:hAnsi="Calibri" w:cs="Calibri"/>
          <w:b/>
          <w:bCs/>
          <w:color w:val="000000"/>
          <w:sz w:val="32"/>
          <w:szCs w:val="32"/>
        </w:rPr>
      </w:pPr>
      <w:r>
        <w:rPr>
          <w:rFonts w:ascii="Calibri" w:hAnsi="Calibri" w:cs="Calibri"/>
          <w:b/>
          <w:bCs/>
          <w:color w:val="000000"/>
          <w:sz w:val="32"/>
          <w:szCs w:val="32"/>
        </w:rPr>
        <w:t>Dossier de candidature</w:t>
      </w:r>
    </w:p>
    <w:p w14:paraId="246AA23D"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p>
    <w:p w14:paraId="29DEC50B"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b/>
          <w:bCs/>
          <w:color w:val="000000"/>
          <w:sz w:val="22"/>
          <w:szCs w:val="22"/>
        </w:rPr>
        <w:t xml:space="preserve">Autorité contractante </w:t>
      </w:r>
      <w:r>
        <w:rPr>
          <w:rFonts w:ascii="Calibri" w:hAnsi="Calibri" w:cs="Calibri"/>
          <w:color w:val="000000"/>
          <w:sz w:val="22"/>
          <w:szCs w:val="22"/>
        </w:rPr>
        <w:t xml:space="preserve">: Centre d'activités régionales pour le Programme d'actions prioritaires (CAR/PAP), </w:t>
      </w:r>
      <w:proofErr w:type="spellStart"/>
      <w:r>
        <w:rPr>
          <w:rFonts w:ascii="Calibri" w:hAnsi="Calibri" w:cs="Calibri"/>
          <w:color w:val="000000"/>
          <w:sz w:val="22"/>
          <w:szCs w:val="22"/>
        </w:rPr>
        <w:t>Kraj</w:t>
      </w:r>
      <w:proofErr w:type="spellEnd"/>
      <w:r>
        <w:rPr>
          <w:rFonts w:ascii="Calibri" w:hAnsi="Calibri" w:cs="Calibri"/>
          <w:color w:val="000000"/>
          <w:sz w:val="22"/>
          <w:szCs w:val="22"/>
        </w:rPr>
        <w:t xml:space="preserve"> Sv. Ivana 11, 21000 Split, Croatie</w:t>
      </w:r>
    </w:p>
    <w:p w14:paraId="623A0A64" w14:textId="1FC794A2" w:rsidR="00A11816" w:rsidRDefault="00A11816" w:rsidP="00A11816">
      <w:pPr>
        <w:jc w:val="both"/>
        <w:rPr>
          <w:rFonts w:ascii="Calibri" w:hAnsi="Calibri" w:cs="Calibri"/>
          <w:color w:val="000000"/>
          <w:sz w:val="22"/>
          <w:szCs w:val="22"/>
        </w:rPr>
      </w:pPr>
      <w:r>
        <w:rPr>
          <w:rFonts w:ascii="Calibri" w:hAnsi="Calibri" w:cs="Calibri"/>
          <w:b/>
          <w:bCs/>
          <w:spacing w:val="5"/>
          <w:sz w:val="22"/>
          <w:szCs w:val="22"/>
        </w:rPr>
        <w:t>Objet d’approvisionnement :</w:t>
      </w:r>
      <w:r>
        <w:rPr>
          <w:color w:val="000000"/>
          <w:sz w:val="27"/>
          <w:szCs w:val="27"/>
        </w:rPr>
        <w:t xml:space="preserve"> </w:t>
      </w:r>
      <w:r>
        <w:rPr>
          <w:rFonts w:ascii="Calibri" w:hAnsi="Calibri" w:cs="Calibri"/>
          <w:color w:val="000000"/>
          <w:sz w:val="22"/>
          <w:szCs w:val="22"/>
        </w:rPr>
        <w:t xml:space="preserve">Appel d'offres pour </w:t>
      </w:r>
      <w:r w:rsidR="00D53057" w:rsidRPr="00D53057">
        <w:rPr>
          <w:rFonts w:ascii="Calibri" w:hAnsi="Calibri" w:cs="Calibri"/>
          <w:color w:val="000000"/>
          <w:sz w:val="22"/>
          <w:szCs w:val="22"/>
        </w:rPr>
        <w:t xml:space="preserve">fournir des services d'appui </w:t>
      </w:r>
      <w:r w:rsidR="00660AF2">
        <w:rPr>
          <w:rFonts w:ascii="Calibri" w:hAnsi="Calibri" w:cs="Calibri"/>
          <w:color w:val="000000"/>
          <w:sz w:val="22"/>
          <w:szCs w:val="22"/>
        </w:rPr>
        <w:t xml:space="preserve">planification </w:t>
      </w:r>
      <w:r w:rsidR="00660AF2" w:rsidRPr="00660AF2">
        <w:rPr>
          <w:rFonts w:ascii="Calibri" w:hAnsi="Calibri" w:cs="Calibri"/>
          <w:color w:val="000000"/>
          <w:sz w:val="22"/>
          <w:szCs w:val="22"/>
        </w:rPr>
        <w:t xml:space="preserve">et coordination interministérielle pour la finalisation </w:t>
      </w:r>
      <w:r w:rsidR="00D53057" w:rsidRPr="00D53057">
        <w:rPr>
          <w:rFonts w:ascii="Calibri" w:hAnsi="Calibri" w:cs="Calibri"/>
          <w:color w:val="000000"/>
          <w:sz w:val="22"/>
          <w:szCs w:val="22"/>
        </w:rPr>
        <w:t>plan côtier SRL de la région TTA (Maroc)</w:t>
      </w:r>
      <w:r w:rsidR="00D53057">
        <w:rPr>
          <w:rFonts w:ascii="Calibri" w:hAnsi="Calibri" w:cs="Calibri"/>
          <w:color w:val="000000"/>
          <w:sz w:val="22"/>
          <w:szCs w:val="22"/>
        </w:rPr>
        <w:t xml:space="preserve"> </w:t>
      </w:r>
      <w:r>
        <w:rPr>
          <w:rFonts w:ascii="Calibri" w:hAnsi="Calibri" w:cs="Calibri"/>
          <w:color w:val="000000"/>
          <w:sz w:val="22"/>
          <w:szCs w:val="22"/>
        </w:rPr>
        <w:t>dans le cadre du projet sous-projet 2.1 du MedProgramme du FEM</w:t>
      </w:r>
      <w:r w:rsidR="00D53057">
        <w:rPr>
          <w:rFonts w:ascii="Calibri" w:hAnsi="Calibri" w:cs="Calibri"/>
          <w:color w:val="000000"/>
          <w:sz w:val="22"/>
          <w:szCs w:val="22"/>
        </w:rPr>
        <w:t>.</w:t>
      </w:r>
    </w:p>
    <w:p w14:paraId="3AE93953" w14:textId="77777777" w:rsidR="00D53057" w:rsidRDefault="00D53057" w:rsidP="00A11816">
      <w:pPr>
        <w:jc w:val="both"/>
        <w:rPr>
          <w:rFonts w:ascii="Calibri" w:hAnsi="Calibri" w:cs="Calibri"/>
          <w:color w:val="000000"/>
          <w:sz w:val="22"/>
          <w:szCs w:val="22"/>
        </w:rPr>
      </w:pPr>
    </w:p>
    <w:p w14:paraId="67AD7E89" w14:textId="77777777" w:rsidR="00A11816" w:rsidRDefault="00A11816" w:rsidP="00A11816">
      <w:pPr>
        <w:spacing w:after="120"/>
        <w:jc w:val="both"/>
        <w:rPr>
          <w:rFonts w:ascii="Calibri" w:hAnsi="Calibri" w:cs="Calibri"/>
          <w:b/>
          <w:bCs/>
          <w:color w:val="000000"/>
          <w:spacing w:val="-1"/>
          <w:sz w:val="22"/>
          <w:szCs w:val="22"/>
        </w:rPr>
      </w:pPr>
      <w:r>
        <w:rPr>
          <w:rFonts w:ascii="Calibri" w:hAnsi="Calibri" w:cs="Calibri"/>
          <w:b/>
          <w:bCs/>
          <w:color w:val="000000"/>
          <w:spacing w:val="-1"/>
          <w:sz w:val="22"/>
          <w:szCs w:val="22"/>
        </w:rPr>
        <w:t>Informations sur le soumissionnaire :</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A11816" w14:paraId="0A39CDAE" w14:textId="77777777" w:rsidTr="00B11ABC">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05DC304E" w14:textId="77777777" w:rsidR="00A11816" w:rsidRDefault="00A11816" w:rsidP="00B11ABC">
            <w:pPr>
              <w:shd w:val="clear" w:color="auto" w:fill="FFFFFF"/>
              <w:spacing w:before="120" w:after="120"/>
              <w:ind w:hanging="10"/>
              <w:rPr>
                <w:rFonts w:ascii="Calibri" w:hAnsi="Calibri" w:cs="Calibri"/>
                <w:b/>
                <w:bCs/>
                <w:sz w:val="22"/>
                <w:szCs w:val="22"/>
              </w:rPr>
            </w:pPr>
            <w:r>
              <w:rPr>
                <w:rFonts w:ascii="Calibri" w:hAnsi="Calibri" w:cs="Calibri"/>
                <w:b/>
                <w:bCs/>
                <w:color w:val="000000"/>
                <w:spacing w:val="-2"/>
                <w:sz w:val="22"/>
                <w:szCs w:val="22"/>
              </w:rPr>
              <w:t>Nom du soumissionnaire et siège social</w:t>
            </w:r>
          </w:p>
        </w:tc>
        <w:tc>
          <w:tcPr>
            <w:tcW w:w="4988" w:type="dxa"/>
            <w:tcBorders>
              <w:top w:val="single" w:sz="12" w:space="0" w:color="000000"/>
              <w:left w:val="single" w:sz="4" w:space="0" w:color="000000"/>
              <w:bottom w:val="single" w:sz="4" w:space="0" w:color="000000"/>
              <w:right w:val="single" w:sz="12" w:space="0" w:color="000000"/>
            </w:tcBorders>
            <w:shd w:val="clear" w:color="auto" w:fill="FFFFFF"/>
          </w:tcPr>
          <w:p w14:paraId="6B35CE57" w14:textId="77777777" w:rsidR="00A11816" w:rsidRDefault="00A11816" w:rsidP="00B11ABC">
            <w:pPr>
              <w:shd w:val="clear" w:color="auto" w:fill="FFFFFF"/>
              <w:spacing w:before="120" w:after="120"/>
              <w:rPr>
                <w:rFonts w:ascii="Calibri" w:hAnsi="Calibri" w:cs="Calibri"/>
                <w:sz w:val="22"/>
                <w:szCs w:val="22"/>
              </w:rPr>
            </w:pPr>
          </w:p>
        </w:tc>
      </w:tr>
      <w:tr w:rsidR="00A11816" w14:paraId="3BE7EB77" w14:textId="77777777" w:rsidTr="00B11ABC">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694393E" w14:textId="77777777" w:rsidR="00A11816" w:rsidRDefault="00A11816" w:rsidP="00B11ABC">
            <w:pPr>
              <w:shd w:val="clear" w:color="auto" w:fill="FFFFFF"/>
              <w:spacing w:before="120" w:after="120"/>
              <w:ind w:hanging="10"/>
              <w:rPr>
                <w:rFonts w:ascii="Calibri" w:hAnsi="Calibri" w:cs="Calibri"/>
                <w:b/>
                <w:bCs/>
                <w:sz w:val="22"/>
                <w:szCs w:val="22"/>
                <w:lang w:val="en-GB"/>
              </w:rPr>
            </w:pPr>
            <w:r>
              <w:rPr>
                <w:rFonts w:ascii="Calibri" w:hAnsi="Calibri" w:cs="Calibri"/>
                <w:b/>
                <w:bCs/>
                <w:color w:val="000000"/>
                <w:spacing w:val="-2"/>
                <w:sz w:val="22"/>
                <w:szCs w:val="22"/>
                <w:lang w:val="en-GB"/>
              </w:rPr>
              <w:t>NIP</w:t>
            </w:r>
            <w:r>
              <w:rPr>
                <w:rStyle w:val="Sidrofusnote"/>
                <w:rFonts w:ascii="Calibri" w:hAnsi="Calibri" w:cs="Calibri"/>
                <w:b/>
                <w:bCs/>
                <w:color w:val="000000"/>
                <w:spacing w:val="-2"/>
                <w:sz w:val="22"/>
                <w:szCs w:val="22"/>
                <w:lang w:val="en-GB"/>
              </w:rPr>
              <w:footnoteReference w:id="1"/>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F64DFBB" w14:textId="77777777" w:rsidR="00A11816" w:rsidRDefault="00A11816" w:rsidP="00B11ABC">
            <w:pPr>
              <w:shd w:val="clear" w:color="auto" w:fill="FFFFFF"/>
              <w:spacing w:before="120" w:after="120"/>
              <w:rPr>
                <w:rFonts w:ascii="Calibri" w:hAnsi="Calibri" w:cs="Calibri"/>
                <w:sz w:val="22"/>
                <w:szCs w:val="22"/>
                <w:lang w:val="en-GB"/>
              </w:rPr>
            </w:pPr>
          </w:p>
        </w:tc>
      </w:tr>
      <w:tr w:rsidR="00A11816" w14:paraId="5AA5B0FD" w14:textId="77777777" w:rsidTr="00B11ABC">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B410899" w14:textId="77777777" w:rsidR="00A11816" w:rsidRDefault="00A11816" w:rsidP="00B11ABC">
            <w:pPr>
              <w:spacing w:before="120" w:after="120"/>
              <w:rPr>
                <w:rFonts w:ascii="Calibri" w:hAnsi="Calibri" w:cs="Calibri"/>
                <w:b/>
                <w:bCs/>
                <w:sz w:val="22"/>
                <w:szCs w:val="22"/>
                <w:lang w:val="en-GB"/>
              </w:rPr>
            </w:pPr>
            <w:r>
              <w:rPr>
                <w:rFonts w:ascii="Calibri" w:hAnsi="Calibri" w:cs="Calibri"/>
                <w:b/>
                <w:bCs/>
                <w:sz w:val="22"/>
                <w:szCs w:val="22"/>
                <w:lang w:val="en-GB"/>
              </w:rPr>
              <w:t>Nom de la Banque</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F3C3A8" w14:textId="77777777" w:rsidR="00A11816" w:rsidRDefault="00A11816" w:rsidP="00B11ABC">
            <w:pPr>
              <w:shd w:val="clear" w:color="auto" w:fill="FFFFFF"/>
              <w:spacing w:before="120" w:after="120"/>
              <w:rPr>
                <w:rFonts w:ascii="Calibri" w:hAnsi="Calibri" w:cs="Calibri"/>
                <w:sz w:val="22"/>
                <w:szCs w:val="22"/>
                <w:lang w:val="en-GB"/>
              </w:rPr>
            </w:pPr>
          </w:p>
        </w:tc>
      </w:tr>
      <w:tr w:rsidR="00A11816" w14:paraId="4BFE1F80" w14:textId="77777777" w:rsidTr="00B11ABC">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183B327" w14:textId="77777777" w:rsidR="00A11816" w:rsidRDefault="00A11816" w:rsidP="00B11ABC">
            <w:pPr>
              <w:spacing w:before="120" w:after="120"/>
              <w:rPr>
                <w:rFonts w:ascii="Calibri" w:hAnsi="Calibri" w:cs="Calibri"/>
                <w:b/>
                <w:bCs/>
                <w:sz w:val="22"/>
                <w:szCs w:val="22"/>
                <w:lang w:val="en-GB"/>
              </w:rPr>
            </w:pPr>
            <w:r>
              <w:rPr>
                <w:rFonts w:ascii="Calibri" w:hAnsi="Calibri" w:cs="Calibri"/>
                <w:b/>
                <w:bCs/>
                <w:sz w:val="22"/>
                <w:szCs w:val="22"/>
                <w:lang w:val="en-GB"/>
              </w:rPr>
              <w:t>IBAN</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47C9F75" w14:textId="77777777" w:rsidR="00A11816" w:rsidRDefault="00A11816" w:rsidP="00B11ABC">
            <w:pPr>
              <w:shd w:val="clear" w:color="auto" w:fill="FFFFFF"/>
              <w:spacing w:before="120" w:after="120"/>
              <w:rPr>
                <w:rFonts w:ascii="Calibri" w:hAnsi="Calibri" w:cs="Calibri"/>
                <w:sz w:val="22"/>
                <w:szCs w:val="22"/>
                <w:lang w:val="en-GB"/>
              </w:rPr>
            </w:pPr>
          </w:p>
        </w:tc>
      </w:tr>
      <w:tr w:rsidR="00A11816" w14:paraId="45984694" w14:textId="77777777" w:rsidTr="00B11ABC">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F0B3CBA" w14:textId="77777777" w:rsidR="00A11816" w:rsidRDefault="00A11816" w:rsidP="00B11ABC">
            <w:pPr>
              <w:spacing w:before="120" w:after="120"/>
              <w:rPr>
                <w:rFonts w:ascii="Calibri" w:hAnsi="Calibri" w:cs="Calibri"/>
                <w:b/>
                <w:bCs/>
                <w:sz w:val="22"/>
                <w:szCs w:val="22"/>
                <w:lang w:val="en-GB"/>
              </w:rPr>
            </w:pPr>
            <w:r>
              <w:rPr>
                <w:rFonts w:ascii="Calibri" w:hAnsi="Calibri" w:cs="Calibri"/>
                <w:b/>
                <w:bCs/>
                <w:sz w:val="22"/>
                <w:szCs w:val="22"/>
                <w:lang w:val="en-GB"/>
              </w:rPr>
              <w:t>SWIFT</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D259380" w14:textId="77777777" w:rsidR="00A11816" w:rsidRDefault="00A11816" w:rsidP="00B11ABC">
            <w:pPr>
              <w:shd w:val="clear" w:color="auto" w:fill="FFFFFF"/>
              <w:spacing w:before="120" w:after="120"/>
              <w:rPr>
                <w:rFonts w:ascii="Calibri" w:hAnsi="Calibri" w:cs="Calibri"/>
                <w:sz w:val="22"/>
                <w:szCs w:val="22"/>
                <w:lang w:val="en-GB"/>
              </w:rPr>
            </w:pPr>
          </w:p>
        </w:tc>
      </w:tr>
      <w:tr w:rsidR="00A11816" w14:paraId="63D9FDCF" w14:textId="77777777" w:rsidTr="00B11ABC">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DD874A1" w14:textId="77777777" w:rsidR="00A11816" w:rsidRDefault="00A11816" w:rsidP="00B11ABC">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Prénom, nom de famille et fonction de la/des personne(s) habilitée(s) à signer le contrat d’approvisionnement</w:t>
            </w:r>
          </w:p>
          <w:p w14:paraId="73FF2EA9" w14:textId="77777777" w:rsidR="00A11816" w:rsidRDefault="00A11816" w:rsidP="00B11ABC">
            <w:pPr>
              <w:pStyle w:val="NormalWeb"/>
              <w:rPr>
                <w:rFonts w:ascii="Calibri" w:hAnsi="Calibri" w:cs="Calibri"/>
                <w:b/>
                <w:bCs/>
                <w:color w:val="000000"/>
                <w:spacing w:val="-1"/>
                <w:sz w:val="22"/>
                <w:szCs w:val="22"/>
              </w:rPr>
            </w:pPr>
            <w:proofErr w:type="gramStart"/>
            <w:r>
              <w:rPr>
                <w:rFonts w:ascii="Calibri" w:hAnsi="Calibri" w:cs="Calibri"/>
                <w:b/>
                <w:bCs/>
                <w:color w:val="000000"/>
                <w:spacing w:val="-1"/>
                <w:sz w:val="22"/>
                <w:szCs w:val="22"/>
              </w:rPr>
              <w:t>personne</w:t>
            </w:r>
            <w:proofErr w:type="gramEnd"/>
            <w:r>
              <w:rPr>
                <w:rFonts w:ascii="Calibri" w:hAnsi="Calibri" w:cs="Calibri"/>
                <w:b/>
                <w:bCs/>
                <w:color w:val="000000"/>
                <w:spacing w:val="-1"/>
                <w:sz w:val="22"/>
                <w:szCs w:val="22"/>
              </w:rPr>
              <w:t>(s) habilitée(s) à signer le contrat</w:t>
            </w:r>
          </w:p>
          <w:p w14:paraId="1FADF212" w14:textId="77777777" w:rsidR="00A11816" w:rsidRDefault="00A11816" w:rsidP="00B11ABC">
            <w:pPr>
              <w:pStyle w:val="NormalWeb"/>
              <w:rPr>
                <w:rFonts w:ascii="Calibri" w:hAnsi="Calibri" w:cs="Calibri"/>
                <w:b/>
                <w:bCs/>
                <w:color w:val="000000"/>
                <w:spacing w:val="-1"/>
                <w:sz w:val="22"/>
                <w:szCs w:val="22"/>
              </w:rPr>
            </w:pPr>
            <w:proofErr w:type="gramStart"/>
            <w:r>
              <w:rPr>
                <w:rFonts w:ascii="Calibri" w:hAnsi="Calibri" w:cs="Calibri"/>
                <w:b/>
                <w:bCs/>
                <w:color w:val="000000"/>
                <w:spacing w:val="-1"/>
                <w:sz w:val="22"/>
                <w:szCs w:val="22"/>
              </w:rPr>
              <w:t>d’approvisionnement</w:t>
            </w:r>
            <w:proofErr w:type="gramEnd"/>
          </w:p>
          <w:p w14:paraId="6F2C6CEF" w14:textId="77777777" w:rsidR="00A11816" w:rsidRDefault="00A11816" w:rsidP="00B11ABC">
            <w:pPr>
              <w:spacing w:before="120" w:after="120"/>
              <w:rPr>
                <w:rFonts w:ascii="Calibri" w:hAnsi="Calibri" w:cs="Calibri"/>
                <w:b/>
                <w:bCs/>
                <w:color w:val="000000"/>
                <w:spacing w:val="-1"/>
                <w:sz w:val="22"/>
                <w:szCs w:val="22"/>
              </w:rPr>
            </w:pP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65C0935" w14:textId="77777777" w:rsidR="00A11816" w:rsidRDefault="00A11816" w:rsidP="00B11ABC">
            <w:pPr>
              <w:shd w:val="clear" w:color="auto" w:fill="FFFFFF"/>
              <w:spacing w:before="120" w:after="120"/>
              <w:rPr>
                <w:rFonts w:ascii="Calibri" w:hAnsi="Calibri" w:cs="Calibri"/>
                <w:sz w:val="22"/>
                <w:szCs w:val="22"/>
                <w:lang w:val="en-GB"/>
              </w:rPr>
            </w:pPr>
          </w:p>
        </w:tc>
      </w:tr>
      <w:tr w:rsidR="00A11816" w14:paraId="650DDA98" w14:textId="77777777" w:rsidTr="00B11ABC">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3CEAD9F2" w14:textId="77777777" w:rsidR="00A11816" w:rsidRDefault="00A11816" w:rsidP="00B11ABC">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Nom et titre de la personne de contact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B7FA66" w14:textId="77777777" w:rsidR="00A11816" w:rsidRDefault="00A11816" w:rsidP="00B11ABC">
            <w:pPr>
              <w:shd w:val="clear" w:color="auto" w:fill="FFFFFF"/>
              <w:spacing w:before="120" w:after="120"/>
              <w:rPr>
                <w:rFonts w:ascii="Calibri" w:hAnsi="Calibri" w:cs="Calibri"/>
                <w:sz w:val="22"/>
                <w:szCs w:val="22"/>
              </w:rPr>
            </w:pPr>
          </w:p>
        </w:tc>
      </w:tr>
      <w:tr w:rsidR="00A11816" w14:paraId="45E2F4E7" w14:textId="77777777" w:rsidTr="00B11ABC">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5F87D441" w14:textId="77777777" w:rsidR="00A11816" w:rsidRDefault="00A11816" w:rsidP="00B11ABC">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postale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8E6B60C" w14:textId="77777777" w:rsidR="00A11816" w:rsidRDefault="00A11816" w:rsidP="00B11ABC">
            <w:pPr>
              <w:spacing w:before="120" w:after="120"/>
              <w:rPr>
                <w:rFonts w:ascii="Calibri" w:hAnsi="Calibri" w:cs="Calibri"/>
                <w:b/>
                <w:bCs/>
                <w:color w:val="000000"/>
                <w:spacing w:val="-1"/>
                <w:sz w:val="22"/>
                <w:szCs w:val="22"/>
                <w:lang w:val="en-GB"/>
              </w:rPr>
            </w:pPr>
          </w:p>
        </w:tc>
      </w:tr>
      <w:tr w:rsidR="00A11816" w14:paraId="44F5F649" w14:textId="77777777" w:rsidTr="00B11ABC">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EDA1637" w14:textId="77777777" w:rsidR="00A11816" w:rsidRDefault="00A11816" w:rsidP="00B11ABC">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électronique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F92FCB7" w14:textId="77777777" w:rsidR="00A11816" w:rsidRDefault="00A11816" w:rsidP="00B11ABC">
            <w:pPr>
              <w:spacing w:before="120" w:after="120"/>
              <w:rPr>
                <w:rFonts w:ascii="Calibri" w:hAnsi="Calibri" w:cs="Calibri"/>
                <w:b/>
                <w:bCs/>
                <w:color w:val="000000"/>
                <w:spacing w:val="-1"/>
                <w:sz w:val="22"/>
                <w:szCs w:val="22"/>
                <w:lang w:val="en-GB"/>
              </w:rPr>
            </w:pPr>
          </w:p>
        </w:tc>
      </w:tr>
      <w:tr w:rsidR="00A11816" w14:paraId="0A3D326D" w14:textId="77777777" w:rsidTr="00B11ABC">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AF62776" w14:textId="77777777" w:rsidR="00A11816" w:rsidRDefault="00A11816" w:rsidP="00B11ABC">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Numéro de téléphone :</w:t>
            </w:r>
          </w:p>
        </w:tc>
        <w:tc>
          <w:tcPr>
            <w:tcW w:w="4988" w:type="dxa"/>
            <w:tcBorders>
              <w:top w:val="single" w:sz="4" w:space="0" w:color="000000"/>
              <w:left w:val="single" w:sz="4" w:space="0" w:color="000000"/>
              <w:bottom w:val="single" w:sz="12" w:space="0" w:color="000000"/>
              <w:right w:val="single" w:sz="12" w:space="0" w:color="000000"/>
            </w:tcBorders>
            <w:shd w:val="clear" w:color="auto" w:fill="FFFFFF"/>
          </w:tcPr>
          <w:p w14:paraId="4054A4A5" w14:textId="77777777" w:rsidR="00A11816" w:rsidRDefault="00A11816" w:rsidP="00B11ABC">
            <w:pPr>
              <w:spacing w:before="120" w:after="120"/>
              <w:rPr>
                <w:rFonts w:ascii="Calibri" w:hAnsi="Calibri" w:cs="Calibri"/>
                <w:b/>
                <w:bCs/>
                <w:color w:val="000000"/>
                <w:spacing w:val="-1"/>
                <w:sz w:val="22"/>
                <w:szCs w:val="22"/>
                <w:lang w:val="en-GB"/>
              </w:rPr>
            </w:pPr>
          </w:p>
        </w:tc>
      </w:tr>
    </w:tbl>
    <w:p w14:paraId="68C422F6" w14:textId="77777777" w:rsidR="00A11816" w:rsidRDefault="00A11816" w:rsidP="00A11816">
      <w:pPr>
        <w:shd w:val="clear" w:color="auto" w:fill="FFFFFF"/>
        <w:spacing w:before="120" w:after="120"/>
        <w:ind w:left="120"/>
        <w:rPr>
          <w:rFonts w:ascii="Calibri" w:hAnsi="Calibri" w:cs="Calibri"/>
          <w:sz w:val="22"/>
          <w:szCs w:val="22"/>
          <w:lang w:val="en-GB"/>
        </w:rPr>
      </w:pPr>
      <w:r>
        <w:rPr>
          <w:rFonts w:ascii="Calibri" w:hAnsi="Calibri" w:cs="Calibri"/>
          <w:b/>
          <w:bCs/>
          <w:color w:val="000000"/>
          <w:spacing w:val="-4"/>
          <w:sz w:val="22"/>
          <w:szCs w:val="22"/>
          <w:lang w:val="en-GB"/>
        </w:rPr>
        <w:t xml:space="preserve">Prix de </w:t>
      </w:r>
      <w:proofErr w:type="spellStart"/>
      <w:proofErr w:type="gramStart"/>
      <w:r>
        <w:rPr>
          <w:rFonts w:ascii="Calibri" w:hAnsi="Calibri" w:cs="Calibri"/>
          <w:b/>
          <w:bCs/>
          <w:color w:val="000000"/>
          <w:spacing w:val="-4"/>
          <w:sz w:val="22"/>
          <w:szCs w:val="22"/>
          <w:lang w:val="en-GB"/>
        </w:rPr>
        <w:t>l’offre</w:t>
      </w:r>
      <w:proofErr w:type="spellEnd"/>
      <w:r>
        <w:rPr>
          <w:rFonts w:ascii="Calibri" w:hAnsi="Calibri" w:cs="Calibri"/>
          <w:b/>
          <w:bCs/>
          <w:color w:val="000000"/>
          <w:spacing w:val="-4"/>
          <w:sz w:val="22"/>
          <w:szCs w:val="22"/>
          <w:lang w:val="en-GB"/>
        </w:rPr>
        <w:t xml:space="preserve"> :</w:t>
      </w:r>
      <w:proofErr w:type="gramEnd"/>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A11816" w14:paraId="617AB760" w14:textId="77777777" w:rsidTr="00B11ABC">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477E2D61" w14:textId="77777777" w:rsidR="00A11816" w:rsidRDefault="00A11816" w:rsidP="00B11ABC">
            <w:pPr>
              <w:spacing w:before="120" w:after="120"/>
              <w:rPr>
                <w:rFonts w:ascii="Calibri" w:hAnsi="Calibri" w:cs="Calibri"/>
                <w:sz w:val="22"/>
                <w:szCs w:val="22"/>
              </w:rPr>
            </w:pPr>
            <w:r>
              <w:rPr>
                <w:rFonts w:ascii="Calibri" w:hAnsi="Calibri" w:cs="Calibri"/>
                <w:b/>
                <w:bCs/>
                <w:color w:val="000000"/>
                <w:spacing w:val="-1"/>
                <w:sz w:val="22"/>
                <w:szCs w:val="22"/>
              </w:rPr>
              <w:t>Prix total brut en dollars US</w:t>
            </w:r>
          </w:p>
        </w:tc>
        <w:tc>
          <w:tcPr>
            <w:tcW w:w="5014" w:type="dxa"/>
            <w:tcBorders>
              <w:top w:val="single" w:sz="12" w:space="0" w:color="000000"/>
              <w:left w:val="single" w:sz="12" w:space="0" w:color="000000"/>
              <w:bottom w:val="single" w:sz="12" w:space="0" w:color="000000"/>
              <w:right w:val="single" w:sz="12" w:space="0" w:color="000000"/>
            </w:tcBorders>
            <w:shd w:val="clear" w:color="auto" w:fill="FFFFFF"/>
          </w:tcPr>
          <w:p w14:paraId="4E9FBF4C" w14:textId="77777777" w:rsidR="00A11816" w:rsidRDefault="00A11816" w:rsidP="00B11ABC">
            <w:pPr>
              <w:shd w:val="clear" w:color="auto" w:fill="FFFFFF"/>
              <w:spacing w:before="120" w:after="120"/>
              <w:rPr>
                <w:rFonts w:ascii="Calibri" w:hAnsi="Calibri" w:cs="Calibri"/>
                <w:sz w:val="22"/>
                <w:szCs w:val="22"/>
              </w:rPr>
            </w:pPr>
          </w:p>
        </w:tc>
      </w:tr>
    </w:tbl>
    <w:p w14:paraId="3BD9C5E0" w14:textId="77777777" w:rsidR="00A11816" w:rsidRDefault="00A11816" w:rsidP="00A11816">
      <w:pPr>
        <w:shd w:val="clear" w:color="auto" w:fill="FFFFFF"/>
        <w:spacing w:before="120" w:after="120"/>
        <w:rPr>
          <w:rFonts w:ascii="Calibri" w:hAnsi="Calibri" w:cs="Calibri"/>
          <w:b/>
          <w:bCs/>
          <w:color w:val="000000"/>
          <w:sz w:val="22"/>
          <w:szCs w:val="22"/>
        </w:rPr>
      </w:pPr>
      <w:r>
        <w:rPr>
          <w:rFonts w:ascii="Calibri" w:hAnsi="Calibri" w:cs="Calibri"/>
          <w:b/>
          <w:bCs/>
          <w:color w:val="000000"/>
          <w:sz w:val="22"/>
          <w:szCs w:val="22"/>
        </w:rPr>
        <w:t xml:space="preserve">Date de validité de l’offre : </w:t>
      </w:r>
      <w:r>
        <w:rPr>
          <w:rFonts w:ascii="Calibri" w:hAnsi="Calibri" w:cs="Calibri"/>
          <w:color w:val="000000"/>
          <w:sz w:val="22"/>
          <w:szCs w:val="22"/>
        </w:rPr>
        <w:t>(au moins 15 jours après la date limite de dépôt des offres)</w:t>
      </w:r>
      <w:r>
        <w:rPr>
          <w:rFonts w:ascii="Calibri" w:hAnsi="Calibri" w:cs="Calibri"/>
          <w:b/>
          <w:bCs/>
          <w:color w:val="000000"/>
          <w:sz w:val="22"/>
          <w:szCs w:val="22"/>
        </w:rPr>
        <w:t>_____________</w:t>
      </w:r>
    </w:p>
    <w:p w14:paraId="2C8900B6" w14:textId="77777777" w:rsidR="00A11816" w:rsidRDefault="00A11816" w:rsidP="00A11816">
      <w:pPr>
        <w:shd w:val="clear" w:color="auto" w:fill="FFFFFF"/>
        <w:spacing w:before="120" w:after="120"/>
        <w:rPr>
          <w:rFonts w:ascii="Calibri" w:hAnsi="Calibri" w:cs="Calibri"/>
          <w:color w:val="000000"/>
          <w:spacing w:val="-2"/>
          <w:sz w:val="22"/>
          <w:szCs w:val="22"/>
        </w:rPr>
      </w:pPr>
      <w:r>
        <w:rPr>
          <w:rFonts w:ascii="Calibri" w:hAnsi="Calibri" w:cs="Calibri"/>
          <w:b/>
          <w:bCs/>
          <w:color w:val="000000"/>
          <w:sz w:val="22"/>
          <w:szCs w:val="22"/>
        </w:rPr>
        <w:tab/>
      </w:r>
    </w:p>
    <w:p w14:paraId="1EED13E5" w14:textId="77777777" w:rsidR="00A11816" w:rsidRDefault="00A11816" w:rsidP="00A11816">
      <w:pPr>
        <w:shd w:val="clear" w:color="auto" w:fill="FFFFFF"/>
        <w:spacing w:before="120" w:after="120"/>
        <w:ind w:left="115"/>
        <w:rPr>
          <w:rFonts w:ascii="Calibri" w:hAnsi="Calibri" w:cs="Calibri"/>
          <w:b/>
          <w:bCs/>
          <w:color w:val="000000"/>
          <w:spacing w:val="-4"/>
          <w:sz w:val="22"/>
          <w:szCs w:val="22"/>
        </w:rPr>
      </w:pP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b/>
          <w:bCs/>
          <w:color w:val="000000"/>
          <w:spacing w:val="-4"/>
          <w:sz w:val="22"/>
          <w:szCs w:val="22"/>
        </w:rPr>
        <w:t>Le soumissionnaire :</w:t>
      </w:r>
    </w:p>
    <w:p w14:paraId="08210080" w14:textId="77777777" w:rsidR="00A11816" w:rsidRDefault="00A11816" w:rsidP="00A11816">
      <w:pPr>
        <w:shd w:val="clear" w:color="auto" w:fill="FFFFFF"/>
        <w:spacing w:before="120" w:after="120"/>
        <w:ind w:left="115"/>
        <w:rPr>
          <w:rFonts w:ascii="Calibri" w:hAnsi="Calibri" w:cs="Calibri"/>
        </w:rPr>
      </w:pPr>
      <w:r>
        <w:rPr>
          <w:noProof/>
        </w:rPr>
        <mc:AlternateContent>
          <mc:Choice Requires="wps">
            <w:drawing>
              <wp:anchor distT="0" distB="0" distL="0" distR="0" simplePos="0" relativeHeight="251664384" behindDoc="0" locked="0" layoutInCell="1" allowOverlap="1" wp14:anchorId="466E2E86" wp14:editId="0BFBA50C">
                <wp:simplePos x="0" y="0"/>
                <wp:positionH relativeFrom="column">
                  <wp:posOffset>2656840</wp:posOffset>
                </wp:positionH>
                <wp:positionV relativeFrom="paragraph">
                  <wp:posOffset>234950</wp:posOffset>
                </wp:positionV>
                <wp:extent cx="3172460" cy="635"/>
                <wp:effectExtent l="0" t="0" r="889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1DE90508" id="Straight Connector 5"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751CECD6" w14:textId="77777777" w:rsidR="00A11816" w:rsidRDefault="00A11816" w:rsidP="00A11816">
      <w:pPr>
        <w:pStyle w:val="Heading1"/>
        <w:spacing w:beforeAutospacing="0" w:afterAutospacing="0"/>
        <w:jc w:val="right"/>
        <w:rPr>
          <w:rFonts w:ascii="Calibri" w:hAnsi="Calibri" w:cs="Calibri"/>
          <w:color w:val="000000"/>
          <w:spacing w:val="-10"/>
          <w:sz w:val="20"/>
        </w:rPr>
      </w:pPr>
      <w:bookmarkStart w:id="3" w:name="_Hlk28468335"/>
      <w:r>
        <w:rPr>
          <w:rFonts w:ascii="Calibri" w:hAnsi="Calibri" w:cs="Calibri"/>
          <w:color w:val="000000"/>
          <w:spacing w:val="-10"/>
          <w:sz w:val="20"/>
        </w:rPr>
        <w:t>(Signature d’un représentant juridique)</w:t>
      </w:r>
      <w:bookmarkEnd w:id="3"/>
    </w:p>
    <w:p w14:paraId="71B6D2BD" w14:textId="77777777" w:rsidR="00A11816" w:rsidRDefault="00A11816" w:rsidP="00A11816">
      <w:pPr>
        <w:jc w:val="center"/>
        <w:rPr>
          <w:rFonts w:ascii="Calibri" w:hAnsi="Calibri" w:cs="Calibri"/>
          <w:b/>
          <w:bCs/>
          <w:color w:val="000000"/>
          <w:sz w:val="40"/>
          <w:szCs w:val="40"/>
        </w:rPr>
      </w:pPr>
      <w:r>
        <w:br w:type="page"/>
      </w:r>
      <w:r>
        <w:rPr>
          <w:rFonts w:ascii="Calibri" w:hAnsi="Calibri" w:cs="Calibri"/>
          <w:b/>
          <w:bCs/>
          <w:color w:val="000000"/>
          <w:sz w:val="40"/>
          <w:szCs w:val="40"/>
        </w:rPr>
        <w:lastRenderedPageBreak/>
        <w:t>Annexe 2</w:t>
      </w:r>
    </w:p>
    <w:p w14:paraId="0DBF8663" w14:textId="77777777" w:rsidR="00A11816" w:rsidRDefault="00A11816" w:rsidP="00A11816">
      <w:pPr>
        <w:jc w:val="center"/>
      </w:pPr>
      <w:r>
        <w:rPr>
          <w:rFonts w:ascii="Calibri" w:hAnsi="Calibri" w:cs="Calibri"/>
          <w:b/>
          <w:bCs/>
          <w:spacing w:val="1"/>
          <w:sz w:val="32"/>
          <w:szCs w:val="32"/>
        </w:rPr>
        <w:t>Expérience pratique permettant de vérifier l’expertise du soumissionnaire</w:t>
      </w:r>
    </w:p>
    <w:p w14:paraId="079342D5" w14:textId="77777777" w:rsidR="00A11816" w:rsidRDefault="00A11816" w:rsidP="00A11816">
      <w:pPr>
        <w:spacing w:before="120" w:after="120"/>
        <w:ind w:right="5"/>
        <w:jc w:val="right"/>
        <w:rPr>
          <w:rFonts w:ascii="Calibri" w:hAnsi="Calibri" w:cs="Calibri"/>
          <w:szCs w:val="22"/>
        </w:rPr>
      </w:pPr>
    </w:p>
    <w:p w14:paraId="3777A811" w14:textId="3E01B116" w:rsidR="00A11816" w:rsidRDefault="00A11816" w:rsidP="00A11816">
      <w:pPr>
        <w:jc w:val="both"/>
        <w:rPr>
          <w:rFonts w:ascii="Calibri" w:hAnsi="Calibri" w:cs="Calibri"/>
          <w:sz w:val="22"/>
          <w:szCs w:val="22"/>
        </w:rPr>
      </w:pPr>
      <w:r>
        <w:rPr>
          <w:rFonts w:ascii="Calibri" w:hAnsi="Calibri" w:cs="Calibri"/>
          <w:sz w:val="22"/>
          <w:szCs w:val="22"/>
        </w:rPr>
        <w:t xml:space="preserve">Expérience du soumissionnaire-consultant (Nom et Prénom) ________________________, pertinente pour les principaux domaines d'activité de ce projet </w:t>
      </w:r>
      <w:r w:rsidR="00D53057">
        <w:rPr>
          <w:rFonts w:ascii="Calibri" w:hAnsi="Calibri" w:cs="Calibri"/>
          <w:sz w:val="22"/>
          <w:szCs w:val="22"/>
        </w:rPr>
        <w:t>au Maroc</w:t>
      </w:r>
      <w:r>
        <w:rPr>
          <w:rFonts w:ascii="Calibri" w:hAnsi="Calibri" w:cs="Calibri"/>
          <w:sz w:val="22"/>
          <w:szCs w:val="22"/>
        </w:rPr>
        <w:t xml:space="preserve"> dans lequel le soumissionnaire a été impliqué en tant qu'expert/coordinateur :</w:t>
      </w:r>
    </w:p>
    <w:p w14:paraId="047760FB" w14:textId="77777777" w:rsidR="00A11816" w:rsidRDefault="00A11816" w:rsidP="00A11816">
      <w:pPr>
        <w:rPr>
          <w:rFonts w:ascii="Calibri" w:hAnsi="Calibri" w:cs="Calibri"/>
          <w:szCs w:val="22"/>
        </w:rPr>
      </w:pPr>
    </w:p>
    <w:p w14:paraId="72D037A0" w14:textId="77777777" w:rsidR="00A11816" w:rsidRDefault="00A11816" w:rsidP="00A11816">
      <w:pPr>
        <w:rPr>
          <w:rFonts w:ascii="Calibri" w:hAnsi="Calibri" w:cs="Calibri"/>
          <w:szCs w:val="22"/>
        </w:rPr>
      </w:pPr>
    </w:p>
    <w:tbl>
      <w:tblPr>
        <w:tblW w:w="9633" w:type="dxa"/>
        <w:tblLook w:val="04A0" w:firstRow="1" w:lastRow="0" w:firstColumn="1" w:lastColumn="0" w:noHBand="0" w:noVBand="1"/>
      </w:tblPr>
      <w:tblGrid>
        <w:gridCol w:w="870"/>
        <w:gridCol w:w="3520"/>
        <w:gridCol w:w="2126"/>
        <w:gridCol w:w="1843"/>
        <w:gridCol w:w="1274"/>
      </w:tblGrid>
      <w:tr w:rsidR="00A11816" w14:paraId="3AAB9E5B" w14:textId="77777777" w:rsidTr="00B11ABC">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8F2E90A" w14:textId="77777777" w:rsidR="00A11816" w:rsidRDefault="00A11816" w:rsidP="00B11ABC">
            <w:pPr>
              <w:rPr>
                <w:rFonts w:ascii="Calibri" w:hAnsi="Calibri" w:cs="Calibri"/>
                <w:sz w:val="22"/>
                <w:szCs w:val="22"/>
                <w:lang w:val="en-GB"/>
              </w:rPr>
            </w:pPr>
            <w:r>
              <w:rPr>
                <w:rFonts w:ascii="Calibri" w:hAnsi="Calibri" w:cs="Calibri"/>
                <w:sz w:val="22"/>
                <w:szCs w:val="22"/>
                <w:lang w:val="en-GB"/>
              </w:rPr>
              <w:t>No</w:t>
            </w:r>
            <w:r>
              <w:rPr>
                <w:rStyle w:val="Sidrofusnote"/>
                <w:rFonts w:ascii="Calibri" w:hAnsi="Calibri" w:cs="Calibri"/>
                <w:sz w:val="22"/>
                <w:szCs w:val="22"/>
                <w:lang w:val="en-GB"/>
              </w:rPr>
              <w:footnoteReference w:id="2"/>
            </w:r>
            <w:r>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9E2FE78" w14:textId="77777777" w:rsidR="00A11816" w:rsidRDefault="00A11816" w:rsidP="00B11ABC">
            <w:pPr>
              <w:rPr>
                <w:rFonts w:ascii="Calibri" w:hAnsi="Calibri" w:cs="Calibri"/>
                <w:sz w:val="22"/>
                <w:szCs w:val="22"/>
              </w:rPr>
            </w:pPr>
            <w:r>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744939A0" w14:textId="77777777" w:rsidR="00A11816" w:rsidRDefault="00A11816" w:rsidP="00B11ABC">
            <w:pPr>
              <w:rPr>
                <w:rFonts w:ascii="Calibri" w:hAnsi="Calibri" w:cs="Calibri"/>
                <w:sz w:val="22"/>
                <w:szCs w:val="22"/>
                <w:lang w:val="en-GB"/>
              </w:rPr>
            </w:pPr>
            <w:proofErr w:type="spellStart"/>
            <w:r>
              <w:rPr>
                <w:rFonts w:ascii="Calibri" w:hAnsi="Calibri" w:cs="Calibri"/>
                <w:sz w:val="22"/>
                <w:szCs w:val="22"/>
                <w:lang w:val="en-GB"/>
              </w:rPr>
              <w:t>Rôle</w:t>
            </w:r>
            <w:proofErr w:type="spellEnd"/>
            <w:r>
              <w:rPr>
                <w:rFonts w:ascii="Calibri" w:hAnsi="Calibri" w:cs="Calibri"/>
                <w:sz w:val="22"/>
                <w:szCs w:val="22"/>
                <w:lang w:val="en-GB"/>
              </w:rPr>
              <w:t xml:space="preserve"> de </w:t>
            </w:r>
            <w:proofErr w:type="spellStart"/>
            <w:r>
              <w:rPr>
                <w:rFonts w:ascii="Calibri" w:hAnsi="Calibri" w:cs="Calibri"/>
                <w:sz w:val="22"/>
                <w:szCs w:val="22"/>
                <w:lang w:val="en-GB"/>
              </w:rPr>
              <w:t>l’expert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3834AEE1" w14:textId="77777777" w:rsidR="00A11816" w:rsidRDefault="00A11816" w:rsidP="00B11ABC">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5825BC0A" w14:textId="77777777" w:rsidR="00A11816" w:rsidRDefault="00A11816" w:rsidP="00B11ABC">
            <w:pPr>
              <w:rPr>
                <w:rFonts w:ascii="Calibri" w:hAnsi="Calibri" w:cs="Calibri"/>
                <w:sz w:val="22"/>
                <w:szCs w:val="22"/>
                <w:lang w:val="en-GB"/>
              </w:rPr>
            </w:pPr>
            <w:proofErr w:type="spellStart"/>
            <w:r>
              <w:rPr>
                <w:rFonts w:ascii="Calibri" w:hAnsi="Calibri" w:cs="Calibri"/>
                <w:sz w:val="22"/>
                <w:szCs w:val="22"/>
                <w:lang w:val="en-GB"/>
              </w:rPr>
              <w:t>Année</w:t>
            </w:r>
            <w:proofErr w:type="spellEnd"/>
            <w:r>
              <w:rPr>
                <w:rFonts w:ascii="Calibri" w:hAnsi="Calibri" w:cs="Calibri"/>
                <w:sz w:val="22"/>
                <w:szCs w:val="22"/>
                <w:lang w:val="en-GB"/>
              </w:rPr>
              <w:t xml:space="preserve"> (début; fin)</w:t>
            </w:r>
          </w:p>
        </w:tc>
      </w:tr>
      <w:tr w:rsidR="00A11816" w14:paraId="14323264" w14:textId="77777777" w:rsidTr="00B11ABC">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4E6D0EA" w14:textId="77777777" w:rsidR="00A11816" w:rsidRDefault="00A11816" w:rsidP="00B11ABC">
            <w:pPr>
              <w:rPr>
                <w:rFonts w:ascii="Calibri" w:hAnsi="Calibri" w:cs="Calibri"/>
                <w:sz w:val="22"/>
                <w:szCs w:val="22"/>
                <w:lang w:val="en-GB"/>
              </w:rPr>
            </w:pPr>
            <w:r>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5E98245" w14:textId="77777777" w:rsidR="00A11816" w:rsidRDefault="00A11816" w:rsidP="00B11ABC">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A373BB3" w14:textId="77777777" w:rsidR="00A11816" w:rsidRDefault="00A11816" w:rsidP="00B11ABC">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3FA296D" w14:textId="77777777" w:rsidR="00A11816" w:rsidRDefault="00A11816" w:rsidP="00B11ABC">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F142DEA" w14:textId="77777777" w:rsidR="00A11816" w:rsidRDefault="00A11816" w:rsidP="00B11ABC">
            <w:pPr>
              <w:rPr>
                <w:rFonts w:ascii="Calibri" w:hAnsi="Calibri" w:cs="Calibri"/>
                <w:sz w:val="22"/>
                <w:szCs w:val="22"/>
                <w:lang w:val="en-GB"/>
              </w:rPr>
            </w:pPr>
          </w:p>
        </w:tc>
      </w:tr>
      <w:tr w:rsidR="00A11816" w14:paraId="21B61473" w14:textId="77777777" w:rsidTr="00B11ABC">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4C3EBA3" w14:textId="77777777" w:rsidR="00A11816" w:rsidRDefault="00A11816" w:rsidP="00B11ABC">
            <w:pPr>
              <w:rPr>
                <w:rFonts w:ascii="Calibri" w:hAnsi="Calibri" w:cs="Calibri"/>
                <w:sz w:val="22"/>
                <w:szCs w:val="22"/>
                <w:lang w:val="en-GB"/>
              </w:rPr>
            </w:pPr>
            <w:r>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B33A6BA" w14:textId="77777777" w:rsidR="00A11816" w:rsidRDefault="00A11816" w:rsidP="00B11ABC">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7901799" w14:textId="77777777" w:rsidR="00A11816" w:rsidRDefault="00A11816" w:rsidP="00B11ABC">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DE5FCE3" w14:textId="77777777" w:rsidR="00A11816" w:rsidRDefault="00A11816" w:rsidP="00B11ABC">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B233BB3" w14:textId="77777777" w:rsidR="00A11816" w:rsidRDefault="00A11816" w:rsidP="00B11ABC">
            <w:pPr>
              <w:rPr>
                <w:rFonts w:ascii="Calibri" w:hAnsi="Calibri" w:cs="Calibri"/>
                <w:sz w:val="22"/>
                <w:szCs w:val="22"/>
                <w:lang w:val="en-GB"/>
              </w:rPr>
            </w:pPr>
          </w:p>
        </w:tc>
      </w:tr>
      <w:tr w:rsidR="00A11816" w14:paraId="368FD1A3" w14:textId="77777777" w:rsidTr="00B11ABC">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13B521F" w14:textId="77777777" w:rsidR="00A11816" w:rsidRDefault="00A11816" w:rsidP="00B11ABC">
            <w:pPr>
              <w:rPr>
                <w:rFonts w:ascii="Calibri" w:hAnsi="Calibri" w:cs="Calibri"/>
                <w:sz w:val="22"/>
                <w:szCs w:val="22"/>
                <w:lang w:val="en-GB"/>
              </w:rPr>
            </w:pPr>
            <w:r>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BCA6101" w14:textId="77777777" w:rsidR="00A11816" w:rsidRDefault="00A11816" w:rsidP="00B11ABC">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DF832DC" w14:textId="77777777" w:rsidR="00A11816" w:rsidRDefault="00A11816" w:rsidP="00B11ABC">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5C4176A" w14:textId="77777777" w:rsidR="00A11816" w:rsidRDefault="00A11816" w:rsidP="00B11ABC">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EC2E9CB" w14:textId="77777777" w:rsidR="00A11816" w:rsidRDefault="00A11816" w:rsidP="00B11ABC">
            <w:pPr>
              <w:rPr>
                <w:rFonts w:ascii="Calibri" w:hAnsi="Calibri" w:cs="Calibri"/>
                <w:sz w:val="22"/>
                <w:szCs w:val="22"/>
                <w:lang w:val="en-GB"/>
              </w:rPr>
            </w:pPr>
          </w:p>
        </w:tc>
      </w:tr>
      <w:tr w:rsidR="00A11816" w14:paraId="2AB42739" w14:textId="77777777" w:rsidTr="00B11ABC">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66A193B" w14:textId="77777777" w:rsidR="00A11816" w:rsidRDefault="00A11816" w:rsidP="00B11ABC">
            <w:pPr>
              <w:rPr>
                <w:rFonts w:ascii="Calibri" w:hAnsi="Calibri" w:cs="Calibri"/>
                <w:sz w:val="22"/>
                <w:szCs w:val="22"/>
                <w:lang w:val="en-GB"/>
              </w:rPr>
            </w:pPr>
            <w:r>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F56BD0E" w14:textId="77777777" w:rsidR="00A11816" w:rsidRDefault="00A11816" w:rsidP="00B11ABC">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D9FAD02" w14:textId="77777777" w:rsidR="00A11816" w:rsidRDefault="00A11816" w:rsidP="00B11ABC">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1BD075C" w14:textId="77777777" w:rsidR="00A11816" w:rsidRDefault="00A11816" w:rsidP="00B11ABC">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BD021F8" w14:textId="77777777" w:rsidR="00A11816" w:rsidRDefault="00A11816" w:rsidP="00B11ABC">
            <w:pPr>
              <w:rPr>
                <w:rFonts w:ascii="Calibri" w:hAnsi="Calibri" w:cs="Calibri"/>
                <w:sz w:val="22"/>
                <w:szCs w:val="22"/>
                <w:lang w:val="en-GB"/>
              </w:rPr>
            </w:pPr>
          </w:p>
        </w:tc>
      </w:tr>
      <w:tr w:rsidR="00A11816" w14:paraId="478C6453" w14:textId="77777777" w:rsidTr="00B11ABC">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C51808F" w14:textId="77777777" w:rsidR="00A11816" w:rsidRDefault="00A11816" w:rsidP="00B11ABC">
            <w:pPr>
              <w:rPr>
                <w:rFonts w:ascii="Calibri" w:hAnsi="Calibri" w:cs="Calibri"/>
                <w:sz w:val="22"/>
                <w:szCs w:val="22"/>
                <w:lang w:val="en-GB"/>
              </w:rPr>
            </w:pPr>
            <w:r>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DBDD966" w14:textId="77777777" w:rsidR="00A11816" w:rsidRDefault="00A11816" w:rsidP="00B11ABC">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749E3AA" w14:textId="77777777" w:rsidR="00A11816" w:rsidRDefault="00A11816" w:rsidP="00B11ABC">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8AFC0C8" w14:textId="77777777" w:rsidR="00A11816" w:rsidRDefault="00A11816" w:rsidP="00B11ABC">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9839231" w14:textId="77777777" w:rsidR="00A11816" w:rsidRDefault="00A11816" w:rsidP="00B11ABC">
            <w:pPr>
              <w:rPr>
                <w:rFonts w:ascii="Calibri" w:hAnsi="Calibri" w:cs="Calibri"/>
                <w:sz w:val="22"/>
                <w:szCs w:val="22"/>
                <w:lang w:val="en-GB"/>
              </w:rPr>
            </w:pPr>
          </w:p>
        </w:tc>
      </w:tr>
      <w:tr w:rsidR="00A11816" w14:paraId="6D9C9517" w14:textId="77777777" w:rsidTr="00B11ABC">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FF1AE2C" w14:textId="77777777" w:rsidR="00A11816" w:rsidRDefault="00A11816" w:rsidP="00B11ABC">
            <w:pPr>
              <w:rPr>
                <w:rFonts w:ascii="Calibri" w:hAnsi="Calibri" w:cs="Calibri"/>
                <w:sz w:val="22"/>
                <w:szCs w:val="22"/>
                <w:lang w:val="en-GB"/>
              </w:rPr>
            </w:pPr>
            <w:r>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5B3CF03" w14:textId="77777777" w:rsidR="00A11816" w:rsidRDefault="00A11816" w:rsidP="00B11ABC">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E1977D5" w14:textId="77777777" w:rsidR="00A11816" w:rsidRDefault="00A11816" w:rsidP="00B11ABC">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2172D1A" w14:textId="77777777" w:rsidR="00A11816" w:rsidRDefault="00A11816" w:rsidP="00B11ABC">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2A08B3" w14:textId="77777777" w:rsidR="00A11816" w:rsidRDefault="00A11816" w:rsidP="00B11ABC">
            <w:pPr>
              <w:rPr>
                <w:rFonts w:ascii="Calibri" w:hAnsi="Calibri" w:cs="Calibri"/>
                <w:sz w:val="22"/>
                <w:szCs w:val="22"/>
                <w:lang w:val="en-GB"/>
              </w:rPr>
            </w:pPr>
          </w:p>
        </w:tc>
      </w:tr>
      <w:tr w:rsidR="00A11816" w14:paraId="5049E9B4" w14:textId="77777777" w:rsidTr="00B11ABC">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B1079EF" w14:textId="77777777" w:rsidR="00A11816" w:rsidRDefault="00A11816" w:rsidP="00B11ABC">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22292ED" w14:textId="77777777" w:rsidR="00A11816" w:rsidRDefault="00A11816" w:rsidP="00B11ABC">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36B646A" w14:textId="77777777" w:rsidR="00A11816" w:rsidRDefault="00A11816" w:rsidP="00B11ABC">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9F819EF" w14:textId="77777777" w:rsidR="00A11816" w:rsidRDefault="00A11816" w:rsidP="00B11ABC">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07E787" w14:textId="77777777" w:rsidR="00A11816" w:rsidRDefault="00A11816" w:rsidP="00B11ABC">
            <w:pPr>
              <w:rPr>
                <w:rFonts w:ascii="Calibri" w:hAnsi="Calibri" w:cs="Calibri"/>
                <w:sz w:val="22"/>
                <w:szCs w:val="22"/>
                <w:lang w:val="en-GB"/>
              </w:rPr>
            </w:pPr>
          </w:p>
        </w:tc>
      </w:tr>
      <w:tr w:rsidR="00A11816" w14:paraId="5B607798" w14:textId="77777777" w:rsidTr="00B11ABC">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E97790E" w14:textId="77777777" w:rsidR="00A11816" w:rsidRDefault="00A11816" w:rsidP="00B11ABC">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40BDFAF" w14:textId="77777777" w:rsidR="00A11816" w:rsidRDefault="00A11816" w:rsidP="00B11ABC">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6910EFE" w14:textId="77777777" w:rsidR="00A11816" w:rsidRDefault="00A11816" w:rsidP="00B11ABC">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5F91EFB" w14:textId="77777777" w:rsidR="00A11816" w:rsidRDefault="00A11816" w:rsidP="00B11ABC">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12674ED" w14:textId="77777777" w:rsidR="00A11816" w:rsidRDefault="00A11816" w:rsidP="00B11ABC">
            <w:pPr>
              <w:rPr>
                <w:rFonts w:ascii="Calibri" w:hAnsi="Calibri" w:cs="Calibri"/>
                <w:sz w:val="22"/>
                <w:szCs w:val="22"/>
                <w:lang w:val="en-GB"/>
              </w:rPr>
            </w:pPr>
          </w:p>
        </w:tc>
      </w:tr>
    </w:tbl>
    <w:p w14:paraId="1ED8F7B5" w14:textId="77777777" w:rsidR="00A11816" w:rsidRDefault="00A11816" w:rsidP="00A11816">
      <w:pPr>
        <w:ind w:right="-180"/>
        <w:jc w:val="both"/>
        <w:rPr>
          <w:rFonts w:ascii="Calibri" w:hAnsi="Calibri" w:cs="Calibri"/>
          <w:szCs w:val="22"/>
          <w:lang w:val="en-GB"/>
        </w:rPr>
      </w:pPr>
    </w:p>
    <w:p w14:paraId="04A3AD67" w14:textId="77777777" w:rsidR="00A11816" w:rsidRDefault="00A11816" w:rsidP="00A11816">
      <w:pPr>
        <w:pStyle w:val="Heading1"/>
        <w:rPr>
          <w:rFonts w:asciiTheme="majorHAnsi" w:hAnsiTheme="majorHAnsi" w:cstheme="majorHAnsi"/>
          <w:lang w:val="en-GB"/>
        </w:rPr>
      </w:pPr>
    </w:p>
    <w:p w14:paraId="1640094F"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r>
        <w:rPr>
          <w:rFonts w:asciiTheme="majorHAnsi" w:hAnsiTheme="majorHAnsi" w:cstheme="majorHAnsi"/>
          <w:lang w:val="en-GB"/>
        </w:rPr>
        <w:t>A ______, le _______ 2024.</w:t>
      </w:r>
    </w:p>
    <w:p w14:paraId="31B1DAB7"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p>
    <w:p w14:paraId="0F206F1B"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color w:val="000000"/>
          <w:spacing w:val="-3"/>
        </w:rPr>
      </w:pPr>
    </w:p>
    <w:p w14:paraId="6A53235E" w14:textId="77777777" w:rsidR="00A11816" w:rsidRDefault="00A11816" w:rsidP="00A11816">
      <w:pPr>
        <w:shd w:val="clear" w:color="auto" w:fill="FFFFFF"/>
        <w:spacing w:before="120" w:after="120"/>
        <w:jc w:val="right"/>
        <w:rPr>
          <w:rFonts w:asciiTheme="majorHAnsi" w:hAnsiTheme="majorHAnsi" w:cstheme="majorHAnsi"/>
          <w:color w:val="000000"/>
          <w:spacing w:val="-3"/>
        </w:rPr>
      </w:pPr>
      <w:r>
        <w:rPr>
          <w:rFonts w:asciiTheme="majorHAnsi" w:hAnsiTheme="majorHAnsi" w:cstheme="majorHAnsi"/>
          <w:color w:val="000000"/>
          <w:spacing w:val="-3"/>
        </w:rPr>
        <w:t>(Nom du soumissionnaire ou de son représentant légal)</w:t>
      </w:r>
    </w:p>
    <w:p w14:paraId="1280AEB5" w14:textId="77777777" w:rsidR="00A11816" w:rsidRDefault="00A11816" w:rsidP="00A11816">
      <w:pPr>
        <w:jc w:val="center"/>
        <w:rPr>
          <w:rFonts w:ascii="Calibri" w:hAnsi="Calibri" w:cs="Calibri"/>
          <w:b/>
          <w:bCs/>
          <w:sz w:val="40"/>
          <w:szCs w:val="40"/>
          <w:lang w:val="en-GB"/>
        </w:rPr>
      </w:pPr>
      <w:r>
        <w:rPr>
          <w:rFonts w:asciiTheme="majorHAnsi" w:hAnsiTheme="majorHAnsi" w:cstheme="majorHAnsi"/>
          <w:color w:val="000000"/>
          <w:spacing w:val="-3"/>
        </w:rPr>
        <w:br w:type="page"/>
      </w:r>
      <w:bookmarkEnd w:id="2"/>
      <w:r>
        <w:rPr>
          <w:rFonts w:ascii="Calibri" w:hAnsi="Calibri" w:cs="Calibri"/>
          <w:b/>
          <w:bCs/>
          <w:sz w:val="40"/>
          <w:szCs w:val="40"/>
          <w:lang w:val="en-GB"/>
        </w:rPr>
        <w:lastRenderedPageBreak/>
        <w:t>Annexe 3</w:t>
      </w:r>
    </w:p>
    <w:p w14:paraId="6DBB1C42" w14:textId="77777777" w:rsidR="00A11816" w:rsidRDefault="00A11816" w:rsidP="00A11816">
      <w:pPr>
        <w:jc w:val="center"/>
        <w:rPr>
          <w:rFonts w:ascii="Calibri" w:hAnsi="Calibri" w:cs="Calibri"/>
          <w:b/>
          <w:bCs/>
          <w:sz w:val="32"/>
          <w:szCs w:val="32"/>
          <w:lang w:val="en-GB"/>
        </w:rPr>
      </w:pPr>
      <w:proofErr w:type="spellStart"/>
      <w:r>
        <w:rPr>
          <w:rFonts w:ascii="Calibri" w:hAnsi="Calibri" w:cs="Calibri"/>
          <w:b/>
          <w:bCs/>
          <w:sz w:val="32"/>
          <w:szCs w:val="32"/>
          <w:lang w:val="en-GB"/>
        </w:rPr>
        <w:t>Déclaration</w:t>
      </w:r>
      <w:proofErr w:type="spellEnd"/>
      <w:r>
        <w:rPr>
          <w:rFonts w:ascii="Calibri" w:hAnsi="Calibri" w:cs="Calibri"/>
          <w:b/>
          <w:bCs/>
          <w:sz w:val="32"/>
          <w:szCs w:val="32"/>
          <w:lang w:val="en-GB"/>
        </w:rPr>
        <w:t xml:space="preserve"> de </w:t>
      </w:r>
      <w:proofErr w:type="spellStart"/>
      <w:r>
        <w:rPr>
          <w:rFonts w:ascii="Calibri" w:hAnsi="Calibri" w:cs="Calibri"/>
          <w:b/>
          <w:bCs/>
          <w:sz w:val="32"/>
          <w:szCs w:val="32"/>
          <w:lang w:val="en-GB"/>
        </w:rPr>
        <w:t>coûts</w:t>
      </w:r>
      <w:proofErr w:type="spellEnd"/>
      <w:r>
        <w:rPr>
          <w:rFonts w:ascii="Calibri" w:hAnsi="Calibri" w:cs="Calibri"/>
          <w:b/>
          <w:bCs/>
          <w:sz w:val="32"/>
          <w:szCs w:val="32"/>
          <w:lang w:val="en-GB"/>
        </w:rPr>
        <w:t xml:space="preserve"> </w:t>
      </w:r>
    </w:p>
    <w:p w14:paraId="3E380D42" w14:textId="77777777" w:rsidR="00A11816" w:rsidRDefault="00A11816" w:rsidP="00A11816">
      <w:pPr>
        <w:rPr>
          <w:rFonts w:ascii="Calibri" w:hAnsi="Calibri" w:cs="Calibri"/>
          <w:lang w:val="en-GB"/>
        </w:rPr>
      </w:pPr>
    </w:p>
    <w:p w14:paraId="07616B6E" w14:textId="77777777" w:rsidR="00A11816" w:rsidRPr="009B15B8" w:rsidRDefault="00A11816" w:rsidP="00A11816">
      <w:pPr>
        <w:rPr>
          <w:rFonts w:ascii="Calibri" w:hAnsi="Calibri" w:cs="Calibri"/>
          <w:lang w:val="en-GB"/>
        </w:rPr>
      </w:pPr>
    </w:p>
    <w:tbl>
      <w:tblPr>
        <w:tblW w:w="8591" w:type="dxa"/>
        <w:tblLook w:val="04A0" w:firstRow="1" w:lastRow="0" w:firstColumn="1" w:lastColumn="0" w:noHBand="0" w:noVBand="1"/>
      </w:tblPr>
      <w:tblGrid>
        <w:gridCol w:w="629"/>
        <w:gridCol w:w="2558"/>
        <w:gridCol w:w="1237"/>
        <w:gridCol w:w="1984"/>
        <w:gridCol w:w="2183"/>
      </w:tblGrid>
      <w:tr w:rsidR="00A11816" w14:paraId="47245B2E" w14:textId="77777777" w:rsidTr="00B11ABC">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3F631541" w14:textId="77777777" w:rsidR="00A11816" w:rsidRDefault="00A11816" w:rsidP="00B11ABC">
            <w:pPr>
              <w:jc w:val="center"/>
              <w:rPr>
                <w:rFonts w:ascii="Calibri" w:hAnsi="Calibri" w:cs="Calibri"/>
                <w:b/>
                <w:bCs/>
                <w:sz w:val="22"/>
                <w:szCs w:val="22"/>
                <w:lang w:val="en-GB"/>
              </w:rPr>
            </w:pPr>
            <w:r>
              <w:rPr>
                <w:rFonts w:ascii="Calibri" w:hAnsi="Calibri" w:cs="Calibr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57334497" w14:textId="77777777" w:rsidR="00A11816" w:rsidRDefault="00A11816" w:rsidP="00B11ABC">
            <w:pPr>
              <w:jc w:val="center"/>
              <w:rPr>
                <w:rFonts w:ascii="Calibri" w:hAnsi="Calibri" w:cs="Calibri"/>
                <w:b/>
                <w:bCs/>
                <w:sz w:val="22"/>
                <w:szCs w:val="22"/>
                <w:lang w:val="en-GB"/>
              </w:rPr>
            </w:pPr>
            <w:r>
              <w:rPr>
                <w:rFonts w:ascii="Calibri" w:hAnsi="Calibri" w:cs="Calibri"/>
                <w:b/>
                <w:bCs/>
                <w:sz w:val="22"/>
                <w:szCs w:val="22"/>
                <w:lang w:val="en-GB"/>
              </w:rPr>
              <w:t xml:space="preserve">Description du </w:t>
            </w:r>
            <w:proofErr w:type="spellStart"/>
            <w:r>
              <w:rPr>
                <w:rFonts w:ascii="Calibri" w:hAnsi="Calibri" w:cs="Calibri"/>
                <w:b/>
                <w:bCs/>
                <w:sz w:val="22"/>
                <w:szCs w:val="22"/>
                <w:lang w:val="en-GB"/>
              </w:rPr>
              <w:t>livrable</w:t>
            </w:r>
            <w:proofErr w:type="spellEnd"/>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64DB36DC" w14:textId="77777777" w:rsidR="00A11816" w:rsidRDefault="00A11816" w:rsidP="00B11ABC">
            <w:pPr>
              <w:jc w:val="center"/>
              <w:rPr>
                <w:rFonts w:ascii="Calibri" w:hAnsi="Calibri" w:cs="Calibri"/>
                <w:b/>
                <w:bCs/>
                <w:sz w:val="22"/>
                <w:szCs w:val="22"/>
                <w:lang w:val="en-GB"/>
              </w:rPr>
            </w:pPr>
            <w:r>
              <w:rPr>
                <w:rFonts w:ascii="Calibri" w:hAnsi="Calibri" w:cs="Calibri"/>
                <w:b/>
                <w:bCs/>
                <w:sz w:val="22"/>
                <w:szCs w:val="22"/>
                <w:lang w:val="en-GB"/>
              </w:rPr>
              <w:t xml:space="preserve">Nombre </w:t>
            </w:r>
            <w:proofErr w:type="spellStart"/>
            <w:r>
              <w:rPr>
                <w:rFonts w:ascii="Calibri" w:hAnsi="Calibri" w:cs="Calibri"/>
                <w:b/>
                <w:bCs/>
                <w:sz w:val="22"/>
                <w:szCs w:val="22"/>
                <w:lang w:val="en-GB"/>
              </w:rPr>
              <w:t>d’unités</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48D4863D" w14:textId="77777777" w:rsidR="00A11816" w:rsidRDefault="00A11816" w:rsidP="00B11ABC">
            <w:pPr>
              <w:jc w:val="center"/>
              <w:rPr>
                <w:rFonts w:ascii="Calibri" w:hAnsi="Calibri" w:cs="Calibri"/>
                <w:b/>
                <w:bCs/>
                <w:sz w:val="22"/>
                <w:szCs w:val="22"/>
                <w:lang w:val="en-GB"/>
              </w:rPr>
            </w:pPr>
            <w:r>
              <w:rPr>
                <w:rFonts w:ascii="Calibri" w:hAnsi="Calibri" w:cs="Calibri"/>
                <w:b/>
                <w:bCs/>
                <w:sz w:val="22"/>
                <w:szCs w:val="22"/>
                <w:lang w:val="en-GB"/>
              </w:rPr>
              <w:t xml:space="preserve">Prix </w:t>
            </w:r>
            <w:proofErr w:type="spellStart"/>
            <w:r>
              <w:rPr>
                <w:rFonts w:ascii="Calibri" w:hAnsi="Calibri" w:cs="Calibri"/>
                <w:b/>
                <w:bCs/>
                <w:sz w:val="22"/>
                <w:szCs w:val="22"/>
                <w:lang w:val="en-GB"/>
              </w:rPr>
              <w:t>unitaire</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en</w:t>
            </w:r>
            <w:proofErr w:type="spellEnd"/>
            <w:r>
              <w:rPr>
                <w:rFonts w:ascii="Calibri" w:hAnsi="Calibri" w:cs="Calibri"/>
                <w:b/>
                <w:bCs/>
                <w:sz w:val="22"/>
                <w:szCs w:val="22"/>
                <w:lang w:val="en-GB"/>
              </w:rPr>
              <w:t xml:space="preserve"> USD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1C2EB6B7" w14:textId="77777777" w:rsidR="00A11816" w:rsidRDefault="00A11816" w:rsidP="00B11ABC">
            <w:pPr>
              <w:jc w:val="center"/>
              <w:rPr>
                <w:rFonts w:ascii="Calibri" w:hAnsi="Calibri" w:cs="Calibri"/>
                <w:b/>
                <w:bCs/>
                <w:sz w:val="22"/>
                <w:szCs w:val="22"/>
              </w:rPr>
            </w:pPr>
            <w:r>
              <w:rPr>
                <w:rFonts w:ascii="Calibri" w:hAnsi="Calibri" w:cs="Calibri"/>
                <w:b/>
                <w:bCs/>
                <w:sz w:val="22"/>
                <w:szCs w:val="22"/>
              </w:rPr>
              <w:t xml:space="preserve">Prix total du livrable en USD </w:t>
            </w:r>
          </w:p>
        </w:tc>
      </w:tr>
      <w:tr w:rsidR="00A11816" w:rsidRPr="009B15B8" w14:paraId="7F0DD2A1" w14:textId="77777777" w:rsidTr="00B11AB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7701EDFE" w14:textId="2D8A0374" w:rsidR="00A11816" w:rsidRPr="009B15B8" w:rsidRDefault="00660AF2" w:rsidP="00B11ABC">
            <w:pPr>
              <w:rPr>
                <w:rFonts w:ascii="Calibri" w:hAnsi="Calibri" w:cs="Calibri"/>
                <w:sz w:val="22"/>
                <w:szCs w:val="22"/>
                <w:lang w:val="en-GB"/>
              </w:rPr>
            </w:pPr>
            <w:r>
              <w:rPr>
                <w:rFonts w:ascii="Calibri" w:hAnsi="Calibri" w:cs="Calibri"/>
                <w:sz w:val="22"/>
                <w:szCs w:val="22"/>
                <w:lang w:val="en-GB"/>
              </w:rPr>
              <w:t>1</w:t>
            </w:r>
            <w:r w:rsidR="00A11816" w:rsidRPr="009B15B8">
              <w:rPr>
                <w:rFonts w:ascii="Calibri" w:hAnsi="Calibri" w:cs="Calibri"/>
                <w:sz w:val="22"/>
                <w:szCs w:val="22"/>
                <w:lang w:val="en-GB"/>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0141745" w14:textId="7182D352" w:rsidR="00A11816" w:rsidRPr="009B15B8" w:rsidRDefault="00D748AD" w:rsidP="00B11ABC">
            <w:pPr>
              <w:rPr>
                <w:rFonts w:ascii="Calibri" w:hAnsi="Calibri" w:cs="Calibri"/>
                <w:i/>
                <w:sz w:val="22"/>
                <w:szCs w:val="22"/>
              </w:rPr>
            </w:pPr>
            <w:r w:rsidRPr="002572AF">
              <w:rPr>
                <w:rFonts w:ascii="Calibri" w:hAnsi="Calibri" w:cs="Calibri"/>
                <w:b/>
                <w:bCs/>
                <w:spacing w:val="4"/>
                <w:sz w:val="22"/>
                <w:szCs w:val="22"/>
              </w:rPr>
              <w:t>Soutien à la préparation de la conférence finale et la présentation du SRL TTA, réunions techniques – brefs rapports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DCD7E6B" w14:textId="77777777" w:rsidR="00A11816" w:rsidRPr="0081737B" w:rsidRDefault="00A11816" w:rsidP="00B11ABC">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77AC3C" w14:textId="77777777" w:rsidR="00A11816" w:rsidRPr="0081737B" w:rsidRDefault="00A11816" w:rsidP="00B11ABC">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D1739B5" w14:textId="77777777" w:rsidR="00A11816" w:rsidRPr="0081737B" w:rsidRDefault="00A11816" w:rsidP="00B11ABC">
            <w:pPr>
              <w:jc w:val="center"/>
              <w:rPr>
                <w:rFonts w:ascii="Calibri" w:hAnsi="Calibri" w:cs="Calibri"/>
                <w:sz w:val="22"/>
                <w:szCs w:val="22"/>
              </w:rPr>
            </w:pPr>
          </w:p>
        </w:tc>
      </w:tr>
      <w:tr w:rsidR="00A11816" w:rsidRPr="009B15B8" w14:paraId="4F9A76C0" w14:textId="77777777" w:rsidTr="00B11AB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505670AF" w14:textId="54ED9412" w:rsidR="00A11816" w:rsidRPr="0081737B" w:rsidRDefault="00660AF2" w:rsidP="00B11ABC">
            <w:pPr>
              <w:rPr>
                <w:rFonts w:ascii="Calibri" w:hAnsi="Calibri" w:cs="Calibri"/>
                <w:sz w:val="22"/>
                <w:szCs w:val="22"/>
              </w:rPr>
            </w:pPr>
            <w:r>
              <w:rPr>
                <w:rFonts w:ascii="Calibri" w:hAnsi="Calibri" w:cs="Calibri"/>
                <w:sz w:val="22"/>
                <w:szCs w:val="22"/>
              </w:rPr>
              <w:t>2</w:t>
            </w:r>
            <w:r w:rsidR="00D53057">
              <w:rPr>
                <w:rFonts w:ascii="Calibri" w:hAnsi="Calibri" w:cs="Calibri"/>
                <w:sz w:val="22"/>
                <w:szCs w:val="22"/>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F2DCFB4" w14:textId="4EAF361C" w:rsidR="00A11816" w:rsidRPr="009B15B8" w:rsidRDefault="00660AF2" w:rsidP="00B11ABC">
            <w:pPr>
              <w:rPr>
                <w:rFonts w:ascii="Calibri" w:hAnsi="Calibri" w:cs="Calibri"/>
                <w:b/>
                <w:bCs/>
                <w:spacing w:val="4"/>
                <w:sz w:val="22"/>
                <w:szCs w:val="22"/>
              </w:rPr>
            </w:pPr>
            <w:r w:rsidRPr="00660AF2">
              <w:rPr>
                <w:rFonts w:ascii="Calibri" w:hAnsi="Calibri" w:cs="Calibri"/>
                <w:b/>
                <w:bCs/>
                <w:spacing w:val="4"/>
                <w:sz w:val="22"/>
                <w:szCs w:val="22"/>
              </w:rPr>
              <w:t xml:space="preserve">Version améliorée du plan – suggestions ‘planification’ </w:t>
            </w:r>
            <w:r w:rsidR="00D748AD">
              <w:rPr>
                <w:rFonts w:ascii="Calibri" w:hAnsi="Calibri" w:cs="Calibri"/>
                <w:b/>
                <w:bCs/>
                <w:spacing w:val="4"/>
                <w:sz w:val="22"/>
                <w:szCs w:val="22"/>
              </w:rPr>
              <w:t xml:space="preserve">+ </w:t>
            </w:r>
            <w:r w:rsidR="00D748AD" w:rsidRPr="00D748AD">
              <w:rPr>
                <w:rFonts w:asciiTheme="majorHAnsi" w:hAnsiTheme="majorHAnsi" w:cstheme="majorHAnsi"/>
                <w:b/>
                <w:bCs/>
                <w:spacing w:val="4"/>
                <w:sz w:val="22"/>
                <w:szCs w:val="22"/>
              </w:rPr>
              <w:t>Rapport genre et planification spatiale</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B85F5F9" w14:textId="77777777" w:rsidR="00A11816" w:rsidRPr="009B15B8" w:rsidRDefault="00A11816" w:rsidP="00B11ABC">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3A132C" w14:textId="77777777" w:rsidR="00A11816" w:rsidRPr="009B15B8" w:rsidRDefault="00A11816" w:rsidP="00B11ABC">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57FE3DEC" w14:textId="77777777" w:rsidR="00A11816" w:rsidRPr="009B15B8" w:rsidRDefault="00A11816" w:rsidP="00B11ABC">
            <w:pPr>
              <w:jc w:val="center"/>
              <w:rPr>
                <w:rFonts w:ascii="Calibri" w:hAnsi="Calibri" w:cs="Calibri"/>
                <w:sz w:val="22"/>
                <w:szCs w:val="22"/>
              </w:rPr>
            </w:pPr>
          </w:p>
        </w:tc>
      </w:tr>
      <w:tr w:rsidR="00A11816" w:rsidRPr="009B15B8" w14:paraId="04076487" w14:textId="77777777" w:rsidTr="00B11AB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73CA92CA" w14:textId="3F6A8A01" w:rsidR="00A11816" w:rsidRPr="009B15B8" w:rsidRDefault="00660AF2" w:rsidP="00B11ABC">
            <w:pPr>
              <w:rPr>
                <w:rFonts w:ascii="Calibri" w:hAnsi="Calibri" w:cs="Calibri"/>
                <w:sz w:val="22"/>
                <w:szCs w:val="22"/>
                <w:lang w:val="en-GB"/>
              </w:rPr>
            </w:pPr>
            <w:r>
              <w:rPr>
                <w:rFonts w:ascii="Calibri" w:hAnsi="Calibri" w:cs="Calibri"/>
                <w:sz w:val="22"/>
                <w:szCs w:val="22"/>
                <w:lang w:val="en-GB"/>
              </w:rPr>
              <w:t>3</w:t>
            </w:r>
            <w:r w:rsidR="00A11816" w:rsidRPr="009B15B8">
              <w:rPr>
                <w:rFonts w:ascii="Calibri" w:hAnsi="Calibri" w:cs="Calibri"/>
                <w:sz w:val="22"/>
                <w:szCs w:val="22"/>
                <w:lang w:val="en-GB"/>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3D6E56EE" w14:textId="79F524C8" w:rsidR="00A11816" w:rsidRPr="009B15B8" w:rsidRDefault="00D748AD" w:rsidP="00B11ABC">
            <w:r w:rsidRPr="00D748AD">
              <w:rPr>
                <w:rFonts w:ascii="Calibri" w:hAnsi="Calibri" w:cs="Calibri"/>
                <w:b/>
                <w:bCs/>
                <w:spacing w:val="4"/>
                <w:sz w:val="22"/>
                <w:szCs w:val="22"/>
              </w:rPr>
              <w:t xml:space="preserve">Soutien aux efforts de l'analyse de faisabilité et/ou lignes directrices pour les plans côtiers </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4D09B291" w14:textId="77777777" w:rsidR="00A11816" w:rsidRPr="0081737B" w:rsidRDefault="00A11816" w:rsidP="00B11ABC">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1430CF" w14:textId="77777777" w:rsidR="00A11816" w:rsidRPr="0081737B" w:rsidRDefault="00A11816" w:rsidP="00B11ABC">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09A1174C" w14:textId="77777777" w:rsidR="00A11816" w:rsidRPr="0081737B" w:rsidRDefault="00A11816" w:rsidP="00B11ABC">
            <w:pPr>
              <w:jc w:val="center"/>
              <w:rPr>
                <w:rFonts w:ascii="Calibri" w:hAnsi="Calibri" w:cs="Calibri"/>
                <w:sz w:val="22"/>
                <w:szCs w:val="22"/>
              </w:rPr>
            </w:pPr>
          </w:p>
        </w:tc>
      </w:tr>
    </w:tbl>
    <w:p w14:paraId="76A0F153" w14:textId="77777777" w:rsidR="00A11816" w:rsidRDefault="00A11816" w:rsidP="00A11816">
      <w:pPr>
        <w:rPr>
          <w:rFonts w:ascii="Calibri" w:hAnsi="Calibri" w:cs="Calibri"/>
        </w:rPr>
      </w:pPr>
    </w:p>
    <w:p w14:paraId="175706E0" w14:textId="77777777" w:rsidR="00A11816" w:rsidRDefault="00A11816" w:rsidP="00A11816">
      <w:pPr>
        <w:shd w:val="clear" w:color="auto" w:fill="FFFFFF"/>
        <w:spacing w:line="509" w:lineRule="exact"/>
        <w:rPr>
          <w:rFonts w:ascii="Calibri" w:hAnsi="Calibri" w:cs="Calibri"/>
          <w:color w:val="000000"/>
          <w:spacing w:val="-3"/>
          <w:sz w:val="22"/>
          <w:szCs w:val="22"/>
        </w:rPr>
      </w:pPr>
      <w:r>
        <w:rPr>
          <w:rFonts w:ascii="Calibri" w:hAnsi="Calibri" w:cs="Calibri"/>
          <w:sz w:val="22"/>
          <w:szCs w:val="22"/>
        </w:rPr>
        <w:t>A______, _______ 2024</w:t>
      </w:r>
    </w:p>
    <w:p w14:paraId="00AF6D76"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_________________________________________</w:t>
      </w:r>
    </w:p>
    <w:p w14:paraId="6506F02D"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(Nom complet du représentant légal)</w:t>
      </w:r>
    </w:p>
    <w:p w14:paraId="5638E3E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5F8C46B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23820252"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4D9FD8D5"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w:t>
      </w:r>
    </w:p>
    <w:p w14:paraId="084E4371"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3D7DF448" w14:textId="77777777" w:rsidR="00A11816" w:rsidRPr="009B15B8"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w:t>
      </w:r>
      <w:r>
        <w:rPr>
          <w:rFonts w:ascii="Calibri" w:hAnsi="Calibri" w:cs="Calibri"/>
          <w:color w:val="000000"/>
          <w:spacing w:val="-3"/>
          <w:sz w:val="22"/>
          <w:szCs w:val="22"/>
          <w:lang w:val="en-GB"/>
        </w:rPr>
        <w:t xml:space="preserve">Signature </w:t>
      </w:r>
      <w:r>
        <w:rPr>
          <w:rFonts w:ascii="Calibri" w:hAnsi="Calibri" w:cs="Calibri"/>
          <w:color w:val="000000"/>
          <w:spacing w:val="-3"/>
          <w:sz w:val="22"/>
          <w:szCs w:val="22"/>
        </w:rPr>
        <w:t>du représentant légal</w:t>
      </w:r>
      <w:r>
        <w:rPr>
          <w:rFonts w:ascii="Calibri" w:hAnsi="Calibri" w:cs="Calibri"/>
          <w:color w:val="000000"/>
          <w:spacing w:val="-3"/>
          <w:sz w:val="22"/>
          <w:szCs w:val="22"/>
          <w:lang w:val="en-GB"/>
        </w:rPr>
        <w:t>)</w:t>
      </w:r>
    </w:p>
    <w:p w14:paraId="24114AC5" w14:textId="77777777" w:rsidR="00A11816" w:rsidRDefault="00A11816" w:rsidP="00A11816">
      <w:pPr>
        <w:spacing w:after="120"/>
        <w:jc w:val="center"/>
        <w:rPr>
          <w:rFonts w:asciiTheme="majorHAnsi" w:hAnsiTheme="majorHAnsi" w:cstheme="majorHAnsi"/>
          <w:b/>
          <w:bCs/>
          <w:sz w:val="22"/>
          <w:szCs w:val="22"/>
          <w:lang w:val="en-GB"/>
        </w:rPr>
      </w:pPr>
    </w:p>
    <w:p w14:paraId="68648034" w14:textId="775ED78F" w:rsidR="00832AC3" w:rsidRPr="00A11816" w:rsidRDefault="00832AC3" w:rsidP="00AF26C0">
      <w:pPr>
        <w:shd w:val="clear" w:color="auto" w:fill="FFFFFF"/>
        <w:spacing w:before="120" w:after="120"/>
        <w:jc w:val="both"/>
        <w:rPr>
          <w:rFonts w:asciiTheme="majorHAnsi" w:hAnsiTheme="majorHAnsi" w:cstheme="majorHAnsi"/>
          <w:b/>
          <w:bCs/>
          <w:color w:val="000000"/>
          <w:sz w:val="22"/>
          <w:szCs w:val="22"/>
        </w:rPr>
      </w:pPr>
    </w:p>
    <w:p w14:paraId="0536A39E" w14:textId="303980EB" w:rsidR="00155CFB" w:rsidRPr="002E4A1B" w:rsidRDefault="00155CFB" w:rsidP="00A56727">
      <w:pPr>
        <w:shd w:val="clear" w:color="auto" w:fill="FFFFFF"/>
        <w:spacing w:before="120" w:after="120"/>
        <w:jc w:val="right"/>
        <w:rPr>
          <w:rFonts w:asciiTheme="majorHAnsi" w:hAnsiTheme="majorHAnsi" w:cstheme="majorHAnsi"/>
          <w:b/>
          <w:bCs/>
          <w:sz w:val="22"/>
          <w:szCs w:val="22"/>
          <w:lang w:val="en-US"/>
        </w:rPr>
      </w:pPr>
      <w:bookmarkStart w:id="4" w:name="_Hlk28470189"/>
      <w:bookmarkEnd w:id="4"/>
    </w:p>
    <w:sectPr w:rsidR="00155CFB" w:rsidRPr="002E4A1B">
      <w:footerReference w:type="default" r:id="rId16"/>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4BB5A" w14:textId="77777777" w:rsidR="001724B9" w:rsidRDefault="001724B9">
      <w:r>
        <w:separator/>
      </w:r>
    </w:p>
  </w:endnote>
  <w:endnote w:type="continuationSeparator" w:id="0">
    <w:p w14:paraId="02F1D951" w14:textId="77777777" w:rsidR="001724B9" w:rsidRDefault="0017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penSymbol">
    <w:altName w:val="Calibri"/>
    <w:charset w:val="01"/>
    <w:family w:val="auto"/>
    <w:pitch w:val="default"/>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7F2FF" w14:textId="77777777" w:rsidR="000C0943" w:rsidRDefault="003D59BF">
    <w:pPr>
      <w:pStyle w:val="Footer"/>
      <w:jc w:val="right"/>
    </w:pPr>
    <w:r>
      <w:fldChar w:fldCharType="begin"/>
    </w:r>
    <w:r>
      <w:instrText>PAGE</w:instrText>
    </w:r>
    <w:r>
      <w:fldChar w:fldCharType="separate"/>
    </w:r>
    <w:r>
      <w:t>14</w:t>
    </w:r>
    <w:r>
      <w:fldChar w:fldCharType="end"/>
    </w:r>
  </w:p>
  <w:p w14:paraId="06A1EF04" w14:textId="77777777" w:rsidR="000C0943" w:rsidRDefault="000C0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E1712" w14:textId="77777777" w:rsidR="001724B9" w:rsidRDefault="001724B9">
      <w:r>
        <w:separator/>
      </w:r>
    </w:p>
  </w:footnote>
  <w:footnote w:type="continuationSeparator" w:id="0">
    <w:p w14:paraId="0A908A24" w14:textId="77777777" w:rsidR="001724B9" w:rsidRDefault="001724B9">
      <w:r>
        <w:continuationSeparator/>
      </w:r>
    </w:p>
  </w:footnote>
  <w:footnote w:id="1">
    <w:p w14:paraId="4FF77315" w14:textId="77777777" w:rsidR="00A11816" w:rsidRDefault="00A11816" w:rsidP="00A11816">
      <w:pPr>
        <w:pStyle w:val="FootnoteText"/>
        <w:rPr>
          <w:sz w:val="18"/>
          <w:szCs w:val="18"/>
          <w:highlight w:val="green"/>
        </w:rPr>
      </w:pPr>
      <w:r>
        <w:rPr>
          <w:rStyle w:val="Znakovifusnote"/>
          <w:sz w:val="18"/>
          <w:szCs w:val="18"/>
        </w:rPr>
        <w:footnoteRef/>
      </w:r>
      <w:r>
        <w:rPr>
          <w:sz w:val="18"/>
          <w:szCs w:val="18"/>
        </w:rPr>
        <w:t xml:space="preserve"> Ou numéro d'identification national selon le pays d'établissement de l'opérateur économique, le cas échéant</w:t>
      </w:r>
    </w:p>
  </w:footnote>
  <w:footnote w:id="2">
    <w:p w14:paraId="6306CF88" w14:textId="77777777" w:rsidR="00A11816" w:rsidRDefault="00A11816" w:rsidP="00A11816">
      <w:pPr>
        <w:pStyle w:val="FootnoteText"/>
        <w:rPr>
          <w:sz w:val="18"/>
          <w:szCs w:val="18"/>
        </w:rPr>
      </w:pPr>
      <w:r>
        <w:rPr>
          <w:rStyle w:val="Znakovifusnote"/>
          <w:rFonts w:ascii="Calibri" w:hAnsi="Calibri" w:cs="Calibri"/>
          <w:sz w:val="20"/>
          <w:szCs w:val="20"/>
          <w:vertAlign w:val="superscript"/>
          <w:lang w:val="en-GB"/>
        </w:rPr>
        <w:footnoteRef/>
      </w:r>
      <w:r>
        <w:rPr>
          <w:color w:val="000000"/>
          <w:sz w:val="18"/>
          <w:szCs w:val="18"/>
        </w:rPr>
        <w:t>Ajoutez des lignes, si nécessaire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73ED"/>
    <w:multiLevelType w:val="hybridMultilevel"/>
    <w:tmpl w:val="2472A0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02DFE"/>
    <w:multiLevelType w:val="hybridMultilevel"/>
    <w:tmpl w:val="E3220A56"/>
    <w:lvl w:ilvl="0" w:tplc="F44A51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627644"/>
    <w:multiLevelType w:val="multilevel"/>
    <w:tmpl w:val="B76C4C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8A27E9"/>
    <w:multiLevelType w:val="multilevel"/>
    <w:tmpl w:val="8598A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CF4E50"/>
    <w:multiLevelType w:val="singleLevel"/>
    <w:tmpl w:val="B922C8EE"/>
    <w:lvl w:ilvl="0">
      <w:start w:val="1"/>
      <w:numFmt w:val="lowerRoman"/>
      <w:lvlText w:val="%1)"/>
      <w:legacy w:legacy="1" w:legacySpace="0" w:legacyIndent="317"/>
      <w:lvlJc w:val="left"/>
      <w:rPr>
        <w:rFonts w:ascii="Calibri" w:eastAsia="Malgun Gothic" w:hAnsi="Calibri" w:cs="Calibri"/>
      </w:rPr>
    </w:lvl>
  </w:abstractNum>
  <w:abstractNum w:abstractNumId="5" w15:restartNumberingAfterBreak="0">
    <w:nsid w:val="135E406A"/>
    <w:multiLevelType w:val="multilevel"/>
    <w:tmpl w:val="DFC2D0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BF53544"/>
    <w:multiLevelType w:val="multilevel"/>
    <w:tmpl w:val="82627C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68E5C0C"/>
    <w:multiLevelType w:val="multilevel"/>
    <w:tmpl w:val="F97E1E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7661CC3"/>
    <w:multiLevelType w:val="hybridMultilevel"/>
    <w:tmpl w:val="37D40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E6C76"/>
    <w:multiLevelType w:val="hybridMultilevel"/>
    <w:tmpl w:val="6B7C170C"/>
    <w:lvl w:ilvl="0" w:tplc="CA2A46E0">
      <w:numFmt w:val="bullet"/>
      <w:lvlText w:val="•"/>
      <w:lvlJc w:val="left"/>
      <w:pPr>
        <w:ind w:left="1065" w:hanging="705"/>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B0955"/>
    <w:multiLevelType w:val="multilevel"/>
    <w:tmpl w:val="729AF79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AD43E42"/>
    <w:multiLevelType w:val="hybridMultilevel"/>
    <w:tmpl w:val="738C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580395"/>
    <w:multiLevelType w:val="hybridMultilevel"/>
    <w:tmpl w:val="1DCEBF14"/>
    <w:lvl w:ilvl="0" w:tplc="E5826A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A7CC8"/>
    <w:multiLevelType w:val="multilevel"/>
    <w:tmpl w:val="C3E6D6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D4E4BB8"/>
    <w:multiLevelType w:val="multilevel"/>
    <w:tmpl w:val="3DF0817C"/>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DED26E7"/>
    <w:multiLevelType w:val="hybridMultilevel"/>
    <w:tmpl w:val="3B5EE7F6"/>
    <w:lvl w:ilvl="0" w:tplc="0409000F">
      <w:start w:val="1"/>
      <w:numFmt w:val="decimal"/>
      <w:lvlText w:val="%1."/>
      <w:lvlJc w:val="left"/>
      <w:pPr>
        <w:ind w:left="360" w:hanging="360"/>
      </w:pPr>
    </w:lvl>
    <w:lvl w:ilvl="1" w:tplc="D0C48D20">
      <w:start w:val="4"/>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DC26DD"/>
    <w:multiLevelType w:val="hybridMultilevel"/>
    <w:tmpl w:val="411C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83DB7"/>
    <w:multiLevelType w:val="hybridMultilevel"/>
    <w:tmpl w:val="BBD6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353F1"/>
    <w:multiLevelType w:val="multilevel"/>
    <w:tmpl w:val="F27655A2"/>
    <w:lvl w:ilvl="0">
      <w:start w:val="4"/>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9" w15:restartNumberingAfterBreak="0">
    <w:nsid w:val="3D314941"/>
    <w:multiLevelType w:val="hybridMultilevel"/>
    <w:tmpl w:val="2404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E246F"/>
    <w:multiLevelType w:val="multilevel"/>
    <w:tmpl w:val="FB1AB5AA"/>
    <w:lvl w:ilvl="0">
      <w:start w:val="9"/>
      <w:numFmt w:val="bullet"/>
      <w:lvlText w:val="-"/>
      <w:lvlJc w:val="left"/>
      <w:pPr>
        <w:ind w:left="643" w:hanging="360"/>
      </w:pPr>
      <w:rPr>
        <w:rFonts w:ascii="Calibri" w:hAnsi="Calibri" w:cs="Calibri" w:hint="default"/>
        <w:color w:val="000000"/>
        <w:sz w:val="20"/>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cs="Wingdings" w:hint="default"/>
      </w:rPr>
    </w:lvl>
    <w:lvl w:ilvl="3">
      <w:start w:val="1"/>
      <w:numFmt w:val="bullet"/>
      <w:lvlText w:val=""/>
      <w:lvlJc w:val="left"/>
      <w:pPr>
        <w:ind w:left="2803" w:hanging="360"/>
      </w:pPr>
      <w:rPr>
        <w:rFonts w:ascii="Symbol" w:hAnsi="Symbol" w:cs="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cs="Wingdings" w:hint="default"/>
      </w:rPr>
    </w:lvl>
    <w:lvl w:ilvl="6">
      <w:start w:val="1"/>
      <w:numFmt w:val="bullet"/>
      <w:lvlText w:val=""/>
      <w:lvlJc w:val="left"/>
      <w:pPr>
        <w:ind w:left="4963" w:hanging="360"/>
      </w:pPr>
      <w:rPr>
        <w:rFonts w:ascii="Symbol" w:hAnsi="Symbol" w:cs="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cs="Wingdings" w:hint="default"/>
      </w:rPr>
    </w:lvl>
  </w:abstractNum>
  <w:abstractNum w:abstractNumId="21" w15:restartNumberingAfterBreak="0">
    <w:nsid w:val="4D341195"/>
    <w:multiLevelType w:val="hybridMultilevel"/>
    <w:tmpl w:val="827429E8"/>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F37CB6"/>
    <w:multiLevelType w:val="multilevel"/>
    <w:tmpl w:val="544095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299701B"/>
    <w:multiLevelType w:val="multilevel"/>
    <w:tmpl w:val="337209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37037B4"/>
    <w:multiLevelType w:val="hybridMultilevel"/>
    <w:tmpl w:val="CA5A84DC"/>
    <w:lvl w:ilvl="0" w:tplc="041A000F">
      <w:start w:val="1"/>
      <w:numFmt w:val="decimal"/>
      <w:lvlText w:val="%1."/>
      <w:lvlJc w:val="left"/>
      <w:pPr>
        <w:ind w:left="720" w:hanging="360"/>
      </w:pPr>
      <w:rPr>
        <w:rFonts w:cs="Times New Roman" w:hint="default"/>
      </w:rPr>
    </w:lvl>
    <w:lvl w:ilvl="1" w:tplc="D0C48D20">
      <w:start w:val="4"/>
      <w:numFmt w:val="bullet"/>
      <w:lvlText w:val="-"/>
      <w:lvlJc w:val="left"/>
      <w:pPr>
        <w:ind w:left="1080" w:hanging="360"/>
      </w:pPr>
      <w:rPr>
        <w:rFonts w:ascii="Calibri" w:eastAsia="Times New Roman" w:hAnsi="Calibri"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5894668E"/>
    <w:multiLevelType w:val="hybridMultilevel"/>
    <w:tmpl w:val="5F244F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5D490B39"/>
    <w:multiLevelType w:val="hybridMultilevel"/>
    <w:tmpl w:val="9B544DA8"/>
    <w:lvl w:ilvl="0" w:tplc="0409001B">
      <w:start w:val="1"/>
      <w:numFmt w:val="lowerRoman"/>
      <w:lvlText w:val="%1."/>
      <w:lvlJc w:val="right"/>
      <w:pPr>
        <w:ind w:left="360" w:hanging="360"/>
      </w:p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27" w15:restartNumberingAfterBreak="0">
    <w:nsid w:val="61250E05"/>
    <w:multiLevelType w:val="hybridMultilevel"/>
    <w:tmpl w:val="0BB0C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29" w15:restartNumberingAfterBreak="0">
    <w:nsid w:val="79BE5191"/>
    <w:multiLevelType w:val="multilevel"/>
    <w:tmpl w:val="E1C600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436173068">
    <w:abstractNumId w:val="14"/>
  </w:num>
  <w:num w:numId="2" w16cid:durableId="1269896076">
    <w:abstractNumId w:val="29"/>
  </w:num>
  <w:num w:numId="3" w16cid:durableId="1116951864">
    <w:abstractNumId w:val="30"/>
  </w:num>
  <w:num w:numId="4" w16cid:durableId="461774546">
    <w:abstractNumId w:val="10"/>
  </w:num>
  <w:num w:numId="5" w16cid:durableId="442385726">
    <w:abstractNumId w:val="5"/>
  </w:num>
  <w:num w:numId="6" w16cid:durableId="2053309961">
    <w:abstractNumId w:val="22"/>
  </w:num>
  <w:num w:numId="7" w16cid:durableId="214196377">
    <w:abstractNumId w:val="23"/>
  </w:num>
  <w:num w:numId="8" w16cid:durableId="1287274247">
    <w:abstractNumId w:val="6"/>
  </w:num>
  <w:num w:numId="9" w16cid:durableId="556597545">
    <w:abstractNumId w:val="20"/>
  </w:num>
  <w:num w:numId="10" w16cid:durableId="753359669">
    <w:abstractNumId w:val="28"/>
  </w:num>
  <w:num w:numId="11" w16cid:durableId="1827353104">
    <w:abstractNumId w:val="7"/>
  </w:num>
  <w:num w:numId="12" w16cid:durableId="1184055865">
    <w:abstractNumId w:val="13"/>
  </w:num>
  <w:num w:numId="13" w16cid:durableId="98070243">
    <w:abstractNumId w:val="17"/>
  </w:num>
  <w:num w:numId="14" w16cid:durableId="983047003">
    <w:abstractNumId w:val="9"/>
  </w:num>
  <w:num w:numId="15" w16cid:durableId="668413928">
    <w:abstractNumId w:val="2"/>
  </w:num>
  <w:num w:numId="16" w16cid:durableId="1575971452">
    <w:abstractNumId w:val="19"/>
  </w:num>
  <w:num w:numId="17" w16cid:durableId="605700762">
    <w:abstractNumId w:val="3"/>
  </w:num>
  <w:num w:numId="18" w16cid:durableId="1046177757">
    <w:abstractNumId w:val="16"/>
  </w:num>
  <w:num w:numId="19" w16cid:durableId="1802461245">
    <w:abstractNumId w:val="15"/>
  </w:num>
  <w:num w:numId="20" w16cid:durableId="957687717">
    <w:abstractNumId w:val="12"/>
  </w:num>
  <w:num w:numId="21" w16cid:durableId="172807240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912312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74531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2474353">
    <w:abstractNumId w:val="4"/>
  </w:num>
  <w:num w:numId="25" w16cid:durableId="260996655">
    <w:abstractNumId w:val="21"/>
  </w:num>
  <w:num w:numId="26" w16cid:durableId="555777773">
    <w:abstractNumId w:val="26"/>
  </w:num>
  <w:num w:numId="27" w16cid:durableId="1098066266">
    <w:abstractNumId w:val="8"/>
  </w:num>
  <w:num w:numId="28" w16cid:durableId="880900689">
    <w:abstractNumId w:val="25"/>
  </w:num>
  <w:num w:numId="29" w16cid:durableId="355080929">
    <w:abstractNumId w:val="18"/>
  </w:num>
  <w:num w:numId="30" w16cid:durableId="1994335823">
    <w:abstractNumId w:val="1"/>
  </w:num>
  <w:num w:numId="31" w16cid:durableId="1402633382">
    <w:abstractNumId w:val="27"/>
  </w:num>
  <w:num w:numId="32" w16cid:durableId="9362565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43"/>
    <w:rsid w:val="0000123F"/>
    <w:rsid w:val="000103A9"/>
    <w:rsid w:val="000518A4"/>
    <w:rsid w:val="000522D2"/>
    <w:rsid w:val="00060241"/>
    <w:rsid w:val="00061DC6"/>
    <w:rsid w:val="00063895"/>
    <w:rsid w:val="0006400F"/>
    <w:rsid w:val="00065532"/>
    <w:rsid w:val="00067673"/>
    <w:rsid w:val="00077376"/>
    <w:rsid w:val="00083F1C"/>
    <w:rsid w:val="00086052"/>
    <w:rsid w:val="000953B9"/>
    <w:rsid w:val="000A1776"/>
    <w:rsid w:val="000C0943"/>
    <w:rsid w:val="000C7933"/>
    <w:rsid w:val="000D6837"/>
    <w:rsid w:val="000E55CC"/>
    <w:rsid w:val="000F21B6"/>
    <w:rsid w:val="001024A9"/>
    <w:rsid w:val="0010371C"/>
    <w:rsid w:val="00124DAF"/>
    <w:rsid w:val="001558CF"/>
    <w:rsid w:val="00155CFB"/>
    <w:rsid w:val="00170BF8"/>
    <w:rsid w:val="001724B9"/>
    <w:rsid w:val="00192916"/>
    <w:rsid w:val="00194FD9"/>
    <w:rsid w:val="00195953"/>
    <w:rsid w:val="001977B0"/>
    <w:rsid w:val="001A2674"/>
    <w:rsid w:val="001C6399"/>
    <w:rsid w:val="001C658D"/>
    <w:rsid w:val="001F3691"/>
    <w:rsid w:val="001F7290"/>
    <w:rsid w:val="00203EEB"/>
    <w:rsid w:val="002054F3"/>
    <w:rsid w:val="00231D2C"/>
    <w:rsid w:val="00243965"/>
    <w:rsid w:val="00247752"/>
    <w:rsid w:val="00247F4D"/>
    <w:rsid w:val="00254D2B"/>
    <w:rsid w:val="00255EC7"/>
    <w:rsid w:val="00260E01"/>
    <w:rsid w:val="00283094"/>
    <w:rsid w:val="00287E37"/>
    <w:rsid w:val="002A6E58"/>
    <w:rsid w:val="002D4661"/>
    <w:rsid w:val="002E4A1B"/>
    <w:rsid w:val="0031034A"/>
    <w:rsid w:val="00311854"/>
    <w:rsid w:val="00311E93"/>
    <w:rsid w:val="00337548"/>
    <w:rsid w:val="00365436"/>
    <w:rsid w:val="003661A5"/>
    <w:rsid w:val="00396E8B"/>
    <w:rsid w:val="003C4764"/>
    <w:rsid w:val="003D59BF"/>
    <w:rsid w:val="003E15F4"/>
    <w:rsid w:val="003E3686"/>
    <w:rsid w:val="003E3D52"/>
    <w:rsid w:val="003F0C6B"/>
    <w:rsid w:val="004078E9"/>
    <w:rsid w:val="004320B7"/>
    <w:rsid w:val="00445C9C"/>
    <w:rsid w:val="00454497"/>
    <w:rsid w:val="00455C41"/>
    <w:rsid w:val="00461980"/>
    <w:rsid w:val="004638B0"/>
    <w:rsid w:val="00491553"/>
    <w:rsid w:val="0049211D"/>
    <w:rsid w:val="0049341A"/>
    <w:rsid w:val="004934BB"/>
    <w:rsid w:val="004D502D"/>
    <w:rsid w:val="004D64DD"/>
    <w:rsid w:val="004D7620"/>
    <w:rsid w:val="0050133E"/>
    <w:rsid w:val="00545F7D"/>
    <w:rsid w:val="00576918"/>
    <w:rsid w:val="005B5DA6"/>
    <w:rsid w:val="005B6117"/>
    <w:rsid w:val="005C0EEF"/>
    <w:rsid w:val="005E09D7"/>
    <w:rsid w:val="005E4FA1"/>
    <w:rsid w:val="005E78EE"/>
    <w:rsid w:val="00603A75"/>
    <w:rsid w:val="006125E3"/>
    <w:rsid w:val="00634BEF"/>
    <w:rsid w:val="00640625"/>
    <w:rsid w:val="0065506F"/>
    <w:rsid w:val="00657C8E"/>
    <w:rsid w:val="00660AF2"/>
    <w:rsid w:val="0066365F"/>
    <w:rsid w:val="00674570"/>
    <w:rsid w:val="006935C0"/>
    <w:rsid w:val="006A0E1A"/>
    <w:rsid w:val="006B4ADA"/>
    <w:rsid w:val="006C486B"/>
    <w:rsid w:val="006E01A2"/>
    <w:rsid w:val="006F5823"/>
    <w:rsid w:val="007022E2"/>
    <w:rsid w:val="007050A9"/>
    <w:rsid w:val="007115F5"/>
    <w:rsid w:val="007138CF"/>
    <w:rsid w:val="00725DAA"/>
    <w:rsid w:val="007326A1"/>
    <w:rsid w:val="00741EE2"/>
    <w:rsid w:val="00743E10"/>
    <w:rsid w:val="00755C39"/>
    <w:rsid w:val="00761117"/>
    <w:rsid w:val="0076242C"/>
    <w:rsid w:val="00764FB4"/>
    <w:rsid w:val="00771AF8"/>
    <w:rsid w:val="00772B69"/>
    <w:rsid w:val="007776AF"/>
    <w:rsid w:val="007A6418"/>
    <w:rsid w:val="007C04BA"/>
    <w:rsid w:val="007E17D8"/>
    <w:rsid w:val="007E5739"/>
    <w:rsid w:val="007F083A"/>
    <w:rsid w:val="007F0D68"/>
    <w:rsid w:val="007F7D8B"/>
    <w:rsid w:val="00800093"/>
    <w:rsid w:val="00805CA1"/>
    <w:rsid w:val="008252AC"/>
    <w:rsid w:val="00830D52"/>
    <w:rsid w:val="00832AC3"/>
    <w:rsid w:val="0084501B"/>
    <w:rsid w:val="00851E0B"/>
    <w:rsid w:val="00861C5F"/>
    <w:rsid w:val="00875848"/>
    <w:rsid w:val="00877C92"/>
    <w:rsid w:val="00881B18"/>
    <w:rsid w:val="0088349A"/>
    <w:rsid w:val="00883D79"/>
    <w:rsid w:val="0089520D"/>
    <w:rsid w:val="00896E39"/>
    <w:rsid w:val="008C7E05"/>
    <w:rsid w:val="008E06B9"/>
    <w:rsid w:val="009062A8"/>
    <w:rsid w:val="00914611"/>
    <w:rsid w:val="00914CBD"/>
    <w:rsid w:val="00946180"/>
    <w:rsid w:val="00955A09"/>
    <w:rsid w:val="00984FE4"/>
    <w:rsid w:val="009905B4"/>
    <w:rsid w:val="009B52C5"/>
    <w:rsid w:val="009C71CB"/>
    <w:rsid w:val="009E59D4"/>
    <w:rsid w:val="009F02EF"/>
    <w:rsid w:val="009F57B4"/>
    <w:rsid w:val="00A022E2"/>
    <w:rsid w:val="00A11816"/>
    <w:rsid w:val="00A219BB"/>
    <w:rsid w:val="00A2637D"/>
    <w:rsid w:val="00A35F97"/>
    <w:rsid w:val="00A56727"/>
    <w:rsid w:val="00A70DF3"/>
    <w:rsid w:val="00A95001"/>
    <w:rsid w:val="00AA35A1"/>
    <w:rsid w:val="00AA5E7D"/>
    <w:rsid w:val="00AB0801"/>
    <w:rsid w:val="00AB1768"/>
    <w:rsid w:val="00AB445B"/>
    <w:rsid w:val="00AB69C9"/>
    <w:rsid w:val="00AD03BA"/>
    <w:rsid w:val="00AF26C0"/>
    <w:rsid w:val="00AF78DE"/>
    <w:rsid w:val="00B014D0"/>
    <w:rsid w:val="00B122AC"/>
    <w:rsid w:val="00B12D84"/>
    <w:rsid w:val="00B2582E"/>
    <w:rsid w:val="00B33023"/>
    <w:rsid w:val="00B527AA"/>
    <w:rsid w:val="00B52E5B"/>
    <w:rsid w:val="00B54E14"/>
    <w:rsid w:val="00B658F0"/>
    <w:rsid w:val="00B70909"/>
    <w:rsid w:val="00B82686"/>
    <w:rsid w:val="00B857DE"/>
    <w:rsid w:val="00BA4B91"/>
    <w:rsid w:val="00BB44F0"/>
    <w:rsid w:val="00BB6D3D"/>
    <w:rsid w:val="00BC51CE"/>
    <w:rsid w:val="00BD5212"/>
    <w:rsid w:val="00BE01C7"/>
    <w:rsid w:val="00BE364A"/>
    <w:rsid w:val="00BF221B"/>
    <w:rsid w:val="00BF2AC9"/>
    <w:rsid w:val="00BF3788"/>
    <w:rsid w:val="00BF7748"/>
    <w:rsid w:val="00C45F5D"/>
    <w:rsid w:val="00C51E7A"/>
    <w:rsid w:val="00C61DC6"/>
    <w:rsid w:val="00C719BB"/>
    <w:rsid w:val="00C838F9"/>
    <w:rsid w:val="00C94F27"/>
    <w:rsid w:val="00CA1F20"/>
    <w:rsid w:val="00CC6852"/>
    <w:rsid w:val="00CF206C"/>
    <w:rsid w:val="00D16B8F"/>
    <w:rsid w:val="00D3306B"/>
    <w:rsid w:val="00D53057"/>
    <w:rsid w:val="00D60E4A"/>
    <w:rsid w:val="00D6373A"/>
    <w:rsid w:val="00D6722E"/>
    <w:rsid w:val="00D7293F"/>
    <w:rsid w:val="00D748AD"/>
    <w:rsid w:val="00D77690"/>
    <w:rsid w:val="00D92B84"/>
    <w:rsid w:val="00D96408"/>
    <w:rsid w:val="00DA2930"/>
    <w:rsid w:val="00DD211D"/>
    <w:rsid w:val="00E04739"/>
    <w:rsid w:val="00E04C39"/>
    <w:rsid w:val="00E14398"/>
    <w:rsid w:val="00E145B4"/>
    <w:rsid w:val="00E15EE0"/>
    <w:rsid w:val="00E15FDE"/>
    <w:rsid w:val="00E16359"/>
    <w:rsid w:val="00E26443"/>
    <w:rsid w:val="00E267FA"/>
    <w:rsid w:val="00E363A3"/>
    <w:rsid w:val="00E76424"/>
    <w:rsid w:val="00E8449C"/>
    <w:rsid w:val="00EA4605"/>
    <w:rsid w:val="00EB06BB"/>
    <w:rsid w:val="00EB3089"/>
    <w:rsid w:val="00EB4AF0"/>
    <w:rsid w:val="00ED6928"/>
    <w:rsid w:val="00ED6966"/>
    <w:rsid w:val="00EF2CB6"/>
    <w:rsid w:val="00EF5AAF"/>
    <w:rsid w:val="00EF67CE"/>
    <w:rsid w:val="00F03A83"/>
    <w:rsid w:val="00F159D5"/>
    <w:rsid w:val="00F16A67"/>
    <w:rsid w:val="00F24DA0"/>
    <w:rsid w:val="00F26AE9"/>
    <w:rsid w:val="00F31851"/>
    <w:rsid w:val="00F40C7F"/>
    <w:rsid w:val="00F41178"/>
    <w:rsid w:val="00F41753"/>
    <w:rsid w:val="00F7511F"/>
    <w:rsid w:val="00F844F4"/>
    <w:rsid w:val="00FA44CE"/>
    <w:rsid w:val="00FC393D"/>
    <w:rsid w:val="00FD05D8"/>
    <w:rsid w:val="00FD4C9E"/>
    <w:rsid w:val="00FD55C7"/>
    <w:rsid w:val="00FE1AF4"/>
    <w:rsid w:val="00FE6901"/>
    <w:rsid w:val="00FE705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C397"/>
  <w15:docId w15:val="{256A7040-860F-4C10-8F0D-A010FD14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basedOn w:val="DefaultParagraphFont"/>
    <w:semiHidden/>
    <w:qFormat/>
    <w:rsid w:val="0085172D"/>
    <w:rPr>
      <w:sz w:val="16"/>
      <w:szCs w:val="16"/>
    </w:rPr>
  </w:style>
  <w:style w:type="character" w:customStyle="1" w:styleId="HTMLPreformattedChar">
    <w:name w:val="HTML Preformatted Char"/>
    <w:basedOn w:val="DefaultParagraphFont"/>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basedOn w:val="DefaultParagraphFont"/>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unhideWhenUsed/>
    <w:qFormat/>
    <w:rsid w:val="00A85AC8"/>
    <w:rPr>
      <w:vertAlign w:val="superscript"/>
    </w:rPr>
  </w:style>
  <w:style w:type="character" w:customStyle="1" w:styleId="Heading4Char">
    <w:name w:val="Heading 4 Char"/>
    <w:basedOn w:val="DefaultParagraphFont"/>
    <w:link w:val="Heading4"/>
    <w:uiPriority w:val="9"/>
    <w:semiHidden/>
    <w:qFormat/>
    <w:rsid w:val="00627BA9"/>
    <w:rPr>
      <w:rFonts w:asciiTheme="majorHAnsi" w:eastAsiaTheme="majorEastAsia" w:hAnsiTheme="majorHAnsi" w:cstheme="majorBidi"/>
      <w:i/>
      <w:iCs/>
      <w:color w:val="365F91" w:themeColor="accent1" w:themeShade="BF"/>
      <w:lang w:val="fr-FR"/>
    </w:rPr>
  </w:style>
  <w:style w:type="character" w:customStyle="1" w:styleId="Heading2Char">
    <w:name w:val="Heading 2 Char"/>
    <w:basedOn w:val="DefaultParagraphFont"/>
    <w:link w:val="Heading2"/>
    <w:uiPriority w:val="9"/>
    <w:semiHidden/>
    <w:qFormat/>
    <w:rsid w:val="00627BA9"/>
    <w:rPr>
      <w:rFonts w:asciiTheme="majorHAnsi" w:eastAsiaTheme="majorEastAsia" w:hAnsiTheme="majorHAnsi" w:cstheme="majorBidi"/>
      <w:color w:val="365F91" w:themeColor="accent1" w:themeShade="BF"/>
      <w:sz w:val="26"/>
      <w:szCs w:val="26"/>
      <w:lang w:val="fr-FR"/>
    </w:rPr>
  </w:style>
  <w:style w:type="character" w:customStyle="1" w:styleId="CommentTextChar">
    <w:name w:val="Comment Text Char"/>
    <w:basedOn w:val="DefaultParagraphFont"/>
    <w:link w:val="CommentText"/>
    <w:uiPriority w:val="99"/>
    <w:semiHidden/>
    <w:qFormat/>
    <w:rsid w:val="004407A6"/>
    <w:rPr>
      <w:rFonts w:ascii="Times New Roman" w:eastAsia="Times New Roman" w:hAnsi="Times New Roman" w:cs="Times New Roman"/>
      <w:sz w:val="20"/>
      <w:szCs w:val="20"/>
      <w:lang w:val="fr-FR"/>
    </w:rPr>
  </w:style>
  <w:style w:type="character" w:customStyle="1" w:styleId="CommentSubjectChar">
    <w:name w:val="Comment Subject Char"/>
    <w:basedOn w:val="CommentText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basedOn w:val="DefaultParagraphFont"/>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basedOn w:val="DefaultParagraphFont"/>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aliases w:val="References Char,List1 Char,List Paragraph (numbered (a)) Char,Heading 2_sj Char,List Paragraph1 Char,Dot pt Char,Listes Char,Use Case List Paragraph Char Char,Use Case List Paragraph Char1,List Bullet Mary Char,Bullets Char,EC Char"/>
    <w:link w:val="ListParagraph"/>
    <w:uiPriority w:val="99"/>
    <w:qFormat/>
    <w:rsid w:val="002D562D"/>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styleId="UnresolvedMention">
    <w:name w:val="Unresolved Mention"/>
    <w:basedOn w:val="DefaultParagraphFont"/>
    <w:uiPriority w:val="99"/>
    <w:semiHidden/>
    <w:unhideWhenUsed/>
    <w:qFormat/>
    <w:rsid w:val="00FB3196"/>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b w:val="0"/>
      <w:i w:val="0"/>
      <w:sz w:val="24"/>
      <w:szCs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rPr>
  </w:style>
  <w:style w:type="character" w:customStyle="1" w:styleId="ListLabel29">
    <w:name w:val="ListLabel 29"/>
    <w:qFormat/>
    <w:rPr>
      <w:rFonts w:eastAsia="Malgun Gothic" w:cs="Calibri"/>
      <w:color w:val="000000"/>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color w:val="auto"/>
      <w:sz w:val="24"/>
    </w:rPr>
  </w:style>
  <w:style w:type="character" w:customStyle="1" w:styleId="ListLabel34">
    <w:name w:val="ListLabel 34"/>
    <w:qFormat/>
    <w:rPr>
      <w:rFonts w:cs="Times New Roman"/>
      <w:b/>
      <w:color w:val="auto"/>
      <w:sz w:val="24"/>
    </w:rPr>
  </w:style>
  <w:style w:type="character" w:customStyle="1" w:styleId="ListLabel35">
    <w:name w:val="ListLabel 35"/>
    <w:qFormat/>
    <w:rPr>
      <w:rFonts w:cs="Times New Roman"/>
      <w:color w:val="auto"/>
      <w:sz w:val="24"/>
    </w:rPr>
  </w:style>
  <w:style w:type="character" w:customStyle="1" w:styleId="ListLabel36">
    <w:name w:val="ListLabel 36"/>
    <w:qFormat/>
    <w:rPr>
      <w:rFonts w:cs="Times New Roman"/>
      <w:color w:val="auto"/>
      <w:sz w:val="24"/>
    </w:rPr>
  </w:style>
  <w:style w:type="character" w:customStyle="1" w:styleId="ListLabel37">
    <w:name w:val="ListLabel 37"/>
    <w:qFormat/>
    <w:rPr>
      <w:rFonts w:cs="Times New Roman"/>
      <w:color w:val="auto"/>
      <w:sz w:val="24"/>
    </w:rPr>
  </w:style>
  <w:style w:type="character" w:customStyle="1" w:styleId="ListLabel38">
    <w:name w:val="ListLabel 38"/>
    <w:qFormat/>
    <w:rPr>
      <w:rFonts w:cs="Times New Roman"/>
      <w:color w:val="auto"/>
      <w:sz w:val="24"/>
    </w:rPr>
  </w:style>
  <w:style w:type="character" w:customStyle="1" w:styleId="ListLabel39">
    <w:name w:val="ListLabel 39"/>
    <w:qFormat/>
    <w:rPr>
      <w:rFonts w:cs="Times New Roman"/>
      <w:color w:val="auto"/>
      <w:sz w:val="24"/>
    </w:rPr>
  </w:style>
  <w:style w:type="character" w:customStyle="1" w:styleId="ListLabel40">
    <w:name w:val="ListLabel 40"/>
    <w:qFormat/>
    <w:rPr>
      <w:rFonts w:cs="Times New Roman"/>
      <w:color w:val="auto"/>
      <w:sz w:val="24"/>
    </w:rPr>
  </w:style>
  <w:style w:type="character" w:customStyle="1" w:styleId="ListLabel41">
    <w:name w:val="ListLabel 41"/>
    <w:qFormat/>
    <w:rPr>
      <w:rFonts w:cs="Times New Roman"/>
      <w:color w:val="auto"/>
      <w:sz w:val="24"/>
    </w:rPr>
  </w:style>
  <w:style w:type="character" w:customStyle="1" w:styleId="ListLabel42">
    <w:name w:val="ListLabel 42"/>
    <w:qFormat/>
    <w:rPr>
      <w:rFonts w:cs="Times New Roman"/>
      <w:sz w:val="24"/>
    </w:rPr>
  </w:style>
  <w:style w:type="character" w:customStyle="1" w:styleId="ListLabel43">
    <w:name w:val="ListLabel 43"/>
    <w:qFormat/>
    <w:rPr>
      <w:rFonts w:cs="Times New Roman"/>
      <w:b/>
      <w:bCs/>
      <w:sz w:val="24"/>
    </w:rPr>
  </w:style>
  <w:style w:type="character" w:customStyle="1" w:styleId="ListLabel44">
    <w:name w:val="ListLabel 44"/>
    <w:qFormat/>
    <w:rPr>
      <w:rFonts w:cs="Times New Roman"/>
      <w:sz w:val="24"/>
    </w:rPr>
  </w:style>
  <w:style w:type="character" w:customStyle="1" w:styleId="ListLabel45">
    <w:name w:val="ListLabel 45"/>
    <w:qFormat/>
    <w:rPr>
      <w:rFonts w:cs="Times New Roman"/>
      <w:sz w:val="24"/>
    </w:rPr>
  </w:style>
  <w:style w:type="character" w:customStyle="1" w:styleId="ListLabel46">
    <w:name w:val="ListLabel 46"/>
    <w:qFormat/>
    <w:rPr>
      <w:rFonts w:cs="Times New Roman"/>
      <w:sz w:val="24"/>
    </w:rPr>
  </w:style>
  <w:style w:type="character" w:customStyle="1" w:styleId="ListLabel47">
    <w:name w:val="ListLabel 47"/>
    <w:qFormat/>
    <w:rPr>
      <w:rFonts w:cs="Times New Roman"/>
      <w:sz w:val="24"/>
    </w:rPr>
  </w:style>
  <w:style w:type="character" w:customStyle="1" w:styleId="ListLabel48">
    <w:name w:val="ListLabel 48"/>
    <w:qFormat/>
    <w:rPr>
      <w:rFonts w:cs="Times New Roman"/>
      <w:sz w:val="24"/>
    </w:rPr>
  </w:style>
  <w:style w:type="character" w:customStyle="1" w:styleId="ListLabel49">
    <w:name w:val="ListLabel 49"/>
    <w:qFormat/>
    <w:rPr>
      <w:rFonts w:cs="Times New Roman"/>
      <w:sz w:val="24"/>
    </w:rPr>
  </w:style>
  <w:style w:type="character" w:customStyle="1" w:styleId="ListLabel50">
    <w:name w:val="ListLabel 50"/>
    <w:qFormat/>
    <w:rPr>
      <w:rFonts w:cs="Times New Roman"/>
      <w:sz w:val="24"/>
    </w:rPr>
  </w:style>
  <w:style w:type="character" w:customStyle="1" w:styleId="ListLabel51">
    <w:name w:val="ListLabel 51"/>
    <w:qFormat/>
    <w:rPr>
      <w:rFonts w:cs="Times New Roman"/>
      <w:color w:val="auto"/>
      <w:sz w:val="24"/>
    </w:rPr>
  </w:style>
  <w:style w:type="character" w:customStyle="1" w:styleId="ListLabel52">
    <w:name w:val="ListLabel 52"/>
    <w:qFormat/>
    <w:rPr>
      <w:rFonts w:cs="Times New Roman"/>
      <w:b/>
      <w:color w:val="auto"/>
      <w:sz w:val="24"/>
    </w:rPr>
  </w:style>
  <w:style w:type="character" w:customStyle="1" w:styleId="ListLabel53">
    <w:name w:val="ListLabel 53"/>
    <w:qFormat/>
    <w:rPr>
      <w:rFonts w:cs="Times New Roman"/>
      <w:color w:val="auto"/>
      <w:sz w:val="24"/>
    </w:rPr>
  </w:style>
  <w:style w:type="character" w:customStyle="1" w:styleId="ListLabel54">
    <w:name w:val="ListLabel 54"/>
    <w:qFormat/>
    <w:rPr>
      <w:rFonts w:cs="Times New Roman"/>
      <w:color w:val="auto"/>
      <w:sz w:val="24"/>
    </w:rPr>
  </w:style>
  <w:style w:type="character" w:customStyle="1" w:styleId="ListLabel55">
    <w:name w:val="ListLabel 55"/>
    <w:qFormat/>
    <w:rPr>
      <w:rFonts w:cs="Times New Roman"/>
      <w:color w:val="auto"/>
      <w:sz w:val="24"/>
    </w:rPr>
  </w:style>
  <w:style w:type="character" w:customStyle="1" w:styleId="ListLabel56">
    <w:name w:val="ListLabel 56"/>
    <w:qFormat/>
    <w:rPr>
      <w:rFonts w:cs="Times New Roman"/>
      <w:color w:val="auto"/>
      <w:sz w:val="24"/>
    </w:rPr>
  </w:style>
  <w:style w:type="character" w:customStyle="1" w:styleId="ListLabel57">
    <w:name w:val="ListLabel 57"/>
    <w:qFormat/>
    <w:rPr>
      <w:rFonts w:cs="Times New Roman"/>
      <w:color w:val="auto"/>
      <w:sz w:val="24"/>
    </w:rPr>
  </w:style>
  <w:style w:type="character" w:customStyle="1" w:styleId="ListLabel58">
    <w:name w:val="ListLabel 58"/>
    <w:qFormat/>
    <w:rPr>
      <w:rFonts w:cs="Times New Roman"/>
      <w:color w:val="auto"/>
      <w:sz w:val="24"/>
    </w:rPr>
  </w:style>
  <w:style w:type="character" w:customStyle="1" w:styleId="ListLabel59">
    <w:name w:val="ListLabel 59"/>
    <w:qFormat/>
    <w:rPr>
      <w:rFonts w:cs="Times New Roman"/>
      <w:color w:val="auto"/>
      <w:sz w:val="24"/>
    </w:rPr>
  </w:style>
  <w:style w:type="character" w:customStyle="1" w:styleId="ListLabel60">
    <w:name w:val="ListLabel 60"/>
    <w:qFormat/>
    <w:rPr>
      <w:rFonts w:cs="Times New Roman"/>
      <w:b/>
      <w:color w:val="000000"/>
    </w:rPr>
  </w:style>
  <w:style w:type="character" w:customStyle="1" w:styleId="ListLabel61">
    <w:name w:val="ListLabel 61"/>
    <w:qFormat/>
    <w:rPr>
      <w:rFonts w:cs="Times New Roman"/>
      <w:b/>
      <w:color w:val="000000"/>
    </w:rPr>
  </w:style>
  <w:style w:type="character" w:customStyle="1" w:styleId="ListLabel62">
    <w:name w:val="ListLabel 62"/>
    <w:qFormat/>
    <w:rPr>
      <w:rFonts w:cs="Times New Roman"/>
      <w:b/>
      <w:color w:val="000000"/>
    </w:rPr>
  </w:style>
  <w:style w:type="character" w:customStyle="1" w:styleId="ListLabel63">
    <w:name w:val="ListLabel 63"/>
    <w:qFormat/>
    <w:rPr>
      <w:rFonts w:cs="Times New Roman"/>
      <w:b/>
      <w:color w:val="000000"/>
    </w:rPr>
  </w:style>
  <w:style w:type="character" w:customStyle="1" w:styleId="ListLabel64">
    <w:name w:val="ListLabel 64"/>
    <w:qFormat/>
    <w:rPr>
      <w:rFonts w:cs="Times New Roman"/>
      <w:b/>
      <w:color w:val="000000"/>
    </w:rPr>
  </w:style>
  <w:style w:type="character" w:customStyle="1" w:styleId="ListLabel65">
    <w:name w:val="ListLabel 65"/>
    <w:qFormat/>
    <w:rPr>
      <w:rFonts w:cs="Times New Roman"/>
      <w:b/>
      <w:color w:val="000000"/>
    </w:rPr>
  </w:style>
  <w:style w:type="character" w:customStyle="1" w:styleId="ListLabel66">
    <w:name w:val="ListLabel 66"/>
    <w:qFormat/>
    <w:rPr>
      <w:rFonts w:cs="Times New Roman"/>
      <w:b/>
      <w:color w:val="000000"/>
    </w:rPr>
  </w:style>
  <w:style w:type="character" w:customStyle="1" w:styleId="ListLabel67">
    <w:name w:val="ListLabel 67"/>
    <w:qFormat/>
    <w:rPr>
      <w:rFonts w:cs="Times New Roman"/>
      <w:b/>
      <w:color w:val="000000"/>
    </w:rPr>
  </w:style>
  <w:style w:type="character" w:customStyle="1" w:styleId="ListLabel68">
    <w:name w:val="ListLabel 68"/>
    <w:qFormat/>
    <w:rPr>
      <w:rFonts w:cs="Times New Roman"/>
      <w:b/>
      <w:color w:val="000000"/>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Cambri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mbria"/>
    </w:rPr>
  </w:style>
  <w:style w:type="character" w:customStyle="1" w:styleId="ListLabel77">
    <w:name w:val="ListLabel 77"/>
    <w:qFormat/>
    <w:rPr>
      <w:rFonts w:eastAsia="Cambria"/>
    </w:rPr>
  </w:style>
  <w:style w:type="character" w:customStyle="1" w:styleId="ListLabel78">
    <w:name w:val="ListLabel 78"/>
    <w:qFormat/>
    <w:rPr>
      <w:rFonts w:eastAsia="Times New Roman" w:cs="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heme="majorHAnsi" w:hAnsiTheme="majorHAnsi" w:cstheme="majorHAnsi"/>
      <w:bCs/>
      <w:spacing w:val="4"/>
      <w:lang w:val="en-GB"/>
    </w:rPr>
  </w:style>
  <w:style w:type="character" w:customStyle="1" w:styleId="ListLabel83">
    <w:name w:val="ListLabel 83"/>
    <w:qFormat/>
    <w:rPr>
      <w:rFonts w:asciiTheme="majorHAnsi" w:hAnsiTheme="majorHAnsi" w:cstheme="majorHAnsi"/>
      <w:lang w:val="en-GB"/>
    </w:rPr>
  </w:style>
  <w:style w:type="character" w:customStyle="1" w:styleId="Znakovifusnote">
    <w:name w:val="Znakovi fusnote"/>
    <w:qFormat/>
  </w:style>
  <w:style w:type="character" w:customStyle="1" w:styleId="Sidrozavrnebiljeke">
    <w:name w:val="Sidro završne bilješke"/>
    <w:rPr>
      <w:vertAlign w:val="superscript"/>
    </w:rPr>
  </w:style>
  <w:style w:type="character" w:customStyle="1" w:styleId="Znakovioznaavanjazavrnihbiljeki">
    <w:name w:val="Znakovi označavanja završnih bilješki"/>
    <w:qFormat/>
  </w:style>
  <w:style w:type="character" w:customStyle="1" w:styleId="ListLabel151">
    <w:name w:val="ListLabel 151"/>
    <w:qFormat/>
    <w:rPr>
      <w:rFonts w:asciiTheme="majorHAnsi" w:hAnsiTheme="majorHAnsi" w:cstheme="majorHAnsi"/>
      <w:sz w:val="22"/>
      <w:szCs w:val="22"/>
      <w:lang w:val="en-GB"/>
    </w:rPr>
  </w:style>
  <w:style w:type="character" w:customStyle="1" w:styleId="ListLabel86">
    <w:name w:val="ListLabel 86"/>
    <w:qFormat/>
    <w:rPr>
      <w:rFonts w:asciiTheme="majorHAnsi" w:hAnsiTheme="majorHAnsi" w:cstheme="majorHAnsi"/>
      <w:sz w:val="22"/>
      <w:szCs w:val="22"/>
      <w:lang w:val="en-GB" w:eastAsia="hr-HR"/>
    </w:rPr>
  </w:style>
  <w:style w:type="character" w:customStyle="1" w:styleId="ListLabel152">
    <w:name w:val="ListLabel 152"/>
    <w:qFormat/>
    <w:rPr>
      <w:rFonts w:asciiTheme="majorHAnsi" w:hAnsiTheme="majorHAnsi" w:cstheme="majorHAnsi"/>
      <w:sz w:val="22"/>
      <w:szCs w:val="22"/>
      <w:lang w:val="en-GB" w:eastAsia="hr-HR"/>
    </w:rPr>
  </w:style>
  <w:style w:type="character" w:customStyle="1" w:styleId="Grafikeoznake">
    <w:name w:val="Grafičke oznake"/>
    <w:qFormat/>
    <w:rPr>
      <w:rFonts w:ascii="OpenSymbol" w:eastAsia="OpenSymbol" w:hAnsi="OpenSymbol" w:cs="OpenSymbol"/>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aliases w:val="References,List1,List Paragraph (numbered (a)),Heading 2_sj,List Paragraph1,Dot pt,Listes,Use Case List Paragraph Char,Use Case List Paragraph,List Bullet Mary,Numbered List Paragraph,Bullets,List Bullet-OpsManual,Title Style 1,EC"/>
    <w:basedOn w:val="Normal"/>
    <w:link w:val="ListParagraphChar"/>
    <w:uiPriority w:val="99"/>
    <w:qFormat/>
    <w:rsid w:val="00B9082F"/>
    <w:pPr>
      <w:ind w:left="720"/>
      <w:contextualSpacing/>
    </w:pPr>
  </w:style>
  <w:style w:type="paragraph" w:customStyle="1" w:styleId="Default">
    <w:name w:val="Default"/>
    <w:qFormat/>
    <w:rsid w:val="0085172D"/>
    <w:rPr>
      <w:rFonts w:ascii="Myriad Pro" w:eastAsia="Times New Roman" w:hAnsi="Myriad Pro" w:cs="Myriad Pro"/>
      <w:color w:val="000000"/>
      <w:lang w:val="fr-FR"/>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semiHidden/>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szCs w:val="20"/>
      <w:lang w:eastAsia="en-GB"/>
    </w:rPr>
  </w:style>
  <w:style w:type="paragraph" w:styleId="Revision">
    <w:name w:val="Revision"/>
    <w:uiPriority w:val="99"/>
    <w:semiHidden/>
    <w:qFormat/>
    <w:rsid w:val="00C53DCC"/>
    <w:rPr>
      <w:rFonts w:ascii="Times New Roman" w:eastAsia="Times New Roman" w:hAnsi="Times New Roman" w:cs="Times New Roman"/>
      <w:lang w:val="fr-FR"/>
    </w:rPr>
  </w:style>
  <w:style w:type="table" w:styleId="TableGrid">
    <w:name w:val="Table Grid"/>
    <w:basedOn w:val="TableNormal"/>
    <w:rsid w:val="0085172D"/>
    <w:rPr>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443"/>
    <w:rPr>
      <w:color w:val="0000FF" w:themeColor="hyperlink"/>
      <w:u w:val="single"/>
    </w:rPr>
  </w:style>
  <w:style w:type="character" w:styleId="FootnoteReference">
    <w:name w:val="footnote reference"/>
    <w:basedOn w:val="DefaultParagraphFont"/>
    <w:uiPriority w:val="99"/>
    <w:unhideWhenUsed/>
    <w:rsid w:val="007F0D68"/>
    <w:rPr>
      <w:vertAlign w:val="superscript"/>
    </w:rPr>
  </w:style>
  <w:style w:type="paragraph" w:styleId="NormalWeb">
    <w:name w:val="Normal (Web)"/>
    <w:basedOn w:val="Normal"/>
    <w:uiPriority w:val="99"/>
    <w:unhideWhenUsed/>
    <w:rsid w:val="00D729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6860">
      <w:bodyDiv w:val="1"/>
      <w:marLeft w:val="0"/>
      <w:marRight w:val="0"/>
      <w:marTop w:val="0"/>
      <w:marBottom w:val="0"/>
      <w:divBdr>
        <w:top w:val="none" w:sz="0" w:space="0" w:color="auto"/>
        <w:left w:val="none" w:sz="0" w:space="0" w:color="auto"/>
        <w:bottom w:val="none" w:sz="0" w:space="0" w:color="auto"/>
        <w:right w:val="none" w:sz="0" w:space="0" w:color="auto"/>
      </w:divBdr>
    </w:div>
    <w:div w:id="114955123">
      <w:bodyDiv w:val="1"/>
      <w:marLeft w:val="0"/>
      <w:marRight w:val="0"/>
      <w:marTop w:val="0"/>
      <w:marBottom w:val="0"/>
      <w:divBdr>
        <w:top w:val="none" w:sz="0" w:space="0" w:color="auto"/>
        <w:left w:val="none" w:sz="0" w:space="0" w:color="auto"/>
        <w:bottom w:val="none" w:sz="0" w:space="0" w:color="auto"/>
        <w:right w:val="none" w:sz="0" w:space="0" w:color="auto"/>
      </w:divBdr>
    </w:div>
    <w:div w:id="183250840">
      <w:bodyDiv w:val="1"/>
      <w:marLeft w:val="0"/>
      <w:marRight w:val="0"/>
      <w:marTop w:val="0"/>
      <w:marBottom w:val="0"/>
      <w:divBdr>
        <w:top w:val="none" w:sz="0" w:space="0" w:color="auto"/>
        <w:left w:val="none" w:sz="0" w:space="0" w:color="auto"/>
        <w:bottom w:val="none" w:sz="0" w:space="0" w:color="auto"/>
        <w:right w:val="none" w:sz="0" w:space="0" w:color="auto"/>
      </w:divBdr>
    </w:div>
    <w:div w:id="252857997">
      <w:bodyDiv w:val="1"/>
      <w:marLeft w:val="0"/>
      <w:marRight w:val="0"/>
      <w:marTop w:val="0"/>
      <w:marBottom w:val="0"/>
      <w:divBdr>
        <w:top w:val="none" w:sz="0" w:space="0" w:color="auto"/>
        <w:left w:val="none" w:sz="0" w:space="0" w:color="auto"/>
        <w:bottom w:val="none" w:sz="0" w:space="0" w:color="auto"/>
        <w:right w:val="none" w:sz="0" w:space="0" w:color="auto"/>
      </w:divBdr>
    </w:div>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551768010">
      <w:bodyDiv w:val="1"/>
      <w:marLeft w:val="0"/>
      <w:marRight w:val="0"/>
      <w:marTop w:val="0"/>
      <w:marBottom w:val="0"/>
      <w:divBdr>
        <w:top w:val="none" w:sz="0" w:space="0" w:color="auto"/>
        <w:left w:val="none" w:sz="0" w:space="0" w:color="auto"/>
        <w:bottom w:val="none" w:sz="0" w:space="0" w:color="auto"/>
        <w:right w:val="none" w:sz="0" w:space="0" w:color="auto"/>
      </w:divBdr>
    </w:div>
    <w:div w:id="837355109">
      <w:bodyDiv w:val="1"/>
      <w:marLeft w:val="0"/>
      <w:marRight w:val="0"/>
      <w:marTop w:val="0"/>
      <w:marBottom w:val="0"/>
      <w:divBdr>
        <w:top w:val="none" w:sz="0" w:space="0" w:color="auto"/>
        <w:left w:val="none" w:sz="0" w:space="0" w:color="auto"/>
        <w:bottom w:val="none" w:sz="0" w:space="0" w:color="auto"/>
        <w:right w:val="none" w:sz="0" w:space="0" w:color="auto"/>
      </w:divBdr>
    </w:div>
    <w:div w:id="868882514">
      <w:bodyDiv w:val="1"/>
      <w:marLeft w:val="0"/>
      <w:marRight w:val="0"/>
      <w:marTop w:val="0"/>
      <w:marBottom w:val="0"/>
      <w:divBdr>
        <w:top w:val="none" w:sz="0" w:space="0" w:color="auto"/>
        <w:left w:val="none" w:sz="0" w:space="0" w:color="auto"/>
        <w:bottom w:val="none" w:sz="0" w:space="0" w:color="auto"/>
        <w:right w:val="none" w:sz="0" w:space="0" w:color="auto"/>
      </w:divBdr>
    </w:div>
    <w:div w:id="914320481">
      <w:bodyDiv w:val="1"/>
      <w:marLeft w:val="0"/>
      <w:marRight w:val="0"/>
      <w:marTop w:val="0"/>
      <w:marBottom w:val="0"/>
      <w:divBdr>
        <w:top w:val="none" w:sz="0" w:space="0" w:color="auto"/>
        <w:left w:val="none" w:sz="0" w:space="0" w:color="auto"/>
        <w:bottom w:val="none" w:sz="0" w:space="0" w:color="auto"/>
        <w:right w:val="none" w:sz="0" w:space="0" w:color="auto"/>
      </w:divBdr>
    </w:div>
    <w:div w:id="1025210564">
      <w:bodyDiv w:val="1"/>
      <w:marLeft w:val="0"/>
      <w:marRight w:val="0"/>
      <w:marTop w:val="0"/>
      <w:marBottom w:val="0"/>
      <w:divBdr>
        <w:top w:val="none" w:sz="0" w:space="0" w:color="auto"/>
        <w:left w:val="none" w:sz="0" w:space="0" w:color="auto"/>
        <w:bottom w:val="none" w:sz="0" w:space="0" w:color="auto"/>
        <w:right w:val="none" w:sz="0" w:space="0" w:color="auto"/>
      </w:divBdr>
    </w:div>
    <w:div w:id="1175807434">
      <w:bodyDiv w:val="1"/>
      <w:marLeft w:val="0"/>
      <w:marRight w:val="0"/>
      <w:marTop w:val="0"/>
      <w:marBottom w:val="0"/>
      <w:divBdr>
        <w:top w:val="none" w:sz="0" w:space="0" w:color="auto"/>
        <w:left w:val="none" w:sz="0" w:space="0" w:color="auto"/>
        <w:bottom w:val="none" w:sz="0" w:space="0" w:color="auto"/>
        <w:right w:val="none" w:sz="0" w:space="0" w:color="auto"/>
      </w:divBdr>
    </w:div>
    <w:div w:id="1267926332">
      <w:bodyDiv w:val="1"/>
      <w:marLeft w:val="0"/>
      <w:marRight w:val="0"/>
      <w:marTop w:val="0"/>
      <w:marBottom w:val="0"/>
      <w:divBdr>
        <w:top w:val="none" w:sz="0" w:space="0" w:color="auto"/>
        <w:left w:val="none" w:sz="0" w:space="0" w:color="auto"/>
        <w:bottom w:val="none" w:sz="0" w:space="0" w:color="auto"/>
        <w:right w:val="none" w:sz="0" w:space="0" w:color="auto"/>
      </w:divBdr>
    </w:div>
    <w:div w:id="1340548311">
      <w:bodyDiv w:val="1"/>
      <w:marLeft w:val="0"/>
      <w:marRight w:val="0"/>
      <w:marTop w:val="0"/>
      <w:marBottom w:val="0"/>
      <w:divBdr>
        <w:top w:val="none" w:sz="0" w:space="0" w:color="auto"/>
        <w:left w:val="none" w:sz="0" w:space="0" w:color="auto"/>
        <w:bottom w:val="none" w:sz="0" w:space="0" w:color="auto"/>
        <w:right w:val="none" w:sz="0" w:space="0" w:color="auto"/>
      </w:divBdr>
    </w:div>
    <w:div w:id="1407260616">
      <w:bodyDiv w:val="1"/>
      <w:marLeft w:val="0"/>
      <w:marRight w:val="0"/>
      <w:marTop w:val="0"/>
      <w:marBottom w:val="0"/>
      <w:divBdr>
        <w:top w:val="none" w:sz="0" w:space="0" w:color="auto"/>
        <w:left w:val="none" w:sz="0" w:space="0" w:color="auto"/>
        <w:bottom w:val="none" w:sz="0" w:space="0" w:color="auto"/>
        <w:right w:val="none" w:sz="0" w:space="0" w:color="auto"/>
      </w:divBdr>
    </w:div>
    <w:div w:id="1483037107">
      <w:bodyDiv w:val="1"/>
      <w:marLeft w:val="0"/>
      <w:marRight w:val="0"/>
      <w:marTop w:val="0"/>
      <w:marBottom w:val="0"/>
      <w:divBdr>
        <w:top w:val="none" w:sz="0" w:space="0" w:color="auto"/>
        <w:left w:val="none" w:sz="0" w:space="0" w:color="auto"/>
        <w:bottom w:val="none" w:sz="0" w:space="0" w:color="auto"/>
        <w:right w:val="none" w:sz="0" w:space="0" w:color="auto"/>
      </w:divBdr>
    </w:div>
    <w:div w:id="1511750100">
      <w:bodyDiv w:val="1"/>
      <w:marLeft w:val="0"/>
      <w:marRight w:val="0"/>
      <w:marTop w:val="0"/>
      <w:marBottom w:val="0"/>
      <w:divBdr>
        <w:top w:val="none" w:sz="0" w:space="0" w:color="auto"/>
        <w:left w:val="none" w:sz="0" w:space="0" w:color="auto"/>
        <w:bottom w:val="none" w:sz="0" w:space="0" w:color="auto"/>
        <w:right w:val="none" w:sz="0" w:space="0" w:color="auto"/>
      </w:divBdr>
    </w:div>
    <w:div w:id="1541554448">
      <w:bodyDiv w:val="1"/>
      <w:marLeft w:val="0"/>
      <w:marRight w:val="0"/>
      <w:marTop w:val="0"/>
      <w:marBottom w:val="0"/>
      <w:divBdr>
        <w:top w:val="none" w:sz="0" w:space="0" w:color="auto"/>
        <w:left w:val="none" w:sz="0" w:space="0" w:color="auto"/>
        <w:bottom w:val="none" w:sz="0" w:space="0" w:color="auto"/>
        <w:right w:val="none" w:sz="0" w:space="0" w:color="auto"/>
      </w:divBdr>
    </w:div>
    <w:div w:id="1722360951">
      <w:bodyDiv w:val="1"/>
      <w:marLeft w:val="0"/>
      <w:marRight w:val="0"/>
      <w:marTop w:val="0"/>
      <w:marBottom w:val="0"/>
      <w:divBdr>
        <w:top w:val="none" w:sz="0" w:space="0" w:color="auto"/>
        <w:left w:val="none" w:sz="0" w:space="0" w:color="auto"/>
        <w:bottom w:val="none" w:sz="0" w:space="0" w:color="auto"/>
        <w:right w:val="none" w:sz="0" w:space="0" w:color="auto"/>
      </w:divBdr>
    </w:div>
    <w:div w:id="1738816887">
      <w:bodyDiv w:val="1"/>
      <w:marLeft w:val="0"/>
      <w:marRight w:val="0"/>
      <w:marTop w:val="0"/>
      <w:marBottom w:val="0"/>
      <w:divBdr>
        <w:top w:val="none" w:sz="0" w:space="0" w:color="auto"/>
        <w:left w:val="none" w:sz="0" w:space="0" w:color="auto"/>
        <w:bottom w:val="none" w:sz="0" w:space="0" w:color="auto"/>
        <w:right w:val="none" w:sz="0" w:space="0" w:color="auto"/>
      </w:divBdr>
    </w:div>
    <w:div w:id="1741901914">
      <w:bodyDiv w:val="1"/>
      <w:marLeft w:val="0"/>
      <w:marRight w:val="0"/>
      <w:marTop w:val="0"/>
      <w:marBottom w:val="0"/>
      <w:divBdr>
        <w:top w:val="none" w:sz="0" w:space="0" w:color="auto"/>
        <w:left w:val="none" w:sz="0" w:space="0" w:color="auto"/>
        <w:bottom w:val="none" w:sz="0" w:space="0" w:color="auto"/>
        <w:right w:val="none" w:sz="0" w:space="0" w:color="auto"/>
      </w:divBdr>
    </w:div>
    <w:div w:id="1797092830">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 w:id="1930651759">
      <w:bodyDiv w:val="1"/>
      <w:marLeft w:val="0"/>
      <w:marRight w:val="0"/>
      <w:marTop w:val="0"/>
      <w:marBottom w:val="0"/>
      <w:divBdr>
        <w:top w:val="none" w:sz="0" w:space="0" w:color="auto"/>
        <w:left w:val="none" w:sz="0" w:space="0" w:color="auto"/>
        <w:bottom w:val="none" w:sz="0" w:space="0" w:color="auto"/>
        <w:right w:val="none" w:sz="0" w:space="0" w:color="auto"/>
      </w:divBdr>
    </w:div>
    <w:div w:id="2115594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0ante.ivcevic@papra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pra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aprac@paprac.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te.ivcevic@paprac.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A9DE8-DFF4-4A2A-A5F1-064D8A8B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2659</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Billé</dc:creator>
  <dc:description/>
  <cp:lastModifiedBy>Veronique Evers</cp:lastModifiedBy>
  <cp:revision>2</cp:revision>
  <cp:lastPrinted>2022-03-01T08:27:00Z</cp:lastPrinted>
  <dcterms:created xsi:type="dcterms:W3CDTF">2024-12-12T14:06:00Z</dcterms:created>
  <dcterms:modified xsi:type="dcterms:W3CDTF">2024-12-12T14:06:00Z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