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5120" w14:textId="5E745EBD" w:rsidR="00DB3148" w:rsidRPr="00B1699F" w:rsidRDefault="00DB3148" w:rsidP="009766AF">
      <w:pPr>
        <w:shd w:val="clear" w:color="auto" w:fill="FFFFFF"/>
        <w:spacing w:before="120" w:after="120"/>
        <w:ind w:right="1267"/>
        <w:rPr>
          <w:rFonts w:cs="Arial"/>
          <w:color w:val="000000"/>
          <w:spacing w:val="-6"/>
          <w:sz w:val="20"/>
        </w:rPr>
      </w:pPr>
    </w:p>
    <w:p w14:paraId="25812413" w14:textId="77777777" w:rsidR="00DB3148" w:rsidRPr="00B1699F" w:rsidRDefault="00DB3148" w:rsidP="009B67CB">
      <w:pPr>
        <w:shd w:val="clear" w:color="auto" w:fill="FFFFFF"/>
        <w:spacing w:before="120" w:after="120"/>
        <w:ind w:left="1579" w:right="1267" w:hanging="278"/>
        <w:rPr>
          <w:rFonts w:cs="Arial"/>
          <w:color w:val="000000"/>
          <w:spacing w:val="-6"/>
          <w:sz w:val="20"/>
        </w:rPr>
      </w:pPr>
    </w:p>
    <w:p w14:paraId="6651B2A9" w14:textId="3FEF8E72" w:rsidR="00DB3148" w:rsidRPr="00B1699F" w:rsidRDefault="00DB3148" w:rsidP="009B67CB">
      <w:pPr>
        <w:shd w:val="clear" w:color="auto" w:fill="FFFFFF"/>
        <w:spacing w:before="120" w:after="120"/>
        <w:ind w:left="1579" w:right="1267" w:hanging="278"/>
        <w:rPr>
          <w:rFonts w:cs="Arial"/>
          <w:color w:val="000000"/>
          <w:spacing w:val="-6"/>
          <w:sz w:val="20"/>
        </w:rPr>
      </w:pPr>
    </w:p>
    <w:p w14:paraId="1B8DC9DC" w14:textId="4E4CF76F" w:rsidR="007C63AF" w:rsidRDefault="007C63AF" w:rsidP="009B67CB">
      <w:pPr>
        <w:shd w:val="clear" w:color="auto" w:fill="FFFFFF"/>
        <w:spacing w:before="120" w:after="120"/>
        <w:ind w:left="1579" w:right="1267" w:hanging="278"/>
        <w:rPr>
          <w:rFonts w:cs="Arial"/>
          <w:color w:val="000000"/>
          <w:spacing w:val="-6"/>
          <w:sz w:val="20"/>
        </w:rPr>
      </w:pPr>
    </w:p>
    <w:p w14:paraId="095FA422" w14:textId="11EE095A" w:rsidR="007C63AF" w:rsidRDefault="007C63AF" w:rsidP="009B67CB">
      <w:pPr>
        <w:shd w:val="clear" w:color="auto" w:fill="FFFFFF"/>
        <w:spacing w:before="120" w:after="120"/>
        <w:ind w:left="1579" w:right="1267" w:hanging="278"/>
        <w:rPr>
          <w:rFonts w:cs="Arial"/>
          <w:color w:val="000000"/>
          <w:spacing w:val="-6"/>
          <w:sz w:val="20"/>
        </w:rPr>
      </w:pPr>
    </w:p>
    <w:p w14:paraId="673FDB5A" w14:textId="1E877B67" w:rsidR="00DB3148" w:rsidRPr="007C63AF" w:rsidRDefault="00DB3148" w:rsidP="009B67CB">
      <w:pPr>
        <w:shd w:val="clear" w:color="auto" w:fill="FFFFFF"/>
        <w:spacing w:before="120" w:after="120"/>
        <w:ind w:left="1579" w:right="1267" w:hanging="278"/>
        <w:rPr>
          <w:rFonts w:cs="Arial"/>
          <w:color w:val="000000"/>
          <w:spacing w:val="-6"/>
          <w:szCs w:val="24"/>
        </w:rPr>
      </w:pPr>
    </w:p>
    <w:p w14:paraId="487A9302" w14:textId="77777777" w:rsidR="007C63AF" w:rsidRDefault="00DB3148" w:rsidP="009B67CB">
      <w:pPr>
        <w:shd w:val="clear" w:color="auto" w:fill="FFFFFF"/>
        <w:spacing w:before="120" w:after="120"/>
        <w:ind w:left="1579" w:right="1267" w:hanging="278"/>
        <w:jc w:val="center"/>
        <w:rPr>
          <w:rFonts w:cs="Arial"/>
          <w:color w:val="000000"/>
          <w:spacing w:val="-6"/>
          <w:szCs w:val="24"/>
        </w:rPr>
      </w:pPr>
      <w:r w:rsidRPr="007C63AF">
        <w:rPr>
          <w:rFonts w:cs="Arial"/>
          <w:color w:val="000000"/>
          <w:spacing w:val="-6"/>
          <w:szCs w:val="24"/>
        </w:rPr>
        <w:t>CENTAR ZA REGIONALNE AKTIVNOSTI</w:t>
      </w:r>
      <w:r w:rsidR="007C63AF">
        <w:rPr>
          <w:rFonts w:cs="Arial"/>
          <w:color w:val="000000"/>
          <w:spacing w:val="-6"/>
          <w:szCs w:val="24"/>
        </w:rPr>
        <w:t xml:space="preserve"> /</w:t>
      </w:r>
    </w:p>
    <w:p w14:paraId="17CF035C" w14:textId="6DF41946" w:rsidR="00DB3148" w:rsidRPr="007C63AF" w:rsidRDefault="00DB3148" w:rsidP="009B67CB">
      <w:pPr>
        <w:shd w:val="clear" w:color="auto" w:fill="FFFFFF"/>
        <w:spacing w:before="120" w:after="120"/>
        <w:ind w:left="1579" w:right="1267" w:hanging="278"/>
        <w:jc w:val="center"/>
        <w:rPr>
          <w:rFonts w:cs="Arial"/>
          <w:color w:val="000000"/>
          <w:spacing w:val="-6"/>
          <w:szCs w:val="24"/>
        </w:rPr>
      </w:pPr>
      <w:r w:rsidRPr="007C63AF">
        <w:rPr>
          <w:rFonts w:cs="Arial"/>
          <w:color w:val="000000"/>
          <w:spacing w:val="-6"/>
          <w:szCs w:val="24"/>
        </w:rPr>
        <w:t xml:space="preserve"> PROGRAMA PRIORITETNIH AKCIJA</w:t>
      </w:r>
      <w:r w:rsidR="007C40DE" w:rsidRPr="007C63AF">
        <w:rPr>
          <w:rFonts w:cs="Arial"/>
          <w:color w:val="000000"/>
          <w:spacing w:val="-6"/>
          <w:szCs w:val="24"/>
        </w:rPr>
        <w:t xml:space="preserve"> </w:t>
      </w:r>
    </w:p>
    <w:p w14:paraId="7BC096F7" w14:textId="77777777" w:rsidR="00C33F40" w:rsidRPr="007C63AF" w:rsidRDefault="00DB3148" w:rsidP="009B67CB">
      <w:pPr>
        <w:shd w:val="clear" w:color="auto" w:fill="FFFFFF"/>
        <w:spacing w:before="120" w:after="120"/>
        <w:ind w:left="1579" w:right="1267" w:hanging="278"/>
        <w:jc w:val="center"/>
        <w:rPr>
          <w:rFonts w:cs="Arial"/>
          <w:szCs w:val="24"/>
        </w:rPr>
      </w:pPr>
      <w:r w:rsidRPr="007C63AF">
        <w:rPr>
          <w:rFonts w:cs="Arial"/>
          <w:color w:val="000000"/>
          <w:spacing w:val="-5"/>
          <w:szCs w:val="24"/>
        </w:rPr>
        <w:t>SPLIT</w:t>
      </w:r>
      <w:r w:rsidR="000236C8" w:rsidRPr="007C63AF">
        <w:rPr>
          <w:rFonts w:cs="Arial"/>
          <w:color w:val="000000"/>
          <w:spacing w:val="-5"/>
          <w:szCs w:val="24"/>
        </w:rPr>
        <w:t xml:space="preserve">, </w:t>
      </w:r>
      <w:r w:rsidRPr="007C63AF">
        <w:rPr>
          <w:rFonts w:cs="Arial"/>
          <w:color w:val="000000"/>
          <w:spacing w:val="-5"/>
          <w:szCs w:val="24"/>
        </w:rPr>
        <w:t>KRAJ SVETOG IVANA 1</w:t>
      </w:r>
      <w:r w:rsidR="005B5962" w:rsidRPr="007C63AF">
        <w:rPr>
          <w:rFonts w:cs="Arial"/>
          <w:color w:val="000000"/>
          <w:spacing w:val="-5"/>
          <w:szCs w:val="24"/>
        </w:rPr>
        <w:t>1</w:t>
      </w:r>
    </w:p>
    <w:p w14:paraId="266C8AED" w14:textId="77777777" w:rsidR="00DB3148" w:rsidRPr="007C63AF" w:rsidRDefault="00DB3148" w:rsidP="009B67CB">
      <w:pPr>
        <w:pStyle w:val="Heading1"/>
        <w:spacing w:before="120" w:after="120"/>
        <w:jc w:val="center"/>
        <w:rPr>
          <w:rFonts w:asciiTheme="minorHAnsi" w:hAnsiTheme="minorHAnsi" w:cs="Arial"/>
          <w:sz w:val="24"/>
          <w:szCs w:val="24"/>
        </w:rPr>
      </w:pPr>
    </w:p>
    <w:p w14:paraId="2D1A700E" w14:textId="25104650" w:rsidR="00C33F40" w:rsidRPr="007C63AF" w:rsidRDefault="000236C8" w:rsidP="009B67CB">
      <w:pPr>
        <w:pStyle w:val="Heading1"/>
        <w:spacing w:before="120" w:after="120"/>
        <w:jc w:val="center"/>
        <w:rPr>
          <w:rFonts w:asciiTheme="minorHAnsi" w:hAnsiTheme="minorHAnsi" w:cs="Arial"/>
          <w:b/>
          <w:bCs/>
          <w:sz w:val="24"/>
          <w:szCs w:val="24"/>
        </w:rPr>
      </w:pPr>
      <w:r w:rsidRPr="007C63AF">
        <w:rPr>
          <w:rFonts w:asciiTheme="minorHAnsi" w:hAnsiTheme="minorHAnsi" w:cs="Arial"/>
          <w:b/>
          <w:bCs/>
          <w:sz w:val="24"/>
          <w:szCs w:val="24"/>
        </w:rPr>
        <w:t>POZIV NA DOSTAVU PONUDA</w:t>
      </w:r>
      <w:r w:rsidR="007C40DE" w:rsidRPr="007C63AF">
        <w:rPr>
          <w:rFonts w:asciiTheme="minorHAnsi" w:hAnsiTheme="minorHAnsi" w:cs="Arial"/>
          <w:b/>
          <w:bCs/>
          <w:sz w:val="24"/>
          <w:szCs w:val="24"/>
        </w:rPr>
        <w:t xml:space="preserve"> </w:t>
      </w:r>
    </w:p>
    <w:p w14:paraId="6A498746" w14:textId="77777777" w:rsidR="007C40DE" w:rsidRPr="007C63AF" w:rsidRDefault="007C40DE" w:rsidP="007C40DE">
      <w:pPr>
        <w:rPr>
          <w:rFonts w:cs="Arial"/>
          <w:szCs w:val="24"/>
        </w:rPr>
      </w:pPr>
    </w:p>
    <w:p w14:paraId="21D77F7E" w14:textId="16B4BA45" w:rsidR="007C40DE" w:rsidRPr="007C63AF" w:rsidRDefault="007C40DE" w:rsidP="007C40DE">
      <w:pPr>
        <w:jc w:val="center"/>
        <w:rPr>
          <w:rFonts w:cs="Arial"/>
          <w:szCs w:val="24"/>
        </w:rPr>
      </w:pPr>
      <w:r w:rsidRPr="007C63AF">
        <w:rPr>
          <w:rFonts w:cs="Arial"/>
          <w:szCs w:val="24"/>
        </w:rPr>
        <w:t>PREDMET NABAVE:</w:t>
      </w:r>
      <w:r w:rsidR="007C63AF">
        <w:rPr>
          <w:rFonts w:cs="Arial"/>
          <w:szCs w:val="24"/>
        </w:rPr>
        <w:t xml:space="preserve"> Usluge promidžbe i vidljivosti na projektu „CREATE“</w:t>
      </w:r>
      <w:r w:rsidRPr="007C63AF">
        <w:rPr>
          <w:rFonts w:cs="Arial"/>
          <w:szCs w:val="24"/>
        </w:rPr>
        <w:t xml:space="preserve"> </w:t>
      </w:r>
    </w:p>
    <w:p w14:paraId="6342D04D" w14:textId="77777777" w:rsidR="00C33F40" w:rsidRPr="007C63AF" w:rsidRDefault="00C33F40" w:rsidP="009B67CB">
      <w:pPr>
        <w:shd w:val="clear" w:color="auto" w:fill="FFFFFF"/>
        <w:spacing w:before="120" w:after="120"/>
        <w:ind w:right="5"/>
        <w:jc w:val="center"/>
        <w:rPr>
          <w:rFonts w:cs="Arial"/>
          <w:szCs w:val="24"/>
        </w:rPr>
      </w:pPr>
    </w:p>
    <w:p w14:paraId="153DF769" w14:textId="440764B4" w:rsidR="00C33F40" w:rsidRPr="007C63AF" w:rsidRDefault="000236C8" w:rsidP="00A87C70">
      <w:pPr>
        <w:shd w:val="clear" w:color="auto" w:fill="FFFFFF"/>
        <w:spacing w:before="120" w:after="120"/>
        <w:jc w:val="center"/>
        <w:rPr>
          <w:rFonts w:cs="Arial"/>
          <w:color w:val="000000"/>
          <w:spacing w:val="2"/>
          <w:szCs w:val="24"/>
        </w:rPr>
      </w:pPr>
      <w:r w:rsidRPr="007C63AF">
        <w:rPr>
          <w:rFonts w:cs="Arial"/>
          <w:color w:val="000000"/>
          <w:spacing w:val="2"/>
          <w:szCs w:val="24"/>
        </w:rPr>
        <w:t>JEDNOSTAVNA NABAVA</w:t>
      </w:r>
      <w:r w:rsidR="007C40DE" w:rsidRPr="007C63AF">
        <w:rPr>
          <w:rFonts w:cs="Arial"/>
          <w:color w:val="000000"/>
          <w:spacing w:val="2"/>
          <w:szCs w:val="24"/>
        </w:rPr>
        <w:t xml:space="preserve"> </w:t>
      </w:r>
    </w:p>
    <w:p w14:paraId="6AAF1E50" w14:textId="77777777" w:rsidR="006B29A6" w:rsidRPr="007C63AF" w:rsidRDefault="006B29A6" w:rsidP="00A87C70">
      <w:pPr>
        <w:shd w:val="clear" w:color="auto" w:fill="FFFFFF"/>
        <w:spacing w:before="120" w:after="120"/>
        <w:jc w:val="center"/>
        <w:rPr>
          <w:rFonts w:cs="Arial"/>
          <w:color w:val="000000"/>
          <w:spacing w:val="2"/>
          <w:szCs w:val="24"/>
        </w:rPr>
      </w:pPr>
    </w:p>
    <w:p w14:paraId="799C8864" w14:textId="45D83038" w:rsidR="00DB3148" w:rsidRPr="00B1699F" w:rsidRDefault="007C40DE" w:rsidP="00C96C31">
      <w:pPr>
        <w:shd w:val="clear" w:color="auto" w:fill="FFFFFF"/>
        <w:spacing w:before="120" w:after="120"/>
        <w:jc w:val="center"/>
        <w:rPr>
          <w:rFonts w:cs="Arial"/>
          <w:sz w:val="20"/>
        </w:rPr>
      </w:pPr>
      <w:r w:rsidRPr="007C63AF">
        <w:rPr>
          <w:rFonts w:cs="Arial"/>
          <w:color w:val="000000"/>
          <w:spacing w:val="2"/>
          <w:szCs w:val="24"/>
        </w:rPr>
        <w:t xml:space="preserve">BROJ NABAVE: </w:t>
      </w:r>
      <w:r w:rsidR="00C96C31">
        <w:rPr>
          <w:rFonts w:cs="Arial"/>
          <w:color w:val="000000"/>
          <w:spacing w:val="2"/>
          <w:szCs w:val="24"/>
        </w:rPr>
        <w:t>1</w:t>
      </w:r>
      <w:r w:rsidR="007A0DA7">
        <w:rPr>
          <w:rFonts w:cs="Arial"/>
          <w:color w:val="000000"/>
          <w:spacing w:val="2"/>
          <w:szCs w:val="24"/>
        </w:rPr>
        <w:t>2</w:t>
      </w:r>
      <w:r w:rsidRPr="00C96C31">
        <w:rPr>
          <w:rFonts w:cs="Arial"/>
          <w:color w:val="000000"/>
          <w:spacing w:val="2"/>
          <w:szCs w:val="24"/>
        </w:rPr>
        <w:t>/202</w:t>
      </w:r>
      <w:r w:rsidR="00C96C31">
        <w:rPr>
          <w:rFonts w:cs="Arial"/>
          <w:color w:val="000000"/>
          <w:spacing w:val="2"/>
          <w:szCs w:val="24"/>
        </w:rPr>
        <w:t>2</w:t>
      </w:r>
    </w:p>
    <w:p w14:paraId="05296D3A" w14:textId="77777777" w:rsidR="00DB3148" w:rsidRPr="00B1699F" w:rsidRDefault="00DB3148" w:rsidP="009B67CB">
      <w:pPr>
        <w:spacing w:before="120" w:after="120"/>
        <w:rPr>
          <w:rFonts w:cs="Arial"/>
          <w:sz w:val="20"/>
        </w:rPr>
      </w:pPr>
    </w:p>
    <w:p w14:paraId="504A5F2B" w14:textId="77777777" w:rsidR="00DB3148" w:rsidRPr="00B1699F" w:rsidRDefault="00DB3148" w:rsidP="009B67CB">
      <w:pPr>
        <w:spacing w:before="120" w:after="120"/>
        <w:rPr>
          <w:rFonts w:cs="Arial"/>
          <w:sz w:val="20"/>
        </w:rPr>
      </w:pPr>
    </w:p>
    <w:p w14:paraId="5031CE4F" w14:textId="4A4CAB14" w:rsidR="00C33F40" w:rsidRPr="00B1699F" w:rsidRDefault="00DB3148" w:rsidP="00B35BA6">
      <w:pPr>
        <w:spacing w:before="120" w:after="120"/>
        <w:jc w:val="center"/>
        <w:rPr>
          <w:rFonts w:cs="Arial"/>
          <w:sz w:val="20"/>
        </w:rPr>
      </w:pPr>
      <w:r w:rsidRPr="00B1699F">
        <w:rPr>
          <w:rFonts w:cs="Arial"/>
          <w:sz w:val="20"/>
        </w:rPr>
        <w:t>Split</w:t>
      </w:r>
      <w:r w:rsidR="000236C8" w:rsidRPr="00B1699F">
        <w:rPr>
          <w:rFonts w:cs="Arial"/>
          <w:sz w:val="20"/>
        </w:rPr>
        <w:t xml:space="preserve">, </w:t>
      </w:r>
      <w:r w:rsidR="00C96C31">
        <w:rPr>
          <w:rFonts w:cs="Arial"/>
          <w:sz w:val="20"/>
        </w:rPr>
        <w:t xml:space="preserve"> 2</w:t>
      </w:r>
      <w:r w:rsidR="000A3290">
        <w:rPr>
          <w:rFonts w:cs="Arial"/>
          <w:sz w:val="20"/>
        </w:rPr>
        <w:t>2</w:t>
      </w:r>
      <w:r w:rsidR="00C96C31">
        <w:rPr>
          <w:rFonts w:cs="Arial"/>
          <w:sz w:val="20"/>
        </w:rPr>
        <w:t xml:space="preserve">. srpnja </w:t>
      </w:r>
      <w:r w:rsidR="00985F03" w:rsidRPr="00B1699F">
        <w:rPr>
          <w:rFonts w:cs="Arial"/>
          <w:sz w:val="20"/>
        </w:rPr>
        <w:t>202</w:t>
      </w:r>
      <w:r w:rsidR="00C96C31">
        <w:rPr>
          <w:rFonts w:cs="Arial"/>
          <w:sz w:val="20"/>
        </w:rPr>
        <w:t>2</w:t>
      </w:r>
      <w:r w:rsidR="000236C8" w:rsidRPr="00B1699F">
        <w:rPr>
          <w:rFonts w:cs="Arial"/>
          <w:sz w:val="20"/>
        </w:rPr>
        <w:t>.</w:t>
      </w:r>
    </w:p>
    <w:p w14:paraId="21C496CD" w14:textId="77777777" w:rsidR="00C33F40" w:rsidRPr="00B1699F" w:rsidRDefault="00C33F40" w:rsidP="009B67CB">
      <w:pPr>
        <w:shd w:val="clear" w:color="auto" w:fill="FFFFFF"/>
        <w:spacing w:before="120" w:after="120"/>
        <w:ind w:left="3053"/>
        <w:rPr>
          <w:rFonts w:cs="Arial"/>
          <w:sz w:val="20"/>
        </w:rPr>
        <w:sectPr w:rsidR="00C33F40" w:rsidRPr="00B1699F" w:rsidSect="007C63AF">
          <w:footerReference w:type="default" r:id="rId8"/>
          <w:headerReference w:type="first" r:id="rId9"/>
          <w:type w:val="continuous"/>
          <w:pgSz w:w="11909" w:h="16834"/>
          <w:pgMar w:top="2410" w:right="1515" w:bottom="720" w:left="1869" w:header="720" w:footer="720" w:gutter="0"/>
          <w:cols w:space="60"/>
          <w:noEndnote/>
          <w:titlePg/>
          <w:docGrid w:linePitch="326"/>
        </w:sectPr>
      </w:pPr>
    </w:p>
    <w:p w14:paraId="40844F01" w14:textId="77777777" w:rsidR="007C63AF" w:rsidRDefault="007C63AF" w:rsidP="00AF28C5">
      <w:pPr>
        <w:shd w:val="clear" w:color="auto" w:fill="FFFFFF"/>
        <w:spacing w:before="120" w:after="120"/>
        <w:ind w:left="24"/>
        <w:rPr>
          <w:rFonts w:cs="Arial"/>
          <w:b/>
          <w:bCs/>
          <w:color w:val="000000"/>
          <w:spacing w:val="-2"/>
          <w:sz w:val="20"/>
        </w:rPr>
        <w:sectPr w:rsidR="007C63AF">
          <w:pgSz w:w="11909" w:h="16834"/>
          <w:pgMar w:top="1440" w:right="1421" w:bottom="360" w:left="1435" w:header="720" w:footer="720" w:gutter="0"/>
          <w:cols w:space="60"/>
          <w:noEndnote/>
        </w:sectPr>
      </w:pPr>
    </w:p>
    <w:p w14:paraId="0DD9F1BF" w14:textId="5B2AC37E" w:rsidR="00AF28C5" w:rsidRPr="00B1699F" w:rsidRDefault="000236C8" w:rsidP="00AF28C5">
      <w:pPr>
        <w:shd w:val="clear" w:color="auto" w:fill="FFFFFF"/>
        <w:spacing w:before="120" w:after="120"/>
        <w:ind w:left="24"/>
        <w:rPr>
          <w:rFonts w:cs="Arial"/>
          <w:sz w:val="20"/>
        </w:rPr>
      </w:pPr>
      <w:r w:rsidRPr="00B1699F">
        <w:rPr>
          <w:rFonts w:cs="Arial"/>
          <w:b/>
          <w:bCs/>
          <w:color w:val="000000"/>
          <w:spacing w:val="-2"/>
          <w:sz w:val="20"/>
        </w:rPr>
        <w:t>1. OP</w:t>
      </w:r>
      <w:r w:rsidR="000E74AE" w:rsidRPr="00B1699F">
        <w:rPr>
          <w:rFonts w:eastAsia="Times New Roman" w:cs="Arial"/>
          <w:b/>
          <w:bCs/>
          <w:color w:val="000000"/>
          <w:spacing w:val="-2"/>
          <w:sz w:val="20"/>
        </w:rPr>
        <w:t>ĆE INFORMACIJE</w:t>
      </w:r>
      <w:r w:rsidR="00AF28C5" w:rsidRPr="00B1699F">
        <w:rPr>
          <w:rFonts w:eastAsia="Times New Roman" w:cs="Arial"/>
          <w:b/>
          <w:bCs/>
          <w:color w:val="000000"/>
          <w:spacing w:val="-2"/>
          <w:sz w:val="20"/>
        </w:rPr>
        <w:t xml:space="preserve"> </w:t>
      </w:r>
    </w:p>
    <w:p w14:paraId="7D1BD37F" w14:textId="129AB036" w:rsidR="00C33F40" w:rsidRPr="00B1699F" w:rsidRDefault="000236C8" w:rsidP="009B67CB">
      <w:pPr>
        <w:shd w:val="clear" w:color="auto" w:fill="FFFFFF"/>
        <w:spacing w:before="120" w:after="120"/>
        <w:ind w:left="24"/>
        <w:rPr>
          <w:rFonts w:cs="Arial"/>
          <w:sz w:val="20"/>
        </w:rPr>
      </w:pPr>
      <w:r w:rsidRPr="00B1699F">
        <w:rPr>
          <w:rFonts w:cs="Arial"/>
          <w:b/>
          <w:bCs/>
          <w:color w:val="000000"/>
          <w:spacing w:val="-1"/>
          <w:sz w:val="20"/>
        </w:rPr>
        <w:t>1.1. Podaci o naru</w:t>
      </w:r>
      <w:r w:rsidRPr="00B1699F">
        <w:rPr>
          <w:rFonts w:eastAsia="Times New Roman" w:cs="Arial"/>
          <w:b/>
          <w:bCs/>
          <w:color w:val="000000"/>
          <w:spacing w:val="-1"/>
          <w:sz w:val="20"/>
        </w:rPr>
        <w:t>čitelju</w:t>
      </w:r>
      <w:r w:rsidR="00AF28C5" w:rsidRPr="00B1699F">
        <w:rPr>
          <w:rFonts w:cs="Arial"/>
          <w:b/>
          <w:color w:val="000000"/>
          <w:spacing w:val="-1"/>
          <w:sz w:val="20"/>
        </w:rPr>
        <w:t>:</w:t>
      </w:r>
    </w:p>
    <w:p w14:paraId="2F8DA84C" w14:textId="5366CF9F" w:rsidR="00665EC3" w:rsidRPr="00B1699F" w:rsidRDefault="000E74AE" w:rsidP="00AF7B64">
      <w:pPr>
        <w:shd w:val="clear" w:color="auto" w:fill="FFFFFF"/>
        <w:spacing w:before="120" w:after="120"/>
        <w:ind w:left="426"/>
        <w:rPr>
          <w:rFonts w:cs="Arial"/>
          <w:color w:val="000000"/>
          <w:spacing w:val="4"/>
          <w:sz w:val="20"/>
        </w:rPr>
      </w:pPr>
      <w:r w:rsidRPr="00B1699F">
        <w:rPr>
          <w:rFonts w:cs="Arial"/>
          <w:b/>
          <w:bCs/>
          <w:color w:val="000000"/>
          <w:spacing w:val="4"/>
          <w:sz w:val="20"/>
        </w:rPr>
        <w:t>Naručitelj</w:t>
      </w:r>
      <w:r w:rsidR="00AF28C5" w:rsidRPr="00B1699F">
        <w:rPr>
          <w:rFonts w:cs="Arial"/>
          <w:b/>
          <w:color w:val="000000"/>
          <w:spacing w:val="4"/>
          <w:sz w:val="20"/>
        </w:rPr>
        <w:t xml:space="preserve">: </w:t>
      </w:r>
      <w:r w:rsidR="002526DB" w:rsidRPr="00B1699F">
        <w:rPr>
          <w:rFonts w:cs="Arial"/>
          <w:color w:val="000000"/>
          <w:spacing w:val="4"/>
          <w:sz w:val="20"/>
        </w:rPr>
        <w:t xml:space="preserve">Centar za regionalne aktivnosti </w:t>
      </w:r>
      <w:r w:rsidR="005B5962" w:rsidRPr="00B1699F">
        <w:rPr>
          <w:rFonts w:cs="Arial"/>
          <w:color w:val="000000"/>
          <w:spacing w:val="4"/>
          <w:sz w:val="20"/>
        </w:rPr>
        <w:t>P</w:t>
      </w:r>
      <w:r w:rsidR="002526DB" w:rsidRPr="00B1699F">
        <w:rPr>
          <w:rFonts w:cs="Arial"/>
          <w:color w:val="000000"/>
          <w:spacing w:val="4"/>
          <w:sz w:val="20"/>
        </w:rPr>
        <w:t>rograma prioritetnih akcija</w:t>
      </w:r>
      <w:r w:rsidR="000236C8" w:rsidRPr="00B1699F">
        <w:rPr>
          <w:rFonts w:cs="Arial"/>
          <w:color w:val="000000"/>
          <w:spacing w:val="4"/>
          <w:sz w:val="20"/>
        </w:rPr>
        <w:t xml:space="preserve"> </w:t>
      </w:r>
      <w:r w:rsidR="00463123" w:rsidRPr="00B1699F">
        <w:rPr>
          <w:rFonts w:cs="Arial"/>
          <w:color w:val="000000"/>
          <w:spacing w:val="4"/>
          <w:sz w:val="20"/>
        </w:rPr>
        <w:t>(CRA/PPA)</w:t>
      </w:r>
      <w:r w:rsidR="00665EC3" w:rsidRPr="00B1699F">
        <w:rPr>
          <w:rFonts w:eastAsia="Times New Roman" w:cs="Arial"/>
          <w:color w:val="000000"/>
          <w:sz w:val="20"/>
        </w:rPr>
        <w:t xml:space="preserve"> / </w:t>
      </w:r>
      <w:r w:rsidR="00665EC3" w:rsidRPr="00B1699F">
        <w:rPr>
          <w:rFonts w:cs="Arial"/>
          <w:color w:val="000000"/>
          <w:spacing w:val="4"/>
          <w:sz w:val="20"/>
        </w:rPr>
        <w:t>Priority Actions Programme Regional Activity Centre (PAP/RAC)</w:t>
      </w:r>
    </w:p>
    <w:p w14:paraId="687E3A82" w14:textId="2A37F5F5" w:rsidR="005A6C86" w:rsidRPr="00B1699F" w:rsidRDefault="00665EC3" w:rsidP="00AF7B64">
      <w:pPr>
        <w:shd w:val="clear" w:color="auto" w:fill="FFFFFF"/>
        <w:spacing w:before="120" w:after="120"/>
        <w:ind w:left="426"/>
        <w:rPr>
          <w:rFonts w:cs="Arial"/>
          <w:sz w:val="20"/>
        </w:rPr>
      </w:pPr>
      <w:r w:rsidRPr="00B1699F">
        <w:rPr>
          <w:rFonts w:cs="Arial"/>
          <w:b/>
          <w:bCs/>
          <w:color w:val="000000"/>
          <w:spacing w:val="4"/>
          <w:sz w:val="20"/>
        </w:rPr>
        <w:t>Adresa</w:t>
      </w:r>
      <w:r w:rsidRPr="00B1699F">
        <w:rPr>
          <w:rFonts w:eastAsia="Times New Roman" w:cs="Arial"/>
          <w:color w:val="000000"/>
          <w:spacing w:val="-1"/>
          <w:sz w:val="20"/>
        </w:rPr>
        <w:t>: Kraj Sv.Ivana 11, 21000 Split</w:t>
      </w:r>
    </w:p>
    <w:p w14:paraId="4D977155" w14:textId="1FE1034F" w:rsidR="009B67CB" w:rsidRPr="00B1699F" w:rsidRDefault="009B67CB" w:rsidP="00AF7B64">
      <w:pPr>
        <w:shd w:val="clear" w:color="auto" w:fill="FFFFFF"/>
        <w:spacing w:before="120" w:after="120"/>
        <w:ind w:left="426"/>
        <w:rPr>
          <w:rFonts w:cs="Arial"/>
          <w:sz w:val="20"/>
        </w:rPr>
      </w:pPr>
      <w:r w:rsidRPr="00B1699F">
        <w:rPr>
          <w:rFonts w:cs="Arial"/>
          <w:b/>
          <w:bCs/>
          <w:color w:val="000000"/>
          <w:spacing w:val="-1"/>
          <w:sz w:val="20"/>
        </w:rPr>
        <w:t>OIB</w:t>
      </w:r>
      <w:r w:rsidR="005A6C86" w:rsidRPr="00B1699F">
        <w:rPr>
          <w:rFonts w:cs="Arial"/>
          <w:b/>
          <w:color w:val="000000"/>
          <w:spacing w:val="-1"/>
          <w:sz w:val="20"/>
        </w:rPr>
        <w:t>:</w:t>
      </w:r>
      <w:r w:rsidR="0084714C" w:rsidRPr="00B1699F">
        <w:rPr>
          <w:rFonts w:cs="Arial"/>
          <w:sz w:val="20"/>
        </w:rPr>
        <w:t xml:space="preserve"> </w:t>
      </w:r>
      <w:r w:rsidR="00A67D99" w:rsidRPr="00B1699F">
        <w:rPr>
          <w:rFonts w:cs="Arial"/>
          <w:sz w:val="20"/>
        </w:rPr>
        <w:t>27788012253</w:t>
      </w:r>
    </w:p>
    <w:p w14:paraId="45E39721" w14:textId="52AE480E" w:rsidR="00C33F40" w:rsidRPr="00B1699F" w:rsidRDefault="00B1699F" w:rsidP="00AF7B64">
      <w:pPr>
        <w:shd w:val="clear" w:color="auto" w:fill="FFFFFF"/>
        <w:spacing w:before="120" w:after="120"/>
        <w:ind w:left="426"/>
        <w:rPr>
          <w:rFonts w:cs="Arial"/>
          <w:sz w:val="20"/>
        </w:rPr>
      </w:pPr>
      <w:r w:rsidRPr="00B1699F">
        <w:rPr>
          <w:rFonts w:cs="Arial"/>
          <w:b/>
          <w:bCs/>
          <w:color w:val="000000"/>
          <w:spacing w:val="-1"/>
          <w:sz w:val="20"/>
        </w:rPr>
        <w:t>Tel</w:t>
      </w:r>
      <w:r w:rsidR="006B29A6">
        <w:rPr>
          <w:rFonts w:cs="Arial"/>
          <w:b/>
          <w:bCs/>
          <w:color w:val="000000"/>
          <w:spacing w:val="-1"/>
          <w:sz w:val="20"/>
        </w:rPr>
        <w:t>efon</w:t>
      </w:r>
      <w:r w:rsidRPr="00B1699F">
        <w:rPr>
          <w:rFonts w:cs="Arial"/>
          <w:b/>
          <w:bCs/>
          <w:color w:val="000000"/>
          <w:spacing w:val="-1"/>
          <w:sz w:val="20"/>
        </w:rPr>
        <w:t xml:space="preserve"> :</w:t>
      </w:r>
      <w:r w:rsidR="000236C8" w:rsidRPr="00B1699F">
        <w:rPr>
          <w:rFonts w:cs="Arial"/>
          <w:b/>
          <w:bCs/>
          <w:color w:val="000000"/>
          <w:spacing w:val="-1"/>
          <w:sz w:val="20"/>
        </w:rPr>
        <w:t xml:space="preserve"> </w:t>
      </w:r>
      <w:r w:rsidR="000236C8" w:rsidRPr="00B1699F">
        <w:rPr>
          <w:rFonts w:cs="Arial"/>
          <w:color w:val="000000"/>
          <w:spacing w:val="-1"/>
          <w:sz w:val="20"/>
        </w:rPr>
        <w:t>+385 (</w:t>
      </w:r>
      <w:r w:rsidR="002526DB" w:rsidRPr="00B1699F">
        <w:rPr>
          <w:rFonts w:cs="Arial"/>
          <w:color w:val="000000"/>
          <w:spacing w:val="-1"/>
          <w:sz w:val="20"/>
        </w:rPr>
        <w:t>21</w:t>
      </w:r>
      <w:r w:rsidR="000236C8" w:rsidRPr="00B1699F">
        <w:rPr>
          <w:rFonts w:cs="Arial"/>
          <w:color w:val="000000"/>
          <w:spacing w:val="-1"/>
          <w:sz w:val="20"/>
        </w:rPr>
        <w:t xml:space="preserve">) </w:t>
      </w:r>
      <w:r w:rsidR="002526DB" w:rsidRPr="00B1699F">
        <w:rPr>
          <w:rFonts w:cs="Arial"/>
          <w:color w:val="000000"/>
          <w:spacing w:val="-1"/>
          <w:sz w:val="20"/>
        </w:rPr>
        <w:t>340</w:t>
      </w:r>
      <w:r w:rsidR="00404C03" w:rsidRPr="00B1699F">
        <w:rPr>
          <w:rFonts w:cs="Arial"/>
          <w:color w:val="000000"/>
          <w:spacing w:val="-1"/>
          <w:sz w:val="20"/>
        </w:rPr>
        <w:t>4</w:t>
      </w:r>
      <w:r w:rsidR="002526DB" w:rsidRPr="00B1699F">
        <w:rPr>
          <w:rFonts w:cs="Arial"/>
          <w:color w:val="000000"/>
          <w:spacing w:val="-1"/>
          <w:sz w:val="20"/>
        </w:rPr>
        <w:t>70</w:t>
      </w:r>
    </w:p>
    <w:p w14:paraId="4729B13E" w14:textId="37F29A29" w:rsidR="00C33F40" w:rsidRPr="00B1699F" w:rsidRDefault="000236C8" w:rsidP="00AF7B64">
      <w:pPr>
        <w:shd w:val="clear" w:color="auto" w:fill="FFFFFF"/>
        <w:spacing w:before="120" w:after="120"/>
        <w:ind w:left="426"/>
        <w:rPr>
          <w:rFonts w:cs="Arial"/>
          <w:sz w:val="20"/>
        </w:rPr>
      </w:pPr>
      <w:r w:rsidRPr="00B1699F">
        <w:rPr>
          <w:rFonts w:cs="Arial"/>
          <w:b/>
          <w:bCs/>
          <w:color w:val="000000"/>
          <w:sz w:val="20"/>
        </w:rPr>
        <w:t xml:space="preserve">Internetska adresa: </w:t>
      </w:r>
      <w:hyperlink r:id="rId10" w:history="1">
        <w:r w:rsidR="002526DB" w:rsidRPr="00B1699F">
          <w:rPr>
            <w:rStyle w:val="Hyperlink"/>
            <w:rFonts w:cs="Arial"/>
            <w:sz w:val="20"/>
          </w:rPr>
          <w:t>www.paprac.org</w:t>
        </w:r>
      </w:hyperlink>
      <w:r w:rsidR="002526DB" w:rsidRPr="00B1699F">
        <w:rPr>
          <w:rFonts w:cs="Arial"/>
          <w:color w:val="0C63CD"/>
          <w:sz w:val="20"/>
          <w:u w:val="single"/>
        </w:rPr>
        <w:t xml:space="preserve"> </w:t>
      </w:r>
    </w:p>
    <w:p w14:paraId="258172B7" w14:textId="77777777" w:rsidR="00C33F40" w:rsidRPr="00B1699F" w:rsidRDefault="00B1699F" w:rsidP="00AF7B64">
      <w:pPr>
        <w:shd w:val="clear" w:color="auto" w:fill="FFFFFF"/>
        <w:spacing w:before="120" w:after="120"/>
        <w:ind w:left="426"/>
        <w:rPr>
          <w:rFonts w:eastAsia="Times New Roman" w:cs="Arial"/>
          <w:color w:val="0C63CD"/>
          <w:sz w:val="20"/>
          <w:u w:val="single"/>
        </w:rPr>
      </w:pPr>
      <w:r w:rsidRPr="00B1699F">
        <w:rPr>
          <w:rFonts w:cs="Arial"/>
          <w:b/>
          <w:bCs/>
          <w:color w:val="000000"/>
          <w:sz w:val="20"/>
        </w:rPr>
        <w:t>E-mail</w:t>
      </w:r>
      <w:r w:rsidR="000236C8" w:rsidRPr="00B1699F">
        <w:rPr>
          <w:rFonts w:eastAsia="Times New Roman" w:cs="Arial"/>
          <w:b/>
          <w:bCs/>
          <w:color w:val="000000"/>
          <w:sz w:val="20"/>
        </w:rPr>
        <w:t xml:space="preserve">: </w:t>
      </w:r>
      <w:hyperlink r:id="rId11" w:history="1">
        <w:r w:rsidR="002526DB" w:rsidRPr="00B1699F">
          <w:rPr>
            <w:rStyle w:val="Hyperlink"/>
            <w:rFonts w:eastAsia="Times New Roman" w:cs="Arial"/>
            <w:sz w:val="20"/>
          </w:rPr>
          <w:t>pap@paprac.org</w:t>
        </w:r>
      </w:hyperlink>
    </w:p>
    <w:p w14:paraId="721A8C20" w14:textId="364030FD" w:rsidR="00B1699F" w:rsidRPr="00B1699F" w:rsidRDefault="000236C8" w:rsidP="00B1699F">
      <w:pPr>
        <w:numPr>
          <w:ilvl w:val="0"/>
          <w:numId w:val="1"/>
        </w:numPr>
        <w:shd w:val="clear" w:color="auto" w:fill="FFFFFF"/>
        <w:tabs>
          <w:tab w:val="left" w:pos="437"/>
        </w:tabs>
        <w:spacing w:before="120" w:after="120"/>
        <w:ind w:left="365" w:hanging="341"/>
        <w:rPr>
          <w:rFonts w:cs="Arial"/>
          <w:b/>
          <w:bCs/>
          <w:color w:val="000000"/>
          <w:spacing w:val="-8"/>
          <w:sz w:val="20"/>
        </w:rPr>
      </w:pPr>
      <w:r w:rsidRPr="00B1699F">
        <w:rPr>
          <w:rFonts w:cs="Arial"/>
          <w:b/>
          <w:bCs/>
          <w:color w:val="000000"/>
          <w:sz w:val="20"/>
        </w:rPr>
        <w:t xml:space="preserve">Osobe za kontakt: </w:t>
      </w:r>
      <w:r w:rsidRPr="00B1699F">
        <w:rPr>
          <w:rFonts w:cs="Arial"/>
          <w:color w:val="000000"/>
          <w:sz w:val="20"/>
        </w:rPr>
        <w:t>Osoba zadu</w:t>
      </w:r>
      <w:r w:rsidRPr="00B1699F">
        <w:rPr>
          <w:rFonts w:eastAsia="Times New Roman" w:cs="Arial"/>
          <w:color w:val="000000"/>
          <w:sz w:val="20"/>
        </w:rPr>
        <w:t>žena za komunikaciju sa ponuditeljima za pitanja vezana</w:t>
      </w:r>
      <w:r w:rsidR="006C683D" w:rsidRPr="00B1699F">
        <w:rPr>
          <w:rFonts w:eastAsia="Times New Roman" w:cs="Arial"/>
          <w:color w:val="000000"/>
          <w:sz w:val="20"/>
        </w:rPr>
        <w:t xml:space="preserve"> </w:t>
      </w:r>
      <w:r w:rsidRPr="00B1699F">
        <w:rPr>
          <w:rFonts w:eastAsia="Times New Roman" w:cs="Arial"/>
          <w:color w:val="000000"/>
          <w:spacing w:val="4"/>
          <w:sz w:val="20"/>
        </w:rPr>
        <w:t xml:space="preserve">za sadržaj i oblik ponude je </w:t>
      </w:r>
      <w:r w:rsidR="00C96C31">
        <w:rPr>
          <w:rFonts w:eastAsia="Times New Roman" w:cs="Arial"/>
          <w:color w:val="000000"/>
          <w:spacing w:val="4"/>
          <w:sz w:val="20"/>
        </w:rPr>
        <w:t>Daria Povh Škugor</w:t>
      </w:r>
      <w:r w:rsidRPr="00B1699F">
        <w:rPr>
          <w:rFonts w:eastAsia="Times New Roman" w:cs="Arial"/>
          <w:color w:val="000000"/>
          <w:spacing w:val="4"/>
          <w:sz w:val="20"/>
        </w:rPr>
        <w:t xml:space="preserve">, e-mail: </w:t>
      </w:r>
      <w:r w:rsidR="00C96C31">
        <w:rPr>
          <w:rFonts w:eastAsia="Times New Roman" w:cs="Arial"/>
          <w:color w:val="000000"/>
          <w:spacing w:val="4"/>
          <w:sz w:val="20"/>
        </w:rPr>
        <w:t>daria.povh@paprac.org</w:t>
      </w:r>
      <w:r w:rsidR="005A6C86" w:rsidRPr="00B1699F">
        <w:rPr>
          <w:rFonts w:cs="Arial"/>
          <w:sz w:val="20"/>
        </w:rPr>
        <w:t xml:space="preserve"> </w:t>
      </w:r>
    </w:p>
    <w:p w14:paraId="3949BE24" w14:textId="0E792A42" w:rsidR="005A6C86" w:rsidRPr="00B1699F" w:rsidRDefault="000236C8" w:rsidP="005A6C86">
      <w:pPr>
        <w:numPr>
          <w:ilvl w:val="0"/>
          <w:numId w:val="1"/>
        </w:numPr>
        <w:shd w:val="clear" w:color="auto" w:fill="FFFFFF"/>
        <w:tabs>
          <w:tab w:val="left" w:pos="437"/>
        </w:tabs>
        <w:spacing w:before="120" w:after="120"/>
        <w:ind w:left="24"/>
        <w:rPr>
          <w:rFonts w:cs="Arial"/>
          <w:b/>
          <w:bCs/>
          <w:color w:val="000000"/>
          <w:spacing w:val="-8"/>
          <w:sz w:val="20"/>
        </w:rPr>
      </w:pPr>
      <w:r w:rsidRPr="00B1699F">
        <w:rPr>
          <w:rFonts w:cs="Arial"/>
          <w:b/>
          <w:bCs/>
          <w:color w:val="000000"/>
          <w:spacing w:val="3"/>
          <w:sz w:val="20"/>
        </w:rPr>
        <w:t xml:space="preserve">Vrsta postupka nabave: </w:t>
      </w:r>
      <w:r w:rsidRPr="00B1699F">
        <w:rPr>
          <w:rFonts w:cs="Arial"/>
          <w:color w:val="000000"/>
          <w:spacing w:val="3"/>
          <w:sz w:val="20"/>
        </w:rPr>
        <w:t xml:space="preserve">Jednostavna </w:t>
      </w:r>
      <w:r w:rsidRPr="00203DBC">
        <w:rPr>
          <w:rFonts w:cs="Arial"/>
          <w:color w:val="000000"/>
          <w:spacing w:val="3"/>
          <w:sz w:val="20"/>
        </w:rPr>
        <w:t>nabava</w:t>
      </w:r>
    </w:p>
    <w:p w14:paraId="5D104B36" w14:textId="53233574" w:rsidR="00AF7B64" w:rsidRPr="00AF7B64" w:rsidRDefault="000236C8" w:rsidP="005A6C86">
      <w:pPr>
        <w:numPr>
          <w:ilvl w:val="0"/>
          <w:numId w:val="1"/>
        </w:numPr>
        <w:shd w:val="clear" w:color="auto" w:fill="FFFFFF"/>
        <w:tabs>
          <w:tab w:val="left" w:pos="437"/>
        </w:tabs>
        <w:spacing w:before="120" w:after="120"/>
        <w:ind w:left="365" w:hanging="341"/>
        <w:rPr>
          <w:rFonts w:cs="Arial"/>
          <w:b/>
          <w:bCs/>
          <w:color w:val="000000"/>
          <w:spacing w:val="-8"/>
          <w:sz w:val="20"/>
        </w:rPr>
      </w:pPr>
      <w:r w:rsidRPr="00B1699F">
        <w:rPr>
          <w:rFonts w:cs="Arial"/>
          <w:b/>
          <w:bCs/>
          <w:color w:val="000000"/>
          <w:spacing w:val="1"/>
          <w:sz w:val="20"/>
        </w:rPr>
        <w:t>Procijenjena vrijednost nabave</w:t>
      </w:r>
      <w:r w:rsidR="00B1699F">
        <w:rPr>
          <w:rFonts w:cs="Arial"/>
          <w:b/>
          <w:bCs/>
          <w:color w:val="000000"/>
          <w:spacing w:val="1"/>
          <w:sz w:val="20"/>
        </w:rPr>
        <w:t xml:space="preserve"> bez PDV-a</w:t>
      </w:r>
      <w:r w:rsidR="00AF7B64">
        <w:rPr>
          <w:rFonts w:cs="Arial"/>
          <w:b/>
          <w:bCs/>
          <w:color w:val="000000"/>
          <w:spacing w:val="1"/>
          <w:sz w:val="20"/>
        </w:rPr>
        <w:t xml:space="preserve"> iznosi</w:t>
      </w:r>
      <w:r w:rsidR="00C96C31">
        <w:rPr>
          <w:rFonts w:cs="Arial"/>
          <w:b/>
          <w:bCs/>
          <w:color w:val="000000"/>
          <w:spacing w:val="1"/>
          <w:sz w:val="20"/>
        </w:rPr>
        <w:t>:</w:t>
      </w:r>
      <w:r w:rsidR="00AF7B64">
        <w:rPr>
          <w:rFonts w:cs="Arial"/>
          <w:b/>
          <w:bCs/>
          <w:color w:val="000000"/>
          <w:spacing w:val="1"/>
          <w:sz w:val="20"/>
        </w:rPr>
        <w:t xml:space="preserve"> </w:t>
      </w:r>
      <w:r w:rsidR="00C96C31" w:rsidRPr="00C96C31">
        <w:rPr>
          <w:rFonts w:cs="Arial"/>
          <w:color w:val="000000"/>
          <w:spacing w:val="1"/>
          <w:sz w:val="20"/>
        </w:rPr>
        <w:t>9</w:t>
      </w:r>
      <w:r w:rsidR="009C73EF">
        <w:rPr>
          <w:rFonts w:cs="Arial"/>
          <w:color w:val="000000"/>
          <w:spacing w:val="1"/>
          <w:sz w:val="20"/>
        </w:rPr>
        <w:t>7</w:t>
      </w:r>
      <w:r w:rsidR="00F356D4" w:rsidRPr="00C96C31">
        <w:rPr>
          <w:rFonts w:cs="Arial"/>
          <w:color w:val="000000"/>
          <w:spacing w:val="1"/>
          <w:sz w:val="20"/>
        </w:rPr>
        <w:t>.</w:t>
      </w:r>
      <w:r w:rsidR="00C96C31">
        <w:rPr>
          <w:rFonts w:cs="Arial"/>
          <w:color w:val="000000"/>
          <w:spacing w:val="1"/>
          <w:sz w:val="20"/>
        </w:rPr>
        <w:t>000,00</w:t>
      </w:r>
      <w:r w:rsidRPr="00B1699F">
        <w:rPr>
          <w:rFonts w:cs="Arial"/>
          <w:color w:val="000000"/>
          <w:spacing w:val="1"/>
          <w:sz w:val="20"/>
        </w:rPr>
        <w:t xml:space="preserve"> kuna bez</w:t>
      </w:r>
      <w:r w:rsidR="006C683D" w:rsidRPr="00B1699F">
        <w:rPr>
          <w:rFonts w:cs="Arial"/>
          <w:color w:val="000000"/>
          <w:spacing w:val="1"/>
          <w:sz w:val="20"/>
        </w:rPr>
        <w:t xml:space="preserve"> </w:t>
      </w:r>
      <w:r w:rsidRPr="00B1699F">
        <w:rPr>
          <w:rFonts w:cs="Arial"/>
          <w:color w:val="000000"/>
          <w:spacing w:val="-3"/>
          <w:sz w:val="20"/>
        </w:rPr>
        <w:t>PDV-a.</w:t>
      </w:r>
    </w:p>
    <w:p w14:paraId="1BEBE734" w14:textId="78CE3F6D" w:rsidR="005A6C86" w:rsidRPr="00AF7B64" w:rsidRDefault="000236C8" w:rsidP="005530DB">
      <w:pPr>
        <w:numPr>
          <w:ilvl w:val="0"/>
          <w:numId w:val="2"/>
        </w:numPr>
        <w:shd w:val="clear" w:color="auto" w:fill="FFFFFF"/>
        <w:tabs>
          <w:tab w:val="left" w:pos="437"/>
        </w:tabs>
        <w:spacing w:before="120" w:after="120"/>
        <w:ind w:left="365" w:right="10" w:hanging="322"/>
        <w:jc w:val="both"/>
        <w:rPr>
          <w:rFonts w:cs="Arial"/>
          <w:b/>
          <w:bCs/>
          <w:color w:val="000000"/>
          <w:spacing w:val="4"/>
          <w:sz w:val="20"/>
        </w:rPr>
      </w:pPr>
      <w:r w:rsidRPr="00AF7B64">
        <w:rPr>
          <w:rFonts w:cs="Arial"/>
          <w:b/>
          <w:bCs/>
          <w:color w:val="000000"/>
          <w:spacing w:val="4"/>
          <w:sz w:val="20"/>
        </w:rPr>
        <w:t>Oznaka i naziv iz Jedinstvenog rje</w:t>
      </w:r>
      <w:r w:rsidRPr="00AF7B64">
        <w:rPr>
          <w:rFonts w:eastAsia="Times New Roman" w:cs="Arial"/>
          <w:b/>
          <w:bCs/>
          <w:color w:val="000000"/>
          <w:spacing w:val="4"/>
          <w:sz w:val="20"/>
        </w:rPr>
        <w:t>čnika javne nabave (CPV)</w:t>
      </w:r>
      <w:r w:rsidR="006B29A6">
        <w:rPr>
          <w:rFonts w:cs="Arial"/>
          <w:b/>
          <w:color w:val="000000"/>
          <w:spacing w:val="4"/>
          <w:sz w:val="20"/>
        </w:rPr>
        <w:t xml:space="preserve">: </w:t>
      </w:r>
      <w:r w:rsidR="00203DBC" w:rsidRPr="00203DBC">
        <w:rPr>
          <w:rFonts w:cs="Arial"/>
          <w:color w:val="000000"/>
          <w:spacing w:val="3"/>
          <w:sz w:val="20"/>
        </w:rPr>
        <w:t>79342200-5</w:t>
      </w:r>
    </w:p>
    <w:p w14:paraId="44117D39" w14:textId="727822FB" w:rsidR="005530DB" w:rsidRPr="00B1699F" w:rsidRDefault="000236C8" w:rsidP="005530DB">
      <w:pPr>
        <w:numPr>
          <w:ilvl w:val="0"/>
          <w:numId w:val="2"/>
        </w:numPr>
        <w:shd w:val="clear" w:color="auto" w:fill="FFFFFF"/>
        <w:tabs>
          <w:tab w:val="left" w:pos="437"/>
        </w:tabs>
        <w:spacing w:before="120" w:after="120"/>
        <w:ind w:left="365" w:right="10" w:hanging="322"/>
        <w:jc w:val="both"/>
        <w:rPr>
          <w:rFonts w:cs="Arial"/>
          <w:sz w:val="20"/>
        </w:rPr>
      </w:pPr>
      <w:r w:rsidRPr="00AF7B64">
        <w:rPr>
          <w:rFonts w:cs="Arial"/>
          <w:b/>
          <w:bCs/>
          <w:color w:val="000000"/>
          <w:spacing w:val="4"/>
          <w:sz w:val="20"/>
        </w:rPr>
        <w:t xml:space="preserve">Ugovaranje: </w:t>
      </w:r>
      <w:r w:rsidRPr="00AF7B64">
        <w:rPr>
          <w:rFonts w:cs="Arial"/>
          <w:color w:val="000000"/>
          <w:spacing w:val="4"/>
          <w:sz w:val="20"/>
        </w:rPr>
        <w:t>P</w:t>
      </w:r>
      <w:r w:rsidRPr="00AF7B64">
        <w:rPr>
          <w:rFonts w:eastAsia="Times New Roman" w:cs="Arial"/>
          <w:color w:val="000000"/>
          <w:spacing w:val="4"/>
          <w:sz w:val="20"/>
        </w:rPr>
        <w:t>očetak izvršenja ugovora o j</w:t>
      </w:r>
      <w:r w:rsidR="005530DB" w:rsidRPr="00AF7B64">
        <w:rPr>
          <w:rFonts w:eastAsia="Times New Roman" w:cs="Arial"/>
          <w:color w:val="000000"/>
          <w:spacing w:val="4"/>
          <w:sz w:val="20"/>
        </w:rPr>
        <w:t>ednostavnoj</w:t>
      </w:r>
      <w:r w:rsidRPr="00AF7B64">
        <w:rPr>
          <w:rFonts w:eastAsia="Times New Roman" w:cs="Arial"/>
          <w:color w:val="000000"/>
          <w:spacing w:val="4"/>
          <w:sz w:val="20"/>
        </w:rPr>
        <w:t xml:space="preserve"> nabavi počinje potpisom</w:t>
      </w:r>
      <w:r w:rsidR="005530DB" w:rsidRPr="00AF7B64">
        <w:rPr>
          <w:rFonts w:eastAsia="Times New Roman" w:cs="Arial"/>
          <w:color w:val="000000"/>
          <w:spacing w:val="4"/>
          <w:sz w:val="20"/>
        </w:rPr>
        <w:t xml:space="preserve"> ugovora</w:t>
      </w:r>
      <w:r w:rsidRPr="00AF7B64">
        <w:rPr>
          <w:rFonts w:eastAsia="Times New Roman" w:cs="Arial"/>
          <w:color w:val="000000"/>
          <w:spacing w:val="4"/>
          <w:sz w:val="20"/>
        </w:rPr>
        <w:t>, a završava</w:t>
      </w:r>
      <w:r w:rsidR="002526DB" w:rsidRPr="00AF7B64">
        <w:rPr>
          <w:rFonts w:eastAsia="Times New Roman" w:cs="Arial"/>
          <w:color w:val="000000"/>
          <w:spacing w:val="4"/>
          <w:sz w:val="20"/>
        </w:rPr>
        <w:t xml:space="preserve"> </w:t>
      </w:r>
      <w:r w:rsidR="00210C67" w:rsidRPr="00AF7B64">
        <w:rPr>
          <w:rFonts w:eastAsia="Times New Roman" w:cs="Arial"/>
          <w:color w:val="000000"/>
          <w:sz w:val="20"/>
        </w:rPr>
        <w:t xml:space="preserve">zaključenjem </w:t>
      </w:r>
      <w:r w:rsidR="002526DB" w:rsidRPr="00AF7B64">
        <w:rPr>
          <w:rFonts w:eastAsia="Times New Roman" w:cs="Arial"/>
          <w:color w:val="000000"/>
          <w:sz w:val="20"/>
        </w:rPr>
        <w:t xml:space="preserve">predmetne </w:t>
      </w:r>
      <w:r w:rsidRPr="00AF7B64">
        <w:rPr>
          <w:rFonts w:eastAsia="Times New Roman" w:cs="Arial"/>
          <w:color w:val="000000"/>
          <w:sz w:val="20"/>
        </w:rPr>
        <w:t>nabave</w:t>
      </w:r>
      <w:r w:rsidRPr="00AF7B64">
        <w:rPr>
          <w:rFonts w:eastAsia="Times New Roman" w:cs="Arial"/>
          <w:color w:val="000000"/>
          <w:spacing w:val="2"/>
          <w:sz w:val="20"/>
        </w:rPr>
        <w:t xml:space="preserve"> </w:t>
      </w:r>
      <w:r w:rsidR="00210C67" w:rsidRPr="00AF7B64">
        <w:rPr>
          <w:rFonts w:eastAsia="Times New Roman" w:cs="Arial"/>
          <w:color w:val="000000"/>
          <w:spacing w:val="2"/>
          <w:sz w:val="20"/>
        </w:rPr>
        <w:t>(</w:t>
      </w:r>
      <w:r w:rsidR="00210C67" w:rsidRPr="00AF7B64">
        <w:rPr>
          <w:rFonts w:eastAsia="Times New Roman" w:cs="Arial"/>
          <w:spacing w:val="2"/>
          <w:sz w:val="20"/>
        </w:rPr>
        <w:t>odn. pravomoćn</w:t>
      </w:r>
      <w:r w:rsidR="0061622D" w:rsidRPr="00AF7B64">
        <w:rPr>
          <w:rFonts w:eastAsia="Times New Roman" w:cs="Arial"/>
          <w:spacing w:val="2"/>
          <w:sz w:val="20"/>
        </w:rPr>
        <w:t>im</w:t>
      </w:r>
      <w:r w:rsidR="00210C67" w:rsidRPr="00AF7B64">
        <w:rPr>
          <w:rFonts w:eastAsia="Times New Roman" w:cs="Arial"/>
          <w:spacing w:val="2"/>
          <w:sz w:val="20"/>
        </w:rPr>
        <w:t xml:space="preserve"> rješenj</w:t>
      </w:r>
      <w:r w:rsidR="0061622D" w:rsidRPr="00AF7B64">
        <w:rPr>
          <w:rFonts w:eastAsia="Times New Roman" w:cs="Arial"/>
          <w:spacing w:val="2"/>
          <w:sz w:val="20"/>
        </w:rPr>
        <w:t>em</w:t>
      </w:r>
      <w:r w:rsidR="00210C67" w:rsidRPr="00AF7B64">
        <w:rPr>
          <w:rFonts w:eastAsia="Times New Roman" w:cs="Arial"/>
          <w:spacing w:val="2"/>
          <w:sz w:val="20"/>
        </w:rPr>
        <w:t xml:space="preserve"> o odabiru ili poništenju postupka javne nabave</w:t>
      </w:r>
      <w:r w:rsidR="00A67D99" w:rsidRPr="00AF7B64">
        <w:rPr>
          <w:rFonts w:eastAsia="Times New Roman" w:cs="Arial"/>
          <w:spacing w:val="2"/>
          <w:sz w:val="20"/>
        </w:rPr>
        <w:t xml:space="preserve"> </w:t>
      </w:r>
      <w:r w:rsidR="00210C67" w:rsidRPr="00AF7B64">
        <w:rPr>
          <w:rFonts w:cs="Arial"/>
          <w:sz w:val="20"/>
        </w:rPr>
        <w:t>(ukoliko poništenje nije uzrokovano postupanjem ugovaratelja) odnosno</w:t>
      </w:r>
      <w:r w:rsidR="00210C67" w:rsidRPr="00AF7B64">
        <w:rPr>
          <w:rFonts w:eastAsia="Times New Roman" w:cs="Arial"/>
          <w:spacing w:val="2"/>
          <w:sz w:val="20"/>
        </w:rPr>
        <w:t xml:space="preserve"> sklapanjem ugovora o javnoj nabavi između naručitelja i ugovaratelja) </w:t>
      </w:r>
      <w:r w:rsidR="00404C03" w:rsidRPr="00AF7B64">
        <w:rPr>
          <w:rFonts w:eastAsia="Times New Roman" w:cs="Arial"/>
          <w:sz w:val="20"/>
        </w:rPr>
        <w:t>u sklopu</w:t>
      </w:r>
      <w:r w:rsidRPr="00AF7B64">
        <w:rPr>
          <w:rFonts w:eastAsia="Times New Roman" w:cs="Arial"/>
          <w:sz w:val="20"/>
        </w:rPr>
        <w:t xml:space="preserve"> projekta </w:t>
      </w:r>
      <w:r w:rsidRPr="00AF7B64">
        <w:rPr>
          <w:rFonts w:eastAsia="Times New Roman" w:cs="Arial"/>
          <w:b/>
          <w:bCs/>
          <w:sz w:val="20"/>
        </w:rPr>
        <w:t>„</w:t>
      </w:r>
      <w:r w:rsidR="00203DBC">
        <w:rPr>
          <w:rFonts w:eastAsia="Times New Roman" w:cs="Arial"/>
          <w:b/>
          <w:bCs/>
          <w:sz w:val="20"/>
        </w:rPr>
        <w:t>CREATE</w:t>
      </w:r>
      <w:r w:rsidR="0061622D" w:rsidRPr="00AF7B64">
        <w:rPr>
          <w:rFonts w:cs="Arial"/>
          <w:b/>
          <w:bCs/>
          <w:sz w:val="20"/>
        </w:rPr>
        <w:t>“.</w:t>
      </w:r>
      <w:r w:rsidR="0084714C" w:rsidRPr="00AF7B64">
        <w:rPr>
          <w:rFonts w:cs="Arial"/>
          <w:b/>
          <w:bCs/>
          <w:sz w:val="20"/>
        </w:rPr>
        <w:t xml:space="preserve"> </w:t>
      </w:r>
    </w:p>
    <w:p w14:paraId="6F4EC051" w14:textId="708F82AB" w:rsidR="005A6C86" w:rsidRDefault="000236C8" w:rsidP="006B29A6">
      <w:pPr>
        <w:shd w:val="clear" w:color="auto" w:fill="FFFFFF"/>
        <w:tabs>
          <w:tab w:val="left" w:pos="437"/>
        </w:tabs>
        <w:spacing w:before="120" w:after="120"/>
        <w:ind w:left="365" w:right="10"/>
        <w:jc w:val="both"/>
        <w:rPr>
          <w:rFonts w:eastAsia="Times New Roman" w:cs="Arial"/>
          <w:color w:val="000000"/>
          <w:spacing w:val="-1"/>
          <w:sz w:val="20"/>
        </w:rPr>
      </w:pPr>
      <w:r w:rsidRPr="00B1699F">
        <w:rPr>
          <w:rFonts w:cs="Arial"/>
          <w:color w:val="000000"/>
          <w:spacing w:val="1"/>
          <w:sz w:val="20"/>
        </w:rPr>
        <w:t xml:space="preserve">Nakon provedenog postupka </w:t>
      </w:r>
      <w:r w:rsidR="005530DB" w:rsidRPr="00B1699F">
        <w:rPr>
          <w:rFonts w:cs="Arial"/>
          <w:color w:val="000000"/>
          <w:spacing w:val="1"/>
          <w:sz w:val="20"/>
        </w:rPr>
        <w:t xml:space="preserve">jednostavne </w:t>
      </w:r>
      <w:r w:rsidRPr="00B1699F">
        <w:rPr>
          <w:rFonts w:cs="Arial"/>
          <w:color w:val="000000"/>
          <w:spacing w:val="1"/>
          <w:sz w:val="20"/>
        </w:rPr>
        <w:t>nabave, Naru</w:t>
      </w:r>
      <w:r w:rsidRPr="00B1699F">
        <w:rPr>
          <w:rFonts w:eastAsia="Times New Roman" w:cs="Arial"/>
          <w:color w:val="000000"/>
          <w:spacing w:val="1"/>
          <w:sz w:val="20"/>
        </w:rPr>
        <w:t xml:space="preserve">čitelj će s odabranim gospodarskim subjektom </w:t>
      </w:r>
      <w:r w:rsidRPr="00B1699F">
        <w:rPr>
          <w:rFonts w:eastAsia="Times New Roman" w:cs="Arial"/>
          <w:color w:val="000000"/>
          <w:spacing w:val="-1"/>
          <w:sz w:val="20"/>
        </w:rPr>
        <w:t>u skladu s odabranom ponudom i pod uvjetima određenim u Pozivu za do</w:t>
      </w:r>
      <w:r w:rsidR="005530DB" w:rsidRPr="00B1699F">
        <w:rPr>
          <w:rFonts w:eastAsia="Times New Roman" w:cs="Arial"/>
          <w:color w:val="000000"/>
          <w:spacing w:val="-1"/>
          <w:sz w:val="20"/>
        </w:rPr>
        <w:t xml:space="preserve">stavu ponuda, sklopiti ugovor o jednostavnoj </w:t>
      </w:r>
      <w:r w:rsidRPr="00B1699F">
        <w:rPr>
          <w:rFonts w:eastAsia="Times New Roman" w:cs="Arial"/>
          <w:color w:val="000000"/>
          <w:spacing w:val="-1"/>
          <w:sz w:val="20"/>
        </w:rPr>
        <w:t>nabavi usluga.</w:t>
      </w:r>
      <w:r w:rsidR="00203DBC">
        <w:rPr>
          <w:rFonts w:eastAsia="Times New Roman" w:cs="Arial"/>
          <w:color w:val="000000"/>
          <w:spacing w:val="-1"/>
          <w:sz w:val="20"/>
        </w:rPr>
        <w:t xml:space="preserve"> Ugovor će se sklopiti po primitku potpisanog Partnerskog Sporazuma. </w:t>
      </w:r>
      <w:r w:rsidR="005A6C86" w:rsidRPr="00B1699F">
        <w:rPr>
          <w:rFonts w:eastAsia="Times New Roman" w:cs="Arial"/>
          <w:color w:val="000000"/>
          <w:spacing w:val="-1"/>
          <w:sz w:val="20"/>
        </w:rPr>
        <w:t xml:space="preserve"> </w:t>
      </w:r>
    </w:p>
    <w:p w14:paraId="6F933E09" w14:textId="77777777" w:rsidR="006B29A6" w:rsidRPr="00B1699F" w:rsidRDefault="006B29A6" w:rsidP="006B29A6">
      <w:pPr>
        <w:shd w:val="clear" w:color="auto" w:fill="FFFFFF"/>
        <w:tabs>
          <w:tab w:val="left" w:pos="437"/>
        </w:tabs>
        <w:spacing w:before="120" w:after="120"/>
        <w:ind w:left="365" w:right="10"/>
        <w:jc w:val="both"/>
        <w:rPr>
          <w:rFonts w:cs="Arial"/>
          <w:sz w:val="20"/>
        </w:rPr>
      </w:pPr>
    </w:p>
    <w:p w14:paraId="3B34D6F7" w14:textId="77777777" w:rsidR="005A6C86" w:rsidRPr="00B1699F" w:rsidRDefault="000236C8" w:rsidP="005A6C86">
      <w:pPr>
        <w:shd w:val="clear" w:color="auto" w:fill="FFFFFF"/>
        <w:spacing w:before="120" w:after="120"/>
        <w:ind w:right="-19"/>
        <w:rPr>
          <w:rFonts w:cs="Arial"/>
          <w:b/>
          <w:bCs/>
          <w:color w:val="000000"/>
          <w:spacing w:val="-2"/>
          <w:sz w:val="20"/>
        </w:rPr>
      </w:pPr>
      <w:r w:rsidRPr="00B1699F">
        <w:rPr>
          <w:rFonts w:cs="Arial"/>
          <w:b/>
          <w:bCs/>
          <w:color w:val="000000"/>
          <w:spacing w:val="-2"/>
          <w:sz w:val="20"/>
        </w:rPr>
        <w:t>2. PODACI O PREDMETU NABAVE</w:t>
      </w:r>
      <w:r w:rsidR="005A6C86" w:rsidRPr="00B1699F">
        <w:rPr>
          <w:rFonts w:cs="Arial"/>
          <w:b/>
          <w:bCs/>
          <w:color w:val="000000"/>
          <w:spacing w:val="-2"/>
          <w:sz w:val="20"/>
        </w:rPr>
        <w:t xml:space="preserve"> /</w:t>
      </w:r>
      <w:r w:rsidR="005A6C86" w:rsidRPr="00B1699F">
        <w:rPr>
          <w:rFonts w:cs="Arial"/>
          <w:b/>
          <w:color w:val="000000"/>
          <w:spacing w:val="-2"/>
          <w:sz w:val="20"/>
        </w:rPr>
        <w:t xml:space="preserve"> INFORMATION ON THE PROCUREMENT SUBJECT MATTER</w:t>
      </w:r>
    </w:p>
    <w:p w14:paraId="75279F2A" w14:textId="7EBFE084" w:rsidR="00C33F40" w:rsidRPr="00B1699F" w:rsidRDefault="00CA57DA" w:rsidP="005A6C86">
      <w:pPr>
        <w:shd w:val="clear" w:color="auto" w:fill="FFFFFF"/>
        <w:spacing w:before="120" w:after="120"/>
        <w:ind w:right="-19"/>
        <w:rPr>
          <w:rFonts w:cs="Arial"/>
          <w:sz w:val="20"/>
        </w:rPr>
      </w:pPr>
      <w:r w:rsidRPr="00B1699F">
        <w:rPr>
          <w:rFonts w:cs="Arial"/>
          <w:b/>
          <w:bCs/>
          <w:color w:val="000000"/>
          <w:spacing w:val="-1"/>
          <w:sz w:val="20"/>
        </w:rPr>
        <w:t xml:space="preserve">2.1 </w:t>
      </w:r>
      <w:r w:rsidR="000236C8" w:rsidRPr="00B1699F">
        <w:rPr>
          <w:rFonts w:cs="Arial"/>
          <w:b/>
          <w:bCs/>
          <w:color w:val="000000"/>
          <w:spacing w:val="-1"/>
          <w:sz w:val="20"/>
        </w:rPr>
        <w:t>Opis predmeta nabave:</w:t>
      </w:r>
      <w:r w:rsidR="0031265A" w:rsidRPr="00B1699F">
        <w:rPr>
          <w:rFonts w:cs="Arial"/>
          <w:b/>
          <w:bCs/>
          <w:color w:val="000000"/>
          <w:spacing w:val="-1"/>
          <w:sz w:val="20"/>
        </w:rPr>
        <w:t xml:space="preserve"> </w:t>
      </w:r>
    </w:p>
    <w:p w14:paraId="447DD954" w14:textId="5D72445C" w:rsidR="003F7349" w:rsidRPr="00D461B6" w:rsidRDefault="006B1D69" w:rsidP="003F7349">
      <w:pPr>
        <w:spacing w:after="200" w:line="276" w:lineRule="auto"/>
        <w:ind w:left="426"/>
        <w:jc w:val="both"/>
        <w:rPr>
          <w:rFonts w:eastAsia="Calibri"/>
          <w:b/>
        </w:rPr>
      </w:pPr>
      <w:r>
        <w:rPr>
          <w:rFonts w:cs="Arial"/>
          <w:color w:val="000000"/>
          <w:spacing w:val="1"/>
          <w:sz w:val="20"/>
        </w:rPr>
        <w:t xml:space="preserve">Predmet nabave je </w:t>
      </w:r>
      <w:r w:rsidR="00203DBC">
        <w:rPr>
          <w:rFonts w:cs="Arial"/>
          <w:color w:val="000000"/>
          <w:spacing w:val="1"/>
          <w:sz w:val="20"/>
        </w:rPr>
        <w:t>usluga promidžbe i vidljivosti na projektu</w:t>
      </w:r>
      <w:r w:rsidR="009572AC">
        <w:rPr>
          <w:rFonts w:cs="Arial"/>
          <w:color w:val="000000"/>
          <w:spacing w:val="1"/>
          <w:sz w:val="20"/>
        </w:rPr>
        <w:t xml:space="preserve"> </w:t>
      </w:r>
      <w:r w:rsidR="00203DBC">
        <w:rPr>
          <w:rFonts w:cs="Arial"/>
          <w:color w:val="000000"/>
          <w:spacing w:val="1"/>
          <w:sz w:val="20"/>
        </w:rPr>
        <w:t>“CREATE“.</w:t>
      </w:r>
      <w:r w:rsidR="003F7349">
        <w:rPr>
          <w:rFonts w:cs="Arial"/>
          <w:color w:val="000000"/>
          <w:spacing w:val="1"/>
          <w:sz w:val="20"/>
        </w:rPr>
        <w:t xml:space="preserve"> </w:t>
      </w:r>
      <w:r w:rsidR="003F7349" w:rsidRPr="00D461B6">
        <w:rPr>
          <w:rFonts w:cs="Arial"/>
          <w:spacing w:val="1"/>
          <w:sz w:val="20"/>
        </w:rPr>
        <w:t xml:space="preserve">Podaci o predmetu nabave navedeni su u </w:t>
      </w:r>
      <w:r w:rsidR="00DD15BE">
        <w:rPr>
          <w:rFonts w:cs="Arial"/>
          <w:spacing w:val="1"/>
          <w:sz w:val="20"/>
        </w:rPr>
        <w:t>Opisu zadatka</w:t>
      </w:r>
      <w:r w:rsidR="003F7349" w:rsidRPr="00D461B6">
        <w:rPr>
          <w:rFonts w:cs="Arial"/>
          <w:spacing w:val="1"/>
          <w:sz w:val="20"/>
        </w:rPr>
        <w:t>.</w:t>
      </w:r>
      <w:r w:rsidR="003F7349" w:rsidRPr="00D461B6">
        <w:rPr>
          <w:rFonts w:eastAsia="Calibri"/>
          <w:b/>
        </w:rPr>
        <w:t xml:space="preserve"> </w:t>
      </w:r>
    </w:p>
    <w:p w14:paraId="14AF16B2" w14:textId="70EE1B00" w:rsidR="003F7349" w:rsidRPr="00D461B6" w:rsidRDefault="003F7349" w:rsidP="00EC4E83">
      <w:pPr>
        <w:keepNext/>
        <w:widowControl/>
        <w:autoSpaceDE/>
        <w:autoSpaceDN/>
        <w:adjustRightInd/>
        <w:spacing w:before="120" w:after="120"/>
        <w:ind w:left="284" w:hanging="284"/>
        <w:jc w:val="both"/>
        <w:outlineLvl w:val="0"/>
        <w:rPr>
          <w:rFonts w:cs="Arial"/>
          <w:spacing w:val="1"/>
          <w:sz w:val="20"/>
        </w:rPr>
      </w:pPr>
      <w:bookmarkStart w:id="0" w:name="_Toc360694416"/>
      <w:r w:rsidRPr="00D461B6">
        <w:rPr>
          <w:rFonts w:cs="Arial"/>
          <w:b/>
          <w:bCs/>
          <w:spacing w:val="-1"/>
          <w:sz w:val="20"/>
        </w:rPr>
        <w:t>2.2.</w:t>
      </w:r>
      <w:r w:rsidR="00EC4E83" w:rsidRPr="00D461B6">
        <w:rPr>
          <w:rFonts w:cs="Arial"/>
          <w:b/>
          <w:bCs/>
          <w:spacing w:val="-1"/>
          <w:sz w:val="20"/>
        </w:rPr>
        <w:t xml:space="preserve"> </w:t>
      </w:r>
      <w:r w:rsidRPr="00D461B6">
        <w:rPr>
          <w:rFonts w:cs="Arial"/>
          <w:b/>
          <w:bCs/>
          <w:spacing w:val="-1"/>
          <w:sz w:val="20"/>
        </w:rPr>
        <w:t>Količina predmeta nabave</w:t>
      </w:r>
      <w:bookmarkEnd w:id="0"/>
      <w:r w:rsidRPr="00D461B6">
        <w:rPr>
          <w:rFonts w:cs="Arial"/>
          <w:b/>
          <w:bCs/>
          <w:spacing w:val="-1"/>
          <w:sz w:val="20"/>
        </w:rPr>
        <w:t>:</w:t>
      </w:r>
      <w:r w:rsidRPr="00D461B6">
        <w:rPr>
          <w:bCs/>
          <w:lang w:eastAsia="en-US"/>
        </w:rPr>
        <w:t xml:space="preserve"> </w:t>
      </w:r>
      <w:r w:rsidRPr="00D461B6">
        <w:rPr>
          <w:rFonts w:cs="Arial"/>
          <w:spacing w:val="1"/>
          <w:sz w:val="20"/>
        </w:rPr>
        <w:t xml:space="preserve">Naručitelj količinu predmeta nabave određuje kao </w:t>
      </w:r>
      <w:r w:rsidR="009766AF" w:rsidRPr="00D461B6">
        <w:rPr>
          <w:rFonts w:cs="Arial"/>
          <w:spacing w:val="1"/>
          <w:sz w:val="20"/>
        </w:rPr>
        <w:t>okvirna</w:t>
      </w:r>
      <w:r w:rsidRPr="00D461B6">
        <w:rPr>
          <w:rFonts w:cs="Arial"/>
          <w:spacing w:val="1"/>
          <w:sz w:val="20"/>
        </w:rPr>
        <w:t>. Ukupna plaćanja bez poreza na dodanu vrijednost na temelju sklopljenog predmetnog ugovora za predmetnu uslugu ne smiju prelaziti procijenjenu vrijednost predmetne nabave.</w:t>
      </w:r>
    </w:p>
    <w:p w14:paraId="09E7195B" w14:textId="174E72EB" w:rsidR="003F7349" w:rsidRDefault="003F7349" w:rsidP="00D461B6">
      <w:pPr>
        <w:keepNext/>
        <w:widowControl/>
        <w:spacing w:after="120"/>
        <w:ind w:left="284" w:hanging="426"/>
        <w:jc w:val="both"/>
        <w:outlineLvl w:val="0"/>
        <w:rPr>
          <w:rFonts w:cs="Arial"/>
          <w:color w:val="000000"/>
          <w:spacing w:val="1"/>
          <w:sz w:val="20"/>
        </w:rPr>
      </w:pPr>
      <w:r w:rsidRPr="00D461B6">
        <w:rPr>
          <w:rFonts w:cs="Arial"/>
          <w:spacing w:val="1"/>
          <w:sz w:val="20"/>
        </w:rPr>
        <w:t xml:space="preserve">2.3. </w:t>
      </w:r>
      <w:r w:rsidRPr="00D461B6">
        <w:rPr>
          <w:rFonts w:cs="Arial"/>
          <w:b/>
          <w:bCs/>
          <w:spacing w:val="-1"/>
          <w:sz w:val="20"/>
        </w:rPr>
        <w:t>Rok izvršenja usluge:</w:t>
      </w:r>
      <w:r w:rsidRPr="00D461B6">
        <w:rPr>
          <w:bCs/>
          <w:lang w:eastAsia="en-US"/>
        </w:rPr>
        <w:t xml:space="preserve"> </w:t>
      </w:r>
      <w:r w:rsidRPr="00D461B6">
        <w:rPr>
          <w:rFonts w:cs="Arial"/>
          <w:spacing w:val="1"/>
          <w:sz w:val="20"/>
        </w:rPr>
        <w:t xml:space="preserve">do 10 mjeseci nakon potpisivanja ugovora. </w:t>
      </w:r>
    </w:p>
    <w:p w14:paraId="52475F15" w14:textId="525407F7" w:rsidR="004B2458" w:rsidRPr="00B1699F" w:rsidRDefault="000236C8" w:rsidP="00F341B3">
      <w:pPr>
        <w:shd w:val="clear" w:color="auto" w:fill="FFFFFF"/>
        <w:spacing w:before="120" w:after="120"/>
        <w:ind w:right="-19"/>
        <w:rPr>
          <w:rFonts w:cs="Arial"/>
          <w:b/>
          <w:bCs/>
          <w:color w:val="000000"/>
          <w:sz w:val="20"/>
        </w:rPr>
      </w:pPr>
      <w:r w:rsidRPr="009572AC">
        <w:rPr>
          <w:rFonts w:cs="Arial"/>
          <w:b/>
          <w:bCs/>
          <w:color w:val="000000"/>
          <w:spacing w:val="-1"/>
          <w:sz w:val="20"/>
        </w:rPr>
        <w:t xml:space="preserve">3. </w:t>
      </w:r>
      <w:r w:rsidR="007E644C" w:rsidRPr="009572AC">
        <w:rPr>
          <w:rFonts w:cs="Arial"/>
          <w:b/>
          <w:color w:val="000000"/>
          <w:spacing w:val="-1"/>
          <w:sz w:val="20"/>
        </w:rPr>
        <w:t xml:space="preserve">RAZLOZI ISKLUČENJA </w:t>
      </w:r>
    </w:p>
    <w:p w14:paraId="17178FA8" w14:textId="221534E5" w:rsidR="00C33F40" w:rsidRPr="009572AC" w:rsidRDefault="004B2458" w:rsidP="009B67CB">
      <w:pPr>
        <w:shd w:val="clear" w:color="auto" w:fill="FFFFFF"/>
        <w:spacing w:before="120" w:after="120"/>
        <w:ind w:right="446"/>
        <w:rPr>
          <w:rFonts w:cs="Arial"/>
          <w:sz w:val="20"/>
        </w:rPr>
      </w:pPr>
      <w:r w:rsidRPr="009572AC">
        <w:rPr>
          <w:rFonts w:cs="Arial"/>
          <w:b/>
          <w:bCs/>
          <w:color w:val="000000"/>
          <w:sz w:val="20"/>
        </w:rPr>
        <w:t xml:space="preserve">3.1 </w:t>
      </w:r>
      <w:r w:rsidR="000236C8" w:rsidRPr="009572AC">
        <w:rPr>
          <w:rFonts w:cs="Arial"/>
          <w:b/>
          <w:bCs/>
          <w:color w:val="000000"/>
          <w:sz w:val="20"/>
        </w:rPr>
        <w:t>Osnove za isklju</w:t>
      </w:r>
      <w:r w:rsidR="000236C8" w:rsidRPr="009572AC">
        <w:rPr>
          <w:rFonts w:eastAsia="Times New Roman" w:cs="Arial"/>
          <w:b/>
          <w:bCs/>
          <w:color w:val="000000"/>
          <w:sz w:val="20"/>
        </w:rPr>
        <w:t>čenje gospodarskog subjekta</w:t>
      </w:r>
      <w:r w:rsidR="00B17F63" w:rsidRPr="009572AC">
        <w:rPr>
          <w:rFonts w:eastAsia="Times New Roman" w:cs="Arial"/>
          <w:b/>
          <w:bCs/>
          <w:color w:val="000000"/>
          <w:sz w:val="20"/>
        </w:rPr>
        <w:t xml:space="preserve"> </w:t>
      </w:r>
    </w:p>
    <w:p w14:paraId="528D61D9" w14:textId="2FB3CD91" w:rsidR="00C33F40" w:rsidRPr="009572AC" w:rsidRDefault="000236C8" w:rsidP="009B67CB">
      <w:pPr>
        <w:shd w:val="clear" w:color="auto" w:fill="FFFFFF"/>
        <w:spacing w:before="120" w:after="120"/>
        <w:ind w:left="245" w:hanging="245"/>
        <w:rPr>
          <w:rFonts w:cs="Arial"/>
          <w:sz w:val="20"/>
        </w:rPr>
      </w:pPr>
      <w:r w:rsidRPr="009572AC">
        <w:rPr>
          <w:rFonts w:cs="Arial"/>
          <w:b/>
          <w:bCs/>
          <w:color w:val="000000"/>
          <w:spacing w:val="3"/>
          <w:sz w:val="20"/>
        </w:rPr>
        <w:t>3.1.1. Naru</w:t>
      </w:r>
      <w:r w:rsidRPr="009572AC">
        <w:rPr>
          <w:rFonts w:eastAsia="Times New Roman" w:cs="Arial"/>
          <w:b/>
          <w:bCs/>
          <w:color w:val="000000"/>
          <w:spacing w:val="3"/>
          <w:sz w:val="20"/>
        </w:rPr>
        <w:t xml:space="preserve">čitelj je obvezan isključiti gospodarskog subjekta u bilo kojem trenutku iz </w:t>
      </w:r>
      <w:r w:rsidRPr="009572AC">
        <w:rPr>
          <w:rFonts w:eastAsia="Times New Roman" w:cs="Arial"/>
          <w:b/>
          <w:bCs/>
          <w:color w:val="000000"/>
          <w:sz w:val="20"/>
        </w:rPr>
        <w:t>postupka jednostavne nabave ako utvrdi da postoje sljedeće osnove za isključenje:</w:t>
      </w:r>
      <w:r w:rsidR="00B17F63" w:rsidRPr="009572AC">
        <w:rPr>
          <w:rFonts w:eastAsia="Times New Roman" w:cs="Arial"/>
          <w:b/>
          <w:bCs/>
          <w:color w:val="000000"/>
          <w:sz w:val="20"/>
        </w:rPr>
        <w:t xml:space="preserve"> </w:t>
      </w:r>
    </w:p>
    <w:p w14:paraId="14EFABB5" w14:textId="77777777" w:rsidR="00C33F40" w:rsidRPr="009572AC" w:rsidRDefault="000236C8" w:rsidP="009B67CB">
      <w:pPr>
        <w:shd w:val="clear" w:color="auto" w:fill="FFFFFF"/>
        <w:spacing w:before="120" w:after="120"/>
        <w:ind w:left="274" w:right="5"/>
        <w:jc w:val="both"/>
        <w:rPr>
          <w:rFonts w:cs="Arial"/>
          <w:sz w:val="20"/>
        </w:rPr>
      </w:pPr>
      <w:r w:rsidRPr="009572AC">
        <w:rPr>
          <w:rFonts w:cs="Arial"/>
          <w:color w:val="000000"/>
          <w:sz w:val="20"/>
        </w:rPr>
        <w:t xml:space="preserve">1. gospodarski subjekt koji ima poslovni nastan u Republici Hrvatskoj ili osoba koja je </w:t>
      </w:r>
      <w:r w:rsidRPr="009572AC">
        <w:rPr>
          <w:rFonts w:eastAsia="Times New Roman" w:cs="Arial"/>
          <w:color w:val="000000"/>
          <w:sz w:val="20"/>
        </w:rPr>
        <w:t xml:space="preserve">član </w:t>
      </w:r>
      <w:r w:rsidRPr="009572AC">
        <w:rPr>
          <w:rFonts w:eastAsia="Times New Roman" w:cs="Arial"/>
          <w:color w:val="000000"/>
          <w:spacing w:val="-1"/>
          <w:sz w:val="20"/>
        </w:rPr>
        <w:t xml:space="preserve">upravnog, upravljačkog ili nadzornog tijela ili ima ovlasti zastupanja, donošenja odluka ili nadzora </w:t>
      </w:r>
      <w:r w:rsidRPr="009572AC">
        <w:rPr>
          <w:rFonts w:eastAsia="Times New Roman" w:cs="Arial"/>
          <w:color w:val="000000"/>
          <w:spacing w:val="2"/>
          <w:sz w:val="20"/>
        </w:rPr>
        <w:t xml:space="preserve">tog gospodarskog subjekta i koja je državljanin Republike Hrvatske, pravomoćnom presudom </w:t>
      </w:r>
      <w:r w:rsidRPr="009572AC">
        <w:rPr>
          <w:rFonts w:eastAsia="Times New Roman" w:cs="Arial"/>
          <w:color w:val="000000"/>
          <w:spacing w:val="-3"/>
          <w:sz w:val="20"/>
        </w:rPr>
        <w:t xml:space="preserve">osuđena </w:t>
      </w:r>
      <w:r w:rsidR="006C683D" w:rsidRPr="009572AC">
        <w:rPr>
          <w:rFonts w:eastAsia="Times New Roman" w:cs="Arial"/>
          <w:color w:val="000000"/>
          <w:spacing w:val="-3"/>
          <w:sz w:val="20"/>
        </w:rPr>
        <w:t xml:space="preserve">je </w:t>
      </w:r>
      <w:r w:rsidRPr="009572AC">
        <w:rPr>
          <w:rFonts w:eastAsia="Times New Roman" w:cs="Arial"/>
          <w:color w:val="000000"/>
          <w:spacing w:val="-3"/>
          <w:sz w:val="20"/>
        </w:rPr>
        <w:t>za:</w:t>
      </w:r>
      <w:r w:rsidR="00B17F63" w:rsidRPr="009572AC">
        <w:rPr>
          <w:rFonts w:eastAsia="Times New Roman" w:cs="Arial"/>
          <w:color w:val="000000"/>
          <w:spacing w:val="-3"/>
          <w:sz w:val="20"/>
        </w:rPr>
        <w:t xml:space="preserve"> </w:t>
      </w:r>
    </w:p>
    <w:p w14:paraId="499B0B7B" w14:textId="77777777" w:rsidR="00C33F40" w:rsidRPr="009572AC" w:rsidRDefault="000236C8" w:rsidP="009B67CB">
      <w:pPr>
        <w:numPr>
          <w:ilvl w:val="0"/>
          <w:numId w:val="3"/>
        </w:numPr>
        <w:shd w:val="clear" w:color="auto" w:fill="FFFFFF"/>
        <w:tabs>
          <w:tab w:val="left" w:pos="533"/>
        </w:tabs>
        <w:spacing w:before="120" w:after="120"/>
        <w:ind w:left="278"/>
        <w:rPr>
          <w:rFonts w:cs="Arial"/>
          <w:color w:val="000000"/>
          <w:spacing w:val="-6"/>
          <w:sz w:val="20"/>
        </w:rPr>
      </w:pPr>
      <w:r w:rsidRPr="009572AC">
        <w:rPr>
          <w:rFonts w:cs="Arial"/>
          <w:color w:val="000000"/>
          <w:spacing w:val="1"/>
          <w:sz w:val="20"/>
        </w:rPr>
        <w:t>sudjelovanje u zlo</w:t>
      </w:r>
      <w:r w:rsidRPr="009572AC">
        <w:rPr>
          <w:rFonts w:eastAsia="Times New Roman" w:cs="Arial"/>
          <w:color w:val="000000"/>
          <w:spacing w:val="1"/>
          <w:sz w:val="20"/>
        </w:rPr>
        <w:t>činačkoj organizaciji, na temelju članka 328. (zločinačko udruženje) i članka</w:t>
      </w:r>
      <w:r w:rsidR="00C433CD" w:rsidRPr="009572AC">
        <w:rPr>
          <w:rFonts w:eastAsia="Times New Roman" w:cs="Arial"/>
          <w:color w:val="000000"/>
          <w:spacing w:val="1"/>
          <w:sz w:val="20"/>
        </w:rPr>
        <w:t xml:space="preserve"> </w:t>
      </w:r>
      <w:r w:rsidRPr="009572AC">
        <w:rPr>
          <w:rFonts w:eastAsia="Times New Roman" w:cs="Arial"/>
          <w:color w:val="000000"/>
          <w:spacing w:val="2"/>
          <w:sz w:val="20"/>
        </w:rPr>
        <w:t>329. (počinjenje kaznenog djela u sastavu zločinačkog udruženja) Kaznenog zakona članka 333.</w:t>
      </w:r>
      <w:r w:rsidR="00C433CD" w:rsidRPr="009572AC">
        <w:rPr>
          <w:rFonts w:eastAsia="Times New Roman" w:cs="Arial"/>
          <w:color w:val="000000"/>
          <w:spacing w:val="2"/>
          <w:sz w:val="20"/>
        </w:rPr>
        <w:t xml:space="preserve"> </w:t>
      </w:r>
      <w:r w:rsidRPr="009572AC">
        <w:rPr>
          <w:rFonts w:eastAsia="Times New Roman" w:cs="Arial"/>
          <w:color w:val="000000"/>
          <w:spacing w:val="2"/>
          <w:sz w:val="20"/>
        </w:rPr>
        <w:t>(udruživanje za počinjenje kaznenih djela), iz Kaznenog zakona (»Narodne novine«, br. 110/97.,</w:t>
      </w:r>
      <w:r w:rsidR="00C433CD" w:rsidRPr="009572AC">
        <w:rPr>
          <w:rFonts w:eastAsia="Times New Roman" w:cs="Arial"/>
          <w:color w:val="000000"/>
          <w:spacing w:val="2"/>
          <w:sz w:val="20"/>
        </w:rPr>
        <w:t xml:space="preserve"> </w:t>
      </w:r>
      <w:r w:rsidRPr="009572AC">
        <w:rPr>
          <w:rFonts w:eastAsia="Times New Roman" w:cs="Arial"/>
          <w:color w:val="000000"/>
          <w:spacing w:val="1"/>
          <w:sz w:val="20"/>
        </w:rPr>
        <w:t>27/98., 50/00., 129/00., 51/01., 111/03., 190/03., 105/04., 84/05., 71/06., 110/07., 152/08., 57/11.,</w:t>
      </w:r>
      <w:r w:rsidR="00C433CD" w:rsidRPr="009572AC">
        <w:rPr>
          <w:rFonts w:eastAsia="Times New Roman" w:cs="Arial"/>
          <w:color w:val="000000"/>
          <w:spacing w:val="1"/>
          <w:sz w:val="20"/>
        </w:rPr>
        <w:t xml:space="preserve"> </w:t>
      </w:r>
      <w:r w:rsidRPr="009572AC">
        <w:rPr>
          <w:rFonts w:eastAsia="Times New Roman" w:cs="Arial"/>
          <w:color w:val="000000"/>
          <w:spacing w:val="-1"/>
          <w:sz w:val="20"/>
        </w:rPr>
        <w:t>77/11. i 143/12.)</w:t>
      </w:r>
    </w:p>
    <w:p w14:paraId="5C144785" w14:textId="77777777" w:rsidR="00C33F40" w:rsidRPr="009572AC" w:rsidRDefault="000236C8" w:rsidP="009B67CB">
      <w:pPr>
        <w:numPr>
          <w:ilvl w:val="0"/>
          <w:numId w:val="3"/>
        </w:numPr>
        <w:shd w:val="clear" w:color="auto" w:fill="FFFFFF"/>
        <w:tabs>
          <w:tab w:val="left" w:pos="533"/>
        </w:tabs>
        <w:spacing w:before="120" w:after="120"/>
        <w:ind w:left="278"/>
        <w:rPr>
          <w:rFonts w:cs="Arial"/>
          <w:color w:val="000000"/>
          <w:spacing w:val="-6"/>
          <w:sz w:val="20"/>
        </w:rPr>
      </w:pPr>
      <w:r w:rsidRPr="009572AC">
        <w:rPr>
          <w:rFonts w:cs="Arial"/>
          <w:color w:val="000000"/>
          <w:spacing w:val="4"/>
          <w:sz w:val="20"/>
        </w:rPr>
        <w:t xml:space="preserve">korupciju, na temelju </w:t>
      </w:r>
      <w:r w:rsidRPr="009572AC">
        <w:rPr>
          <w:rFonts w:eastAsia="Times New Roman" w:cs="Arial"/>
          <w:color w:val="000000"/>
          <w:spacing w:val="4"/>
          <w:sz w:val="20"/>
        </w:rPr>
        <w:t>članka 252. (primanje mita u gospodarskom poslovanju), članka 253.</w:t>
      </w:r>
      <w:r w:rsidR="00C433CD" w:rsidRPr="009572AC">
        <w:rPr>
          <w:rFonts w:eastAsia="Times New Roman" w:cs="Arial"/>
          <w:color w:val="000000"/>
          <w:spacing w:val="4"/>
          <w:sz w:val="20"/>
        </w:rPr>
        <w:t xml:space="preserve"> </w:t>
      </w:r>
      <w:r w:rsidRPr="009572AC">
        <w:rPr>
          <w:rFonts w:eastAsia="Times New Roman" w:cs="Arial"/>
          <w:color w:val="000000"/>
          <w:spacing w:val="3"/>
          <w:sz w:val="20"/>
        </w:rPr>
        <w:t>(davanje mita u gospodarskom poslovanju), članka 254. (zlouporaba u postupku javne nabave),</w:t>
      </w:r>
      <w:r w:rsidR="00C433CD" w:rsidRPr="009572AC">
        <w:rPr>
          <w:rFonts w:eastAsia="Times New Roman" w:cs="Arial"/>
          <w:color w:val="000000"/>
          <w:spacing w:val="3"/>
          <w:sz w:val="20"/>
        </w:rPr>
        <w:t xml:space="preserve"> </w:t>
      </w:r>
      <w:r w:rsidRPr="009572AC">
        <w:rPr>
          <w:rFonts w:eastAsia="Times New Roman" w:cs="Arial"/>
          <w:color w:val="000000"/>
          <w:spacing w:val="3"/>
          <w:sz w:val="20"/>
        </w:rPr>
        <w:t xml:space="preserve">članka 291. </w:t>
      </w:r>
      <w:r w:rsidRPr="009572AC">
        <w:rPr>
          <w:rFonts w:eastAsia="Times New Roman" w:cs="Arial"/>
          <w:color w:val="000000"/>
          <w:spacing w:val="3"/>
          <w:sz w:val="20"/>
        </w:rPr>
        <w:lastRenderedPageBreak/>
        <w:t>(zlouporaba položaja i ovlasti), članka 292. (nezakonito pogodovanje), članka 293.</w:t>
      </w:r>
      <w:r w:rsidR="00C433CD" w:rsidRPr="009572AC">
        <w:rPr>
          <w:rFonts w:eastAsia="Times New Roman" w:cs="Arial"/>
          <w:color w:val="000000"/>
          <w:spacing w:val="3"/>
          <w:sz w:val="20"/>
        </w:rPr>
        <w:t xml:space="preserve"> </w:t>
      </w:r>
      <w:r w:rsidRPr="009572AC">
        <w:rPr>
          <w:rFonts w:eastAsia="Times New Roman" w:cs="Arial"/>
          <w:color w:val="000000"/>
          <w:spacing w:val="6"/>
          <w:sz w:val="20"/>
        </w:rPr>
        <w:t>(primanje mita), članka 294. (davanje mita), članka 295. (trgovanje utjecajem) i članka 296.</w:t>
      </w:r>
      <w:r w:rsidR="00C433CD" w:rsidRPr="009572AC">
        <w:rPr>
          <w:rFonts w:eastAsia="Times New Roman" w:cs="Arial"/>
          <w:color w:val="000000"/>
          <w:spacing w:val="6"/>
          <w:sz w:val="20"/>
        </w:rPr>
        <w:t xml:space="preserve"> </w:t>
      </w:r>
      <w:r w:rsidRPr="009572AC">
        <w:rPr>
          <w:rFonts w:eastAsia="Times New Roman" w:cs="Arial"/>
          <w:color w:val="000000"/>
          <w:spacing w:val="5"/>
          <w:sz w:val="20"/>
        </w:rPr>
        <w:t>(davanje mita za trgovanje utjecajem) Kaznenog zakona članka 294.a (primanje mita u</w:t>
      </w:r>
      <w:r w:rsidR="00C433CD" w:rsidRPr="009572AC">
        <w:rPr>
          <w:rFonts w:eastAsia="Times New Roman" w:cs="Arial"/>
          <w:color w:val="000000"/>
          <w:spacing w:val="5"/>
          <w:sz w:val="20"/>
        </w:rPr>
        <w:t xml:space="preserve"> </w:t>
      </w:r>
      <w:r w:rsidRPr="009572AC">
        <w:rPr>
          <w:rFonts w:eastAsia="Times New Roman" w:cs="Arial"/>
          <w:color w:val="000000"/>
          <w:spacing w:val="3"/>
          <w:sz w:val="20"/>
        </w:rPr>
        <w:t>gospodarskom poslovanju, članka 294.b (davanje mita u gospodarskom poslovanju, članka 337.</w:t>
      </w:r>
      <w:r w:rsidR="00C433CD" w:rsidRPr="009572AC">
        <w:rPr>
          <w:rFonts w:eastAsia="Times New Roman" w:cs="Arial"/>
          <w:color w:val="000000"/>
          <w:spacing w:val="3"/>
          <w:sz w:val="20"/>
        </w:rPr>
        <w:t xml:space="preserve"> </w:t>
      </w:r>
      <w:r w:rsidRPr="009572AC">
        <w:rPr>
          <w:rFonts w:eastAsia="Times New Roman" w:cs="Arial"/>
          <w:color w:val="000000"/>
          <w:sz w:val="20"/>
        </w:rPr>
        <w:t>(zlouporaba položaja i ovlasti), članka 338. (zlouporaba obavljanja dužnosti državne vlasti), članka</w:t>
      </w:r>
      <w:r w:rsidR="00C433CD" w:rsidRPr="009572AC">
        <w:rPr>
          <w:rFonts w:eastAsia="Times New Roman" w:cs="Arial"/>
          <w:color w:val="000000"/>
          <w:sz w:val="20"/>
        </w:rPr>
        <w:t xml:space="preserve"> </w:t>
      </w:r>
      <w:r w:rsidRPr="009572AC">
        <w:rPr>
          <w:rFonts w:eastAsia="Times New Roman" w:cs="Arial"/>
          <w:color w:val="000000"/>
          <w:spacing w:val="4"/>
          <w:sz w:val="20"/>
        </w:rPr>
        <w:t>343. (protuzakonito posredovanje), članka 347. (primanje mita) i članka 348. (davanje mita) iz</w:t>
      </w:r>
      <w:r w:rsidR="00C433CD" w:rsidRPr="009572AC">
        <w:rPr>
          <w:rFonts w:eastAsia="Times New Roman" w:cs="Arial"/>
          <w:color w:val="000000"/>
          <w:spacing w:val="4"/>
          <w:sz w:val="20"/>
        </w:rPr>
        <w:t xml:space="preserve"> </w:t>
      </w:r>
      <w:r w:rsidRPr="009572AC">
        <w:rPr>
          <w:rFonts w:eastAsia="Times New Roman" w:cs="Arial"/>
          <w:color w:val="000000"/>
          <w:spacing w:val="-1"/>
          <w:sz w:val="20"/>
        </w:rPr>
        <w:t>Kaznenog zakona (»Narodne novine«, br. 110/97., 27/98., 50/00., 129/00., 51/01., 111/03., 190/03.,</w:t>
      </w:r>
      <w:r w:rsidR="00C433CD" w:rsidRPr="009572AC">
        <w:rPr>
          <w:rFonts w:eastAsia="Times New Roman" w:cs="Arial"/>
          <w:color w:val="000000"/>
          <w:spacing w:val="-1"/>
          <w:sz w:val="20"/>
        </w:rPr>
        <w:t xml:space="preserve"> </w:t>
      </w:r>
      <w:r w:rsidRPr="009572AC">
        <w:rPr>
          <w:rFonts w:eastAsia="Times New Roman" w:cs="Arial"/>
          <w:color w:val="000000"/>
          <w:spacing w:val="-1"/>
          <w:sz w:val="20"/>
        </w:rPr>
        <w:t>105/04., 84/05., 71/06., 110/07., 152/08., 57/11., 77/11. i 143/12.)</w:t>
      </w:r>
    </w:p>
    <w:p w14:paraId="1108B15B" w14:textId="77777777" w:rsidR="00C33F40" w:rsidRPr="009572AC" w:rsidRDefault="000236C8" w:rsidP="009B67CB">
      <w:pPr>
        <w:numPr>
          <w:ilvl w:val="0"/>
          <w:numId w:val="4"/>
        </w:numPr>
        <w:shd w:val="clear" w:color="auto" w:fill="FFFFFF"/>
        <w:tabs>
          <w:tab w:val="left" w:pos="581"/>
        </w:tabs>
        <w:spacing w:before="120" w:after="120"/>
        <w:ind w:left="278"/>
        <w:rPr>
          <w:rFonts w:cs="Arial"/>
          <w:color w:val="000000"/>
          <w:spacing w:val="-6"/>
          <w:sz w:val="20"/>
        </w:rPr>
      </w:pPr>
      <w:r w:rsidRPr="009572AC">
        <w:rPr>
          <w:rFonts w:cs="Arial"/>
          <w:color w:val="000000"/>
          <w:spacing w:val="3"/>
          <w:sz w:val="20"/>
        </w:rPr>
        <w:t xml:space="preserve">prijevaru, na temelju </w:t>
      </w:r>
      <w:r w:rsidRPr="009572AC">
        <w:rPr>
          <w:rFonts w:eastAsia="Times New Roman" w:cs="Arial"/>
          <w:color w:val="000000"/>
          <w:spacing w:val="3"/>
          <w:sz w:val="20"/>
        </w:rPr>
        <w:t>članka 236. (prijevara), članka 247. (prijevara u gospodarskom</w:t>
      </w:r>
      <w:r w:rsidR="00C433CD" w:rsidRPr="009572AC">
        <w:rPr>
          <w:rFonts w:eastAsia="Times New Roman" w:cs="Arial"/>
          <w:color w:val="000000"/>
          <w:spacing w:val="3"/>
          <w:sz w:val="20"/>
        </w:rPr>
        <w:t xml:space="preserve"> </w:t>
      </w:r>
      <w:r w:rsidRPr="009572AC">
        <w:rPr>
          <w:rFonts w:eastAsia="Times New Roman" w:cs="Arial"/>
          <w:color w:val="000000"/>
          <w:spacing w:val="1"/>
          <w:sz w:val="20"/>
        </w:rPr>
        <w:t>poslovanju), članka 256. (utaja poreza ili carine) i članka 258. (subvencijska prijevara) Kaznenog</w:t>
      </w:r>
      <w:r w:rsidR="00C433CD" w:rsidRPr="009572AC">
        <w:rPr>
          <w:rFonts w:eastAsia="Times New Roman" w:cs="Arial"/>
          <w:color w:val="000000"/>
          <w:spacing w:val="1"/>
          <w:sz w:val="20"/>
        </w:rPr>
        <w:t xml:space="preserve"> </w:t>
      </w:r>
      <w:r w:rsidRPr="009572AC">
        <w:rPr>
          <w:rFonts w:eastAsia="Times New Roman" w:cs="Arial"/>
          <w:color w:val="000000"/>
          <w:spacing w:val="1"/>
          <w:sz w:val="20"/>
        </w:rPr>
        <w:t>zakona članka 224. (prijevara) i članka 293. (prijevara u gospodarskom poslovanju) i članka 286.</w:t>
      </w:r>
      <w:r w:rsidR="00C433CD" w:rsidRPr="009572AC">
        <w:rPr>
          <w:rFonts w:eastAsia="Times New Roman" w:cs="Arial"/>
          <w:color w:val="000000"/>
          <w:spacing w:val="1"/>
          <w:sz w:val="20"/>
        </w:rPr>
        <w:t xml:space="preserve"> </w:t>
      </w:r>
      <w:r w:rsidRPr="009572AC">
        <w:rPr>
          <w:rFonts w:eastAsia="Times New Roman" w:cs="Arial"/>
          <w:color w:val="000000"/>
          <w:spacing w:val="-1"/>
          <w:sz w:val="20"/>
        </w:rPr>
        <w:t>(utaja poreza i drugih davanja) iz Kaznenog zakona (»Narodne novine«, br. 110/97., 27/98., 50/00.,</w:t>
      </w:r>
      <w:r w:rsidR="00C433CD" w:rsidRPr="009572AC">
        <w:rPr>
          <w:rFonts w:eastAsia="Times New Roman" w:cs="Arial"/>
          <w:color w:val="000000"/>
          <w:spacing w:val="-1"/>
          <w:sz w:val="20"/>
        </w:rPr>
        <w:t xml:space="preserve"> </w:t>
      </w:r>
      <w:r w:rsidRPr="009572AC">
        <w:rPr>
          <w:rFonts w:eastAsia="Times New Roman" w:cs="Arial"/>
          <w:color w:val="000000"/>
          <w:spacing w:val="-1"/>
          <w:sz w:val="20"/>
        </w:rPr>
        <w:t>129/00., 51/01., 111/03., 190/03., 105/04., 84/05., 71/06., 110/07., 152/08., 57/11., 77/11. i 143/12.)</w:t>
      </w:r>
    </w:p>
    <w:p w14:paraId="1588A316" w14:textId="77777777" w:rsidR="00C33F40" w:rsidRPr="009572AC" w:rsidRDefault="000236C8" w:rsidP="009B67CB">
      <w:pPr>
        <w:numPr>
          <w:ilvl w:val="0"/>
          <w:numId w:val="4"/>
        </w:numPr>
        <w:shd w:val="clear" w:color="auto" w:fill="FFFFFF"/>
        <w:tabs>
          <w:tab w:val="left" w:pos="581"/>
        </w:tabs>
        <w:spacing w:before="120" w:after="120"/>
        <w:ind w:left="307" w:right="10"/>
        <w:jc w:val="both"/>
        <w:rPr>
          <w:rFonts w:cs="Arial"/>
          <w:sz w:val="20"/>
        </w:rPr>
      </w:pPr>
      <w:r w:rsidRPr="009572AC">
        <w:rPr>
          <w:rFonts w:cs="Arial"/>
          <w:color w:val="000000"/>
          <w:spacing w:val="7"/>
          <w:sz w:val="20"/>
        </w:rPr>
        <w:t>terorizam ili kaznena djela povezana s teroristi</w:t>
      </w:r>
      <w:r w:rsidRPr="009572AC">
        <w:rPr>
          <w:rFonts w:eastAsia="Times New Roman" w:cs="Arial"/>
          <w:color w:val="000000"/>
          <w:spacing w:val="7"/>
          <w:sz w:val="20"/>
        </w:rPr>
        <w:t>čkim aktivnostima, na temelju članka 97.</w:t>
      </w:r>
      <w:r w:rsidR="00C433CD" w:rsidRPr="009572AC">
        <w:rPr>
          <w:rFonts w:eastAsia="Times New Roman" w:cs="Arial"/>
          <w:color w:val="000000"/>
          <w:spacing w:val="7"/>
          <w:sz w:val="20"/>
        </w:rPr>
        <w:t xml:space="preserve"> </w:t>
      </w:r>
      <w:r w:rsidRPr="009572AC">
        <w:rPr>
          <w:rFonts w:eastAsia="Times New Roman" w:cs="Arial"/>
          <w:color w:val="000000"/>
          <w:spacing w:val="-1"/>
          <w:sz w:val="20"/>
        </w:rPr>
        <w:t>(terorizam), članka 99. (javno poticanje na terorizam), članka 100. (novačenje za terorizam), članka</w:t>
      </w:r>
      <w:r w:rsidR="00C433CD" w:rsidRPr="009572AC">
        <w:rPr>
          <w:rFonts w:eastAsia="Times New Roman" w:cs="Arial"/>
          <w:color w:val="000000"/>
          <w:spacing w:val="-1"/>
          <w:sz w:val="20"/>
        </w:rPr>
        <w:t xml:space="preserve"> </w:t>
      </w:r>
      <w:r w:rsidRPr="009572AC">
        <w:rPr>
          <w:rFonts w:eastAsia="Times New Roman" w:cs="Arial"/>
          <w:color w:val="000000"/>
          <w:spacing w:val="4"/>
          <w:sz w:val="20"/>
        </w:rPr>
        <w:t>101. (obuka za terorizam) i članka 102. (terorističko udruženje) Kaznenog zakona članka 169.</w:t>
      </w:r>
      <w:r w:rsidR="00C433CD" w:rsidRPr="009572AC">
        <w:rPr>
          <w:rFonts w:eastAsia="Times New Roman" w:cs="Arial"/>
          <w:color w:val="000000"/>
          <w:spacing w:val="4"/>
          <w:sz w:val="20"/>
        </w:rPr>
        <w:t xml:space="preserve"> </w:t>
      </w:r>
      <w:r w:rsidRPr="009572AC">
        <w:rPr>
          <w:rFonts w:eastAsia="Times New Roman" w:cs="Arial"/>
          <w:color w:val="000000"/>
          <w:sz w:val="20"/>
        </w:rPr>
        <w:t>(terorizam), članka 169.a (javno poticanje na terorizam) i članka 169.b (novačenje za terorizam) iz</w:t>
      </w:r>
      <w:r w:rsidR="00C433CD" w:rsidRPr="009572AC">
        <w:rPr>
          <w:rFonts w:eastAsia="Times New Roman" w:cs="Arial"/>
          <w:color w:val="000000"/>
          <w:sz w:val="20"/>
        </w:rPr>
        <w:t xml:space="preserve"> </w:t>
      </w:r>
      <w:r w:rsidRPr="009572AC">
        <w:rPr>
          <w:rFonts w:cs="Arial"/>
          <w:color w:val="000000"/>
          <w:spacing w:val="-1"/>
          <w:sz w:val="20"/>
        </w:rPr>
        <w:t>Kaznenog zakona (</w:t>
      </w:r>
      <w:r w:rsidRPr="009572AC">
        <w:rPr>
          <w:rFonts w:eastAsia="Times New Roman" w:cs="Arial"/>
          <w:color w:val="000000"/>
          <w:spacing w:val="-1"/>
          <w:sz w:val="20"/>
        </w:rPr>
        <w:t>»Narodne novine«, br. 110/97., 27/98., 50/00., 129/00., 51/01., 111/03., 190/03., 105/04., 84/05., 71/06., 110/07., 152/08., 57/11., 77/11. i 143/12.)</w:t>
      </w:r>
    </w:p>
    <w:p w14:paraId="35E55138" w14:textId="77777777" w:rsidR="00C33F40" w:rsidRPr="009572AC" w:rsidRDefault="000236C8" w:rsidP="007E644C">
      <w:pPr>
        <w:numPr>
          <w:ilvl w:val="0"/>
          <w:numId w:val="4"/>
        </w:numPr>
        <w:shd w:val="clear" w:color="auto" w:fill="FFFFFF"/>
        <w:tabs>
          <w:tab w:val="left" w:pos="581"/>
        </w:tabs>
        <w:spacing w:before="120" w:after="120"/>
        <w:ind w:left="278"/>
        <w:rPr>
          <w:rFonts w:cs="Arial"/>
          <w:color w:val="000000"/>
          <w:spacing w:val="3"/>
          <w:sz w:val="20"/>
        </w:rPr>
      </w:pPr>
      <w:r w:rsidRPr="009572AC">
        <w:rPr>
          <w:rFonts w:cs="Arial"/>
          <w:color w:val="000000"/>
          <w:spacing w:val="3"/>
          <w:sz w:val="20"/>
        </w:rPr>
        <w:t>pranje novca ili financiranje terorizma, na temelju članka 98. (financiranje terorizma) i članka</w:t>
      </w:r>
      <w:r w:rsidR="00C433CD" w:rsidRPr="009572AC">
        <w:rPr>
          <w:rFonts w:cs="Arial"/>
          <w:color w:val="000000"/>
          <w:spacing w:val="3"/>
          <w:sz w:val="20"/>
        </w:rPr>
        <w:t xml:space="preserve"> </w:t>
      </w:r>
      <w:r w:rsidRPr="009572AC">
        <w:rPr>
          <w:rFonts w:cs="Arial"/>
          <w:color w:val="000000"/>
          <w:spacing w:val="3"/>
          <w:sz w:val="20"/>
        </w:rPr>
        <w:t>265. (pranje novca) Kaznenog zakona i pranje novca (članak 279.) iz Kaznenog zakona (»Narodne</w:t>
      </w:r>
      <w:r w:rsidR="00C433CD" w:rsidRPr="009572AC">
        <w:rPr>
          <w:rFonts w:cs="Arial"/>
          <w:color w:val="000000"/>
          <w:spacing w:val="3"/>
          <w:sz w:val="20"/>
        </w:rPr>
        <w:t xml:space="preserve"> </w:t>
      </w:r>
      <w:r w:rsidRPr="009572AC">
        <w:rPr>
          <w:rFonts w:cs="Arial"/>
          <w:color w:val="000000"/>
          <w:spacing w:val="3"/>
          <w:sz w:val="20"/>
        </w:rPr>
        <w:t>novine«, br. 110/97., 27/98., 50/00., 129/00., 51/01., 111/03., 190/03., 105/04., 84/05., 71/06.,</w:t>
      </w:r>
      <w:r w:rsidR="00C433CD" w:rsidRPr="009572AC">
        <w:rPr>
          <w:rFonts w:cs="Arial"/>
          <w:color w:val="000000"/>
          <w:spacing w:val="3"/>
          <w:sz w:val="20"/>
        </w:rPr>
        <w:t xml:space="preserve"> </w:t>
      </w:r>
      <w:r w:rsidRPr="009572AC">
        <w:rPr>
          <w:rFonts w:cs="Arial"/>
          <w:color w:val="000000"/>
          <w:spacing w:val="3"/>
          <w:sz w:val="20"/>
        </w:rPr>
        <w:t>110/07., 152/08., 57/11., 77/11. i 143/12.),</w:t>
      </w:r>
    </w:p>
    <w:p w14:paraId="39699D19" w14:textId="77777777" w:rsidR="00C33F40" w:rsidRPr="009572AC" w:rsidRDefault="000236C8" w:rsidP="007E644C">
      <w:pPr>
        <w:numPr>
          <w:ilvl w:val="0"/>
          <w:numId w:val="4"/>
        </w:numPr>
        <w:shd w:val="clear" w:color="auto" w:fill="FFFFFF"/>
        <w:tabs>
          <w:tab w:val="left" w:pos="581"/>
        </w:tabs>
        <w:spacing w:before="120" w:after="120"/>
        <w:ind w:left="278"/>
        <w:rPr>
          <w:rFonts w:cs="Arial"/>
          <w:color w:val="000000"/>
          <w:spacing w:val="3"/>
          <w:sz w:val="20"/>
        </w:rPr>
      </w:pPr>
      <w:r w:rsidRPr="009572AC">
        <w:rPr>
          <w:rFonts w:cs="Arial"/>
          <w:color w:val="000000"/>
          <w:spacing w:val="3"/>
          <w:sz w:val="20"/>
        </w:rPr>
        <w:t>dječji rad ili druge oblike trgovanja ljudima, na temelju</w:t>
      </w:r>
      <w:r w:rsidR="00C433CD" w:rsidRPr="009572AC">
        <w:rPr>
          <w:rFonts w:cs="Arial"/>
          <w:color w:val="000000"/>
          <w:spacing w:val="3"/>
          <w:sz w:val="20"/>
        </w:rPr>
        <w:t xml:space="preserve"> </w:t>
      </w:r>
      <w:r w:rsidRPr="009572AC">
        <w:rPr>
          <w:rFonts w:cs="Arial"/>
          <w:color w:val="000000"/>
          <w:spacing w:val="3"/>
          <w:sz w:val="20"/>
        </w:rPr>
        <w:t>članka 106. (trgovanje ljudima)</w:t>
      </w:r>
      <w:r w:rsidR="006C683D" w:rsidRPr="009572AC">
        <w:rPr>
          <w:rFonts w:cs="Arial"/>
          <w:color w:val="000000"/>
          <w:spacing w:val="3"/>
          <w:sz w:val="20"/>
        </w:rPr>
        <w:t xml:space="preserve"> </w:t>
      </w:r>
      <w:r w:rsidRPr="009572AC">
        <w:rPr>
          <w:rFonts w:cs="Arial"/>
          <w:color w:val="000000"/>
          <w:spacing w:val="3"/>
          <w:sz w:val="20"/>
        </w:rPr>
        <w:t>Kaznenog zakona članka 175. (trgovanje ljudima i ropstvo)iz Kaznenog zakona (»Narodne</w:t>
      </w:r>
      <w:r w:rsidR="006C683D" w:rsidRPr="009572AC">
        <w:rPr>
          <w:rFonts w:cs="Arial"/>
          <w:color w:val="000000"/>
          <w:spacing w:val="3"/>
          <w:sz w:val="20"/>
        </w:rPr>
        <w:t xml:space="preserve"> </w:t>
      </w:r>
      <w:r w:rsidRPr="009572AC">
        <w:rPr>
          <w:rFonts w:cs="Arial"/>
          <w:color w:val="000000"/>
          <w:spacing w:val="3"/>
          <w:sz w:val="20"/>
        </w:rPr>
        <w:t>novine«, br.  110/97., 27/98., 50/00., 129/00., 51/01., 111/03.,190/03., 105/04., 84/05., 71/06.,110/07., 152/08., 57/11., 77/11. i 143/12.), ili</w:t>
      </w:r>
    </w:p>
    <w:p w14:paraId="23BC9410" w14:textId="77777777" w:rsidR="00C33F40" w:rsidRPr="009572AC" w:rsidRDefault="000236C8" w:rsidP="007E644C">
      <w:pPr>
        <w:shd w:val="clear" w:color="auto" w:fill="FFFFFF"/>
        <w:tabs>
          <w:tab w:val="left" w:pos="581"/>
        </w:tabs>
        <w:spacing w:before="120" w:after="120"/>
        <w:ind w:left="278"/>
        <w:rPr>
          <w:rFonts w:cs="Arial"/>
          <w:color w:val="000000"/>
          <w:spacing w:val="3"/>
          <w:sz w:val="20"/>
        </w:rPr>
      </w:pPr>
      <w:r w:rsidRPr="009572AC">
        <w:rPr>
          <w:rFonts w:cs="Arial"/>
          <w:color w:val="000000"/>
          <w:spacing w:val="3"/>
          <w:sz w:val="20"/>
        </w:rPr>
        <w:t>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14:paraId="1488E456" w14:textId="77777777" w:rsidR="00C33F40" w:rsidRPr="009572AC" w:rsidRDefault="000236C8" w:rsidP="009B67CB">
      <w:pPr>
        <w:shd w:val="clear" w:color="auto" w:fill="FFFFFF"/>
        <w:spacing w:before="120" w:after="120"/>
        <w:ind w:left="288" w:right="5"/>
        <w:jc w:val="both"/>
        <w:rPr>
          <w:rFonts w:cs="Arial"/>
          <w:sz w:val="20"/>
        </w:rPr>
      </w:pPr>
      <w:r w:rsidRPr="009572AC">
        <w:rPr>
          <w:rFonts w:cs="Arial"/>
          <w:b/>
          <w:bCs/>
          <w:color w:val="000000"/>
          <w:spacing w:val="17"/>
          <w:sz w:val="20"/>
          <w:u w:val="single"/>
        </w:rPr>
        <w:t>Za potrebe utvr</w:t>
      </w:r>
      <w:r w:rsidRPr="009572AC">
        <w:rPr>
          <w:rFonts w:eastAsia="Times New Roman" w:cs="Arial"/>
          <w:b/>
          <w:bCs/>
          <w:color w:val="000000"/>
          <w:spacing w:val="17"/>
          <w:sz w:val="20"/>
          <w:u w:val="single"/>
        </w:rPr>
        <w:t xml:space="preserve">đivanja okolnosti iz točke 3.1.1. Poziva za dostavu ponuda </w:t>
      </w:r>
      <w:r w:rsidRPr="009572AC">
        <w:rPr>
          <w:rFonts w:eastAsia="Times New Roman" w:cs="Arial"/>
          <w:b/>
          <w:bCs/>
          <w:color w:val="000000"/>
          <w:spacing w:val="8"/>
          <w:sz w:val="20"/>
          <w:u w:val="single"/>
        </w:rPr>
        <w:t>gospodarski subjekt u ponudi dostavlja:</w:t>
      </w:r>
    </w:p>
    <w:p w14:paraId="62AC6565" w14:textId="77777777" w:rsidR="00C33F40" w:rsidRPr="009572AC" w:rsidRDefault="00C433CD" w:rsidP="00A67D99">
      <w:pPr>
        <w:pStyle w:val="ListParagraph"/>
        <w:numPr>
          <w:ilvl w:val="0"/>
          <w:numId w:val="25"/>
        </w:numPr>
        <w:shd w:val="clear" w:color="auto" w:fill="FFFFFF"/>
        <w:spacing w:before="120" w:after="120"/>
        <w:rPr>
          <w:rFonts w:asciiTheme="minorHAnsi" w:hAnsiTheme="minorHAnsi" w:cs="Arial"/>
          <w:sz w:val="20"/>
          <w:szCs w:val="20"/>
          <w:lang w:val="hr-HR"/>
        </w:rPr>
      </w:pPr>
      <w:r w:rsidRPr="009572AC">
        <w:rPr>
          <w:rFonts w:asciiTheme="minorHAnsi" w:hAnsiTheme="minorHAnsi" w:cs="Arial"/>
          <w:b/>
          <w:i/>
          <w:iCs/>
          <w:color w:val="000000"/>
          <w:spacing w:val="3"/>
          <w:sz w:val="20"/>
          <w:szCs w:val="20"/>
          <w:lang w:val="hr-HR"/>
        </w:rPr>
        <w:t>I</w:t>
      </w:r>
      <w:r w:rsidR="000236C8" w:rsidRPr="009572AC">
        <w:rPr>
          <w:rFonts w:asciiTheme="minorHAnsi" w:hAnsiTheme="minorHAnsi" w:cs="Arial"/>
          <w:b/>
          <w:i/>
          <w:iCs/>
          <w:color w:val="000000"/>
          <w:spacing w:val="3"/>
          <w:sz w:val="20"/>
          <w:szCs w:val="20"/>
          <w:lang w:val="hr-HR"/>
        </w:rPr>
        <w:t>zjavu</w:t>
      </w:r>
      <w:r w:rsidRPr="009572AC">
        <w:rPr>
          <w:rFonts w:asciiTheme="minorHAnsi" w:hAnsiTheme="minorHAnsi" w:cs="Arial"/>
          <w:i/>
          <w:iCs/>
          <w:color w:val="000000"/>
          <w:spacing w:val="3"/>
          <w:sz w:val="20"/>
          <w:szCs w:val="20"/>
          <w:lang w:val="hr-HR"/>
        </w:rPr>
        <w:t xml:space="preserve"> kojom vlastitim potpisom potvrđuje da nije kažnjavan </w:t>
      </w:r>
      <w:r w:rsidR="006C683D" w:rsidRPr="009572AC">
        <w:rPr>
          <w:rFonts w:asciiTheme="minorHAnsi" w:hAnsiTheme="minorHAnsi" w:cs="Arial"/>
          <w:i/>
          <w:iCs/>
          <w:color w:val="000000"/>
          <w:spacing w:val="2"/>
          <w:sz w:val="20"/>
          <w:szCs w:val="20"/>
          <w:lang w:val="hr-HR"/>
        </w:rPr>
        <w:t>(prilog 2)</w:t>
      </w:r>
      <w:r w:rsidR="00B96CAD" w:rsidRPr="009572AC">
        <w:rPr>
          <w:rFonts w:asciiTheme="minorHAnsi" w:hAnsiTheme="minorHAnsi" w:cs="Arial"/>
          <w:i/>
          <w:iCs/>
          <w:color w:val="000000"/>
          <w:spacing w:val="2"/>
          <w:sz w:val="20"/>
          <w:szCs w:val="20"/>
          <w:lang w:val="hr-HR"/>
        </w:rPr>
        <w:t>.</w:t>
      </w:r>
    </w:p>
    <w:p w14:paraId="0ABACFB4" w14:textId="77777777" w:rsidR="00063EFA" w:rsidRPr="00B1699F" w:rsidRDefault="00063EFA" w:rsidP="00063EFA">
      <w:pPr>
        <w:pStyle w:val="ListParagraph"/>
        <w:shd w:val="clear" w:color="auto" w:fill="FFFFFF"/>
        <w:spacing w:before="120" w:after="120"/>
        <w:ind w:left="1008"/>
        <w:rPr>
          <w:rFonts w:asciiTheme="minorHAnsi" w:hAnsiTheme="minorHAnsi" w:cs="Arial"/>
          <w:sz w:val="20"/>
          <w:szCs w:val="20"/>
          <w:lang w:val="hr-HR"/>
        </w:rPr>
      </w:pPr>
    </w:p>
    <w:p w14:paraId="2225A958" w14:textId="77777777" w:rsidR="00C33F40" w:rsidRPr="009572AC" w:rsidRDefault="000236C8" w:rsidP="009B67CB">
      <w:pPr>
        <w:shd w:val="clear" w:color="auto" w:fill="FFFFFF"/>
        <w:spacing w:before="120" w:after="120"/>
        <w:ind w:left="288" w:right="10" w:hanging="288"/>
        <w:jc w:val="both"/>
        <w:rPr>
          <w:rFonts w:cs="Arial"/>
          <w:sz w:val="20"/>
        </w:rPr>
      </w:pPr>
      <w:r w:rsidRPr="009572AC">
        <w:rPr>
          <w:rFonts w:cs="Arial"/>
          <w:b/>
          <w:bCs/>
          <w:color w:val="000000"/>
          <w:spacing w:val="7"/>
          <w:sz w:val="20"/>
        </w:rPr>
        <w:t>3.1.2. Naru</w:t>
      </w:r>
      <w:r w:rsidRPr="009572AC">
        <w:rPr>
          <w:rFonts w:eastAsia="Times New Roman" w:cs="Arial"/>
          <w:b/>
          <w:bCs/>
          <w:color w:val="000000"/>
          <w:spacing w:val="7"/>
          <w:sz w:val="20"/>
        </w:rPr>
        <w:t xml:space="preserve">čitelj će isključiti gospodarskog subjekta iz postupka jednostavne nabave ako </w:t>
      </w:r>
      <w:r w:rsidRPr="009572AC">
        <w:rPr>
          <w:rFonts w:eastAsia="Times New Roman" w:cs="Arial"/>
          <w:b/>
          <w:bCs/>
          <w:color w:val="000000"/>
          <w:spacing w:val="9"/>
          <w:sz w:val="20"/>
        </w:rPr>
        <w:t xml:space="preserve">utvrdi da gospodarski subjekt nije ispunio obveze plaćanja dospjelih poreznih obveza </w:t>
      </w:r>
      <w:r w:rsidRPr="009572AC">
        <w:rPr>
          <w:rFonts w:eastAsia="Times New Roman" w:cs="Arial"/>
          <w:b/>
          <w:bCs/>
          <w:color w:val="000000"/>
          <w:spacing w:val="8"/>
          <w:sz w:val="20"/>
        </w:rPr>
        <w:t>i obveza za mirovinsko i zdravstveno osiguranje:</w:t>
      </w:r>
    </w:p>
    <w:p w14:paraId="19DE570F" w14:textId="77777777" w:rsidR="00C33F40" w:rsidRPr="009572AC" w:rsidRDefault="000236C8" w:rsidP="009B67CB">
      <w:pPr>
        <w:numPr>
          <w:ilvl w:val="0"/>
          <w:numId w:val="6"/>
        </w:numPr>
        <w:shd w:val="clear" w:color="auto" w:fill="FFFFFF"/>
        <w:tabs>
          <w:tab w:val="left" w:pos="706"/>
        </w:tabs>
        <w:spacing w:before="120" w:after="120"/>
        <w:ind w:left="422"/>
        <w:rPr>
          <w:rFonts w:cs="Arial"/>
          <w:color w:val="000000"/>
          <w:spacing w:val="-18"/>
          <w:sz w:val="20"/>
        </w:rPr>
      </w:pPr>
      <w:r w:rsidRPr="009572AC">
        <w:rPr>
          <w:rFonts w:cs="Arial"/>
          <w:color w:val="000000"/>
          <w:spacing w:val="15"/>
          <w:sz w:val="20"/>
        </w:rPr>
        <w:t>u Republici Hrvatskoj, ako gospodarski subjekt ima poslovni nastan u Republici</w:t>
      </w:r>
      <w:r w:rsidR="00B96CAD" w:rsidRPr="009572AC">
        <w:rPr>
          <w:rFonts w:cs="Arial"/>
          <w:color w:val="000000"/>
          <w:spacing w:val="15"/>
          <w:sz w:val="20"/>
        </w:rPr>
        <w:t xml:space="preserve"> </w:t>
      </w:r>
      <w:r w:rsidRPr="009572AC">
        <w:rPr>
          <w:rFonts w:cs="Arial"/>
          <w:color w:val="000000"/>
          <w:spacing w:val="7"/>
          <w:sz w:val="20"/>
        </w:rPr>
        <w:t>Hrvatskoj, ili</w:t>
      </w:r>
    </w:p>
    <w:p w14:paraId="01BE95DF" w14:textId="77777777" w:rsidR="00C33F40" w:rsidRPr="009572AC" w:rsidRDefault="000236C8" w:rsidP="009B67CB">
      <w:pPr>
        <w:numPr>
          <w:ilvl w:val="0"/>
          <w:numId w:val="6"/>
        </w:numPr>
        <w:shd w:val="clear" w:color="auto" w:fill="FFFFFF"/>
        <w:tabs>
          <w:tab w:val="left" w:pos="706"/>
        </w:tabs>
        <w:spacing w:before="120" w:after="120"/>
        <w:ind w:left="422"/>
        <w:rPr>
          <w:rFonts w:cs="Arial"/>
          <w:color w:val="000000"/>
          <w:spacing w:val="-6"/>
          <w:sz w:val="20"/>
        </w:rPr>
      </w:pPr>
      <w:r w:rsidRPr="009572AC">
        <w:rPr>
          <w:rFonts w:cs="Arial"/>
          <w:color w:val="000000"/>
          <w:spacing w:val="14"/>
          <w:sz w:val="20"/>
        </w:rPr>
        <w:t>u Republici Hrvatskoj ili u dr</w:t>
      </w:r>
      <w:r w:rsidRPr="009572AC">
        <w:rPr>
          <w:rFonts w:eastAsia="Times New Roman" w:cs="Arial"/>
          <w:color w:val="000000"/>
          <w:spacing w:val="14"/>
          <w:sz w:val="20"/>
        </w:rPr>
        <w:t>žavi poslovnog nastana gospodarskog subjekta, ako</w:t>
      </w:r>
      <w:r w:rsidR="00B96CAD" w:rsidRPr="009572AC">
        <w:rPr>
          <w:rFonts w:eastAsia="Times New Roman" w:cs="Arial"/>
          <w:color w:val="000000"/>
          <w:spacing w:val="14"/>
          <w:sz w:val="20"/>
        </w:rPr>
        <w:t xml:space="preserve"> </w:t>
      </w:r>
      <w:r w:rsidRPr="009572AC">
        <w:rPr>
          <w:rFonts w:eastAsia="Times New Roman" w:cs="Arial"/>
          <w:color w:val="000000"/>
          <w:spacing w:val="8"/>
          <w:sz w:val="20"/>
        </w:rPr>
        <w:t>gospodarski subjekt nema poslovni nastan u Republici Hrvatskoj.</w:t>
      </w:r>
    </w:p>
    <w:p w14:paraId="07884111" w14:textId="77777777" w:rsidR="00C33F40" w:rsidRPr="009572AC" w:rsidRDefault="000236C8" w:rsidP="009B67CB">
      <w:pPr>
        <w:shd w:val="clear" w:color="auto" w:fill="FFFFFF"/>
        <w:spacing w:before="120" w:after="120"/>
        <w:ind w:left="288" w:right="5"/>
        <w:jc w:val="both"/>
        <w:rPr>
          <w:rFonts w:cs="Arial"/>
          <w:sz w:val="20"/>
        </w:rPr>
      </w:pPr>
      <w:r w:rsidRPr="009572AC">
        <w:rPr>
          <w:rFonts w:cs="Arial"/>
          <w:b/>
          <w:bCs/>
          <w:color w:val="000000"/>
          <w:spacing w:val="17"/>
          <w:sz w:val="20"/>
          <w:u w:val="single"/>
        </w:rPr>
        <w:t>Za potrebe utvr</w:t>
      </w:r>
      <w:r w:rsidRPr="009572AC">
        <w:rPr>
          <w:rFonts w:eastAsia="Times New Roman" w:cs="Arial"/>
          <w:b/>
          <w:bCs/>
          <w:color w:val="000000"/>
          <w:spacing w:val="17"/>
          <w:sz w:val="20"/>
          <w:u w:val="single"/>
        </w:rPr>
        <w:t xml:space="preserve">đivanja okolnosti iz točke 3.1.2. Poziva za dostavu ponuda </w:t>
      </w:r>
      <w:r w:rsidRPr="009572AC">
        <w:rPr>
          <w:rFonts w:eastAsia="Times New Roman" w:cs="Arial"/>
          <w:b/>
          <w:bCs/>
          <w:color w:val="000000"/>
          <w:spacing w:val="8"/>
          <w:sz w:val="20"/>
          <w:u w:val="single"/>
        </w:rPr>
        <w:t>gospodarski subjekt u ponudi dostavlja:</w:t>
      </w:r>
    </w:p>
    <w:p w14:paraId="1134CD5F" w14:textId="77777777" w:rsidR="00B96CAD" w:rsidRPr="009572AC" w:rsidRDefault="00B96CAD" w:rsidP="009D6207">
      <w:pPr>
        <w:pStyle w:val="ListParagraph"/>
        <w:numPr>
          <w:ilvl w:val="0"/>
          <w:numId w:val="26"/>
        </w:numPr>
        <w:shd w:val="clear" w:color="auto" w:fill="FFFFFF"/>
        <w:tabs>
          <w:tab w:val="left" w:pos="682"/>
        </w:tabs>
        <w:spacing w:before="120" w:after="120"/>
        <w:ind w:left="709" w:hanging="354"/>
        <w:rPr>
          <w:rFonts w:asciiTheme="minorHAnsi" w:hAnsiTheme="minorHAnsi" w:cs="Arial"/>
          <w:i/>
          <w:iCs/>
          <w:color w:val="000000"/>
          <w:spacing w:val="1"/>
          <w:sz w:val="20"/>
          <w:szCs w:val="20"/>
          <w:lang w:val="hr-HR"/>
        </w:rPr>
      </w:pPr>
      <w:r w:rsidRPr="009572AC">
        <w:rPr>
          <w:rFonts w:asciiTheme="minorHAnsi" w:hAnsiTheme="minorHAnsi" w:cs="Arial"/>
          <w:b/>
          <w:i/>
          <w:iCs/>
          <w:color w:val="000000"/>
          <w:spacing w:val="3"/>
          <w:sz w:val="20"/>
          <w:szCs w:val="20"/>
          <w:lang w:val="hr-HR"/>
        </w:rPr>
        <w:t>Izjavu</w:t>
      </w:r>
      <w:r w:rsidRPr="009572AC">
        <w:rPr>
          <w:rFonts w:asciiTheme="minorHAnsi" w:hAnsiTheme="minorHAnsi" w:cs="Arial"/>
          <w:i/>
          <w:iCs/>
          <w:color w:val="000000"/>
          <w:spacing w:val="3"/>
          <w:sz w:val="20"/>
          <w:szCs w:val="20"/>
          <w:lang w:val="hr-HR"/>
        </w:rPr>
        <w:t xml:space="preserve"> kojom vlastitim potpisom potvrđuje da je ispunio obveze plaćanja poreznih obveza i obveza za mirovinsko i zdravstveno osiguranje</w:t>
      </w:r>
      <w:r w:rsidR="00A67D99" w:rsidRPr="009572AC">
        <w:rPr>
          <w:rFonts w:asciiTheme="minorHAnsi" w:hAnsiTheme="minorHAnsi" w:cs="Arial"/>
          <w:i/>
          <w:iCs/>
          <w:color w:val="000000"/>
          <w:spacing w:val="3"/>
          <w:sz w:val="20"/>
          <w:szCs w:val="20"/>
          <w:lang w:val="hr-HR"/>
        </w:rPr>
        <w:t xml:space="preserve"> </w:t>
      </w:r>
      <w:r w:rsidR="006C683D" w:rsidRPr="009572AC">
        <w:rPr>
          <w:rFonts w:asciiTheme="minorHAnsi" w:hAnsiTheme="minorHAnsi" w:cs="Arial"/>
          <w:i/>
          <w:iCs/>
          <w:color w:val="000000"/>
          <w:spacing w:val="2"/>
          <w:sz w:val="20"/>
          <w:szCs w:val="20"/>
          <w:lang w:val="hr-HR"/>
        </w:rPr>
        <w:t>(prilog 2)</w:t>
      </w:r>
      <w:r w:rsidRPr="009572AC">
        <w:rPr>
          <w:rFonts w:asciiTheme="minorHAnsi" w:hAnsiTheme="minorHAnsi" w:cs="Arial"/>
          <w:i/>
          <w:iCs/>
          <w:color w:val="000000"/>
          <w:spacing w:val="2"/>
          <w:sz w:val="20"/>
          <w:szCs w:val="20"/>
          <w:lang w:val="hr-HR"/>
        </w:rPr>
        <w:t>.</w:t>
      </w:r>
    </w:p>
    <w:p w14:paraId="42C47F03" w14:textId="26757518" w:rsidR="00063EFA" w:rsidRPr="00063EFA" w:rsidRDefault="00063EFA" w:rsidP="006B29A6">
      <w:pPr>
        <w:shd w:val="clear" w:color="auto" w:fill="FFFFFF"/>
        <w:spacing w:before="120" w:after="120"/>
        <w:ind w:left="288" w:right="10" w:hanging="288"/>
        <w:jc w:val="both"/>
        <w:rPr>
          <w:rFonts w:cs="Arial"/>
          <w:i/>
          <w:iCs/>
          <w:color w:val="000000"/>
          <w:spacing w:val="1"/>
          <w:sz w:val="20"/>
          <w:lang w:val="en-US"/>
        </w:rPr>
      </w:pPr>
      <w:r>
        <w:rPr>
          <w:rFonts w:cs="Arial"/>
          <w:b/>
          <w:color w:val="000000"/>
          <w:spacing w:val="7"/>
          <w:sz w:val="20"/>
        </w:rPr>
        <w:tab/>
      </w:r>
    </w:p>
    <w:p w14:paraId="07495B54" w14:textId="77777777" w:rsidR="00FF3726" w:rsidRPr="002E3649" w:rsidRDefault="000236C8" w:rsidP="00FF3726">
      <w:pPr>
        <w:shd w:val="clear" w:color="auto" w:fill="FFFFFF"/>
        <w:spacing w:before="120" w:after="120"/>
        <w:ind w:left="235" w:hanging="235"/>
        <w:rPr>
          <w:rFonts w:cs="Arial"/>
          <w:b/>
          <w:bCs/>
          <w:color w:val="000000"/>
          <w:spacing w:val="-6"/>
          <w:sz w:val="20"/>
        </w:rPr>
      </w:pPr>
      <w:r w:rsidRPr="002E3649">
        <w:rPr>
          <w:rFonts w:cs="Arial"/>
          <w:b/>
          <w:bCs/>
          <w:color w:val="000000"/>
          <w:spacing w:val="-1"/>
          <w:sz w:val="20"/>
        </w:rPr>
        <w:lastRenderedPageBreak/>
        <w:t xml:space="preserve">4. </w:t>
      </w:r>
      <w:r w:rsidR="00FF3726" w:rsidRPr="002E3649">
        <w:rPr>
          <w:rFonts w:cs="Arial"/>
          <w:b/>
          <w:color w:val="000000"/>
          <w:spacing w:val="-1"/>
          <w:sz w:val="20"/>
        </w:rPr>
        <w:t>SPOSOBNOST ZA OBAVLJANJE PROFESIONALNE DJELATNOSTI</w:t>
      </w:r>
      <w:r w:rsidR="00FF3726" w:rsidRPr="002E3649">
        <w:rPr>
          <w:rFonts w:cs="Arial"/>
          <w:b/>
          <w:bCs/>
          <w:color w:val="000000"/>
          <w:spacing w:val="-6"/>
          <w:sz w:val="20"/>
        </w:rPr>
        <w:t xml:space="preserve"> </w:t>
      </w:r>
    </w:p>
    <w:p w14:paraId="244152B3" w14:textId="77777777" w:rsidR="00C33F40" w:rsidRPr="002E3649" w:rsidRDefault="00FF3726" w:rsidP="009B67CB">
      <w:pPr>
        <w:shd w:val="clear" w:color="auto" w:fill="FFFFFF"/>
        <w:spacing w:before="120" w:after="120"/>
        <w:ind w:left="283" w:right="14"/>
        <w:jc w:val="both"/>
        <w:rPr>
          <w:rFonts w:cs="Arial"/>
          <w:sz w:val="20"/>
        </w:rPr>
      </w:pPr>
      <w:r w:rsidRPr="002E3649">
        <w:rPr>
          <w:rFonts w:cs="Arial"/>
          <w:b/>
          <w:bCs/>
          <w:color w:val="000000"/>
          <w:spacing w:val="-1"/>
          <w:sz w:val="20"/>
        </w:rPr>
        <w:t xml:space="preserve">4.1. </w:t>
      </w:r>
      <w:r w:rsidR="000236C8" w:rsidRPr="002E3649">
        <w:rPr>
          <w:rFonts w:cs="Arial"/>
          <w:b/>
          <w:bCs/>
          <w:color w:val="000000"/>
          <w:spacing w:val="-1"/>
          <w:sz w:val="20"/>
        </w:rPr>
        <w:t xml:space="preserve">Ponuditelj </w:t>
      </w:r>
      <w:r w:rsidRPr="002E3649">
        <w:rPr>
          <w:rFonts w:cs="Arial"/>
          <w:b/>
          <w:bCs/>
          <w:color w:val="000000"/>
          <w:spacing w:val="-1"/>
          <w:sz w:val="20"/>
        </w:rPr>
        <w:t xml:space="preserve">svoju pravnu sposobnost </w:t>
      </w:r>
      <w:r w:rsidR="000236C8" w:rsidRPr="002E3649">
        <w:rPr>
          <w:rFonts w:cs="Arial"/>
          <w:b/>
          <w:bCs/>
          <w:color w:val="000000"/>
          <w:spacing w:val="-1"/>
          <w:sz w:val="20"/>
        </w:rPr>
        <w:t>mora dokazati upis</w:t>
      </w:r>
      <w:r w:rsidRPr="002E3649">
        <w:rPr>
          <w:rFonts w:cs="Arial"/>
          <w:b/>
          <w:bCs/>
          <w:color w:val="000000"/>
          <w:spacing w:val="-1"/>
          <w:sz w:val="20"/>
        </w:rPr>
        <w:t>om</w:t>
      </w:r>
      <w:r w:rsidR="000236C8" w:rsidRPr="002E3649">
        <w:rPr>
          <w:rFonts w:cs="Arial"/>
          <w:b/>
          <w:bCs/>
          <w:color w:val="000000"/>
          <w:spacing w:val="-1"/>
          <w:sz w:val="20"/>
        </w:rPr>
        <w:t xml:space="preserve"> u sudski, obrtni, strukovni ili drugi odgovaraju</w:t>
      </w:r>
      <w:r w:rsidR="000236C8" w:rsidRPr="002E3649">
        <w:rPr>
          <w:rFonts w:eastAsia="Times New Roman" w:cs="Arial"/>
          <w:b/>
          <w:bCs/>
          <w:color w:val="000000"/>
          <w:spacing w:val="-1"/>
          <w:sz w:val="20"/>
        </w:rPr>
        <w:t xml:space="preserve">ći </w:t>
      </w:r>
      <w:r w:rsidR="000236C8" w:rsidRPr="002E3649">
        <w:rPr>
          <w:rFonts w:eastAsia="Times New Roman" w:cs="Arial"/>
          <w:b/>
          <w:bCs/>
          <w:color w:val="000000"/>
          <w:sz w:val="20"/>
        </w:rPr>
        <w:t xml:space="preserve">registar </w:t>
      </w:r>
      <w:r w:rsidRPr="002E3649">
        <w:rPr>
          <w:rFonts w:eastAsia="Times New Roman" w:cs="Arial"/>
          <w:b/>
          <w:bCs/>
          <w:color w:val="000000"/>
          <w:sz w:val="20"/>
        </w:rPr>
        <w:t>države</w:t>
      </w:r>
      <w:r w:rsidR="000236C8" w:rsidRPr="002E3649">
        <w:rPr>
          <w:rFonts w:eastAsia="Times New Roman" w:cs="Arial"/>
          <w:b/>
          <w:bCs/>
          <w:color w:val="000000"/>
          <w:sz w:val="20"/>
        </w:rPr>
        <w:t xml:space="preserve"> </w:t>
      </w:r>
      <w:r w:rsidRPr="002E3649">
        <w:rPr>
          <w:rFonts w:eastAsia="Times New Roman" w:cs="Arial"/>
          <w:b/>
          <w:bCs/>
          <w:color w:val="000000"/>
          <w:sz w:val="20"/>
        </w:rPr>
        <w:t xml:space="preserve">njegova </w:t>
      </w:r>
      <w:r w:rsidR="000236C8" w:rsidRPr="002E3649">
        <w:rPr>
          <w:rFonts w:eastAsia="Times New Roman" w:cs="Arial"/>
          <w:b/>
          <w:bCs/>
          <w:color w:val="000000"/>
          <w:sz w:val="20"/>
        </w:rPr>
        <w:t>poslovnog nastana.</w:t>
      </w:r>
    </w:p>
    <w:p w14:paraId="790E64CE" w14:textId="77777777" w:rsidR="00C33F40" w:rsidRPr="002E3649" w:rsidRDefault="000236C8" w:rsidP="009B67CB">
      <w:pPr>
        <w:shd w:val="clear" w:color="auto" w:fill="FFFFFF"/>
        <w:spacing w:before="120" w:after="120"/>
        <w:ind w:left="283"/>
        <w:jc w:val="both"/>
        <w:rPr>
          <w:rFonts w:cs="Arial"/>
          <w:sz w:val="20"/>
        </w:rPr>
      </w:pPr>
      <w:r w:rsidRPr="002E3649">
        <w:rPr>
          <w:rFonts w:cs="Arial"/>
          <w:b/>
          <w:bCs/>
          <w:color w:val="000000"/>
          <w:spacing w:val="-1"/>
          <w:sz w:val="20"/>
          <w:u w:val="single"/>
        </w:rPr>
        <w:t>Za potrebe utvr</w:t>
      </w:r>
      <w:r w:rsidRPr="002E3649">
        <w:rPr>
          <w:rFonts w:eastAsia="Times New Roman" w:cs="Arial"/>
          <w:b/>
          <w:bCs/>
          <w:color w:val="000000"/>
          <w:spacing w:val="-1"/>
          <w:sz w:val="20"/>
          <w:u w:val="single"/>
        </w:rPr>
        <w:t>đivanja okolnosti iz točke 4.1. Poziva za dostavu ponuda gospodarski subjekt u ponudi dostavlja:</w:t>
      </w:r>
    </w:p>
    <w:p w14:paraId="383E337D" w14:textId="77777777" w:rsidR="00C33F40" w:rsidRPr="002E3649" w:rsidRDefault="000236C8" w:rsidP="00A67D99">
      <w:pPr>
        <w:pStyle w:val="ListParagraph"/>
        <w:numPr>
          <w:ilvl w:val="0"/>
          <w:numId w:val="27"/>
        </w:numPr>
        <w:shd w:val="clear" w:color="auto" w:fill="FFFFFF"/>
        <w:spacing w:before="120" w:after="120"/>
        <w:ind w:right="5"/>
        <w:jc w:val="both"/>
        <w:rPr>
          <w:rFonts w:asciiTheme="minorHAnsi" w:hAnsiTheme="minorHAnsi" w:cs="Arial"/>
          <w:sz w:val="20"/>
          <w:szCs w:val="20"/>
          <w:lang w:val="hr-HR"/>
        </w:rPr>
      </w:pPr>
      <w:r w:rsidRPr="002E3649">
        <w:rPr>
          <w:rFonts w:asciiTheme="minorHAnsi" w:hAnsiTheme="minorHAnsi" w:cs="Arial"/>
          <w:b/>
          <w:i/>
          <w:iCs/>
          <w:color w:val="000000"/>
          <w:spacing w:val="2"/>
          <w:sz w:val="20"/>
          <w:szCs w:val="20"/>
          <w:lang w:val="hr-HR"/>
        </w:rPr>
        <w:t>Izvadak</w:t>
      </w:r>
      <w:r w:rsidRPr="002E3649">
        <w:rPr>
          <w:rFonts w:asciiTheme="minorHAnsi" w:hAnsiTheme="minorHAnsi" w:cs="Arial"/>
          <w:i/>
          <w:iCs/>
          <w:color w:val="000000"/>
          <w:spacing w:val="2"/>
          <w:sz w:val="20"/>
          <w:szCs w:val="20"/>
          <w:lang w:val="hr-HR"/>
        </w:rPr>
        <w:t xml:space="preserve"> iz sudskog, obrtnog, strukovnog ili drugog odgovarajućeg registra koji se vodi u državi </w:t>
      </w:r>
      <w:r w:rsidRPr="002E3649">
        <w:rPr>
          <w:rFonts w:asciiTheme="minorHAnsi" w:hAnsiTheme="minorHAnsi" w:cs="Arial"/>
          <w:i/>
          <w:iCs/>
          <w:color w:val="000000"/>
          <w:spacing w:val="1"/>
          <w:sz w:val="20"/>
          <w:szCs w:val="20"/>
          <w:lang w:val="hr-HR"/>
        </w:rPr>
        <w:t>njegova poslovnog nastana.</w:t>
      </w:r>
    </w:p>
    <w:p w14:paraId="19F05D6D" w14:textId="10900DE7" w:rsidR="00C33F40" w:rsidRDefault="000236C8" w:rsidP="00FF3726">
      <w:pPr>
        <w:shd w:val="clear" w:color="auto" w:fill="FFFFFF"/>
        <w:tabs>
          <w:tab w:val="left" w:pos="422"/>
        </w:tabs>
        <w:spacing w:before="120" w:after="120"/>
        <w:ind w:left="284"/>
        <w:rPr>
          <w:rFonts w:eastAsia="Times New Roman" w:cs="Arial"/>
          <w:b/>
          <w:bCs/>
          <w:color w:val="000000"/>
          <w:sz w:val="20"/>
        </w:rPr>
      </w:pPr>
      <w:r w:rsidRPr="002E3649">
        <w:rPr>
          <w:rFonts w:cs="Arial"/>
          <w:b/>
          <w:bCs/>
          <w:color w:val="000000"/>
          <w:spacing w:val="-6"/>
          <w:sz w:val="20"/>
        </w:rPr>
        <w:t>4.</w:t>
      </w:r>
      <w:r w:rsidR="0084714C" w:rsidRPr="002E3649">
        <w:rPr>
          <w:rFonts w:cs="Arial"/>
          <w:b/>
          <w:bCs/>
          <w:color w:val="000000"/>
          <w:spacing w:val="-6"/>
          <w:sz w:val="20"/>
        </w:rPr>
        <w:t>2</w:t>
      </w:r>
      <w:r w:rsidRPr="002E3649">
        <w:rPr>
          <w:rFonts w:cs="Arial"/>
          <w:b/>
          <w:bCs/>
          <w:color w:val="000000"/>
          <w:spacing w:val="-6"/>
          <w:sz w:val="20"/>
        </w:rPr>
        <w:t>.</w:t>
      </w:r>
      <w:r w:rsidRPr="002E3649">
        <w:rPr>
          <w:rFonts w:cs="Arial"/>
          <w:b/>
          <w:bCs/>
          <w:color w:val="000000"/>
          <w:sz w:val="20"/>
        </w:rPr>
        <w:tab/>
        <w:t>Tehni</w:t>
      </w:r>
      <w:r w:rsidRPr="002E3649">
        <w:rPr>
          <w:rFonts w:eastAsia="Times New Roman" w:cs="Arial"/>
          <w:b/>
          <w:bCs/>
          <w:color w:val="000000"/>
          <w:sz w:val="20"/>
        </w:rPr>
        <w:t>čka i stručna sposobnost</w:t>
      </w:r>
    </w:p>
    <w:p w14:paraId="5BC7A7A5" w14:textId="3B0912F1" w:rsidR="00FD40B5" w:rsidRPr="00FD40B5" w:rsidRDefault="00FD40B5" w:rsidP="00FD40B5">
      <w:pPr>
        <w:ind w:left="426"/>
        <w:jc w:val="both"/>
        <w:rPr>
          <w:rFonts w:cs="Arial"/>
          <w:b/>
          <w:bCs/>
          <w:color w:val="000000"/>
          <w:spacing w:val="-1"/>
          <w:sz w:val="20"/>
        </w:rPr>
      </w:pPr>
      <w:r w:rsidRPr="00FD40B5">
        <w:rPr>
          <w:rFonts w:cs="Arial"/>
          <w:b/>
          <w:bCs/>
          <w:color w:val="000000"/>
          <w:spacing w:val="-1"/>
          <w:sz w:val="20"/>
        </w:rPr>
        <w:t>Obrazovne i stručne kvalifikacije pružatelja usluge i/ili osoba njegova voditeljskog kadra, a posebice osobe ili osoba odgovornih za pružanje usluga.</w:t>
      </w:r>
    </w:p>
    <w:p w14:paraId="15774C45" w14:textId="77777777" w:rsidR="00FD40B5" w:rsidRPr="00D461B6" w:rsidRDefault="00FD40B5" w:rsidP="00FD40B5">
      <w:pPr>
        <w:keepNext/>
        <w:spacing w:before="120" w:after="120" w:line="300" w:lineRule="auto"/>
        <w:ind w:left="426"/>
        <w:jc w:val="both"/>
        <w:rPr>
          <w:rFonts w:eastAsia="Times New Roman" w:cs="Arial"/>
          <w:color w:val="000000"/>
          <w:spacing w:val="4"/>
          <w:sz w:val="20"/>
        </w:rPr>
      </w:pPr>
      <w:r w:rsidRPr="00FD40B5">
        <w:rPr>
          <w:rFonts w:eastAsia="Times New Roman" w:cs="Arial"/>
          <w:color w:val="000000"/>
          <w:spacing w:val="4"/>
          <w:sz w:val="20"/>
        </w:rPr>
        <w:t xml:space="preserve">Gospodarski subjekt mora dokazati da raspolaže s osobama koje posjeduju strukovnu sposobnost, </w:t>
      </w:r>
      <w:r w:rsidRPr="00D461B6">
        <w:rPr>
          <w:rFonts w:eastAsia="Times New Roman" w:cs="Arial"/>
          <w:color w:val="000000"/>
          <w:spacing w:val="4"/>
          <w:sz w:val="20"/>
        </w:rPr>
        <w:t xml:space="preserve">stručno znanje i iskustvo potrebno za izvršenje usluga koje su predmet nabave. </w:t>
      </w:r>
    </w:p>
    <w:p w14:paraId="1CB5B90D" w14:textId="77777777" w:rsidR="00FD40B5" w:rsidRPr="00D461B6" w:rsidRDefault="00FD40B5" w:rsidP="00FD40B5">
      <w:pPr>
        <w:ind w:left="426"/>
        <w:jc w:val="both"/>
        <w:rPr>
          <w:rFonts w:eastAsia="Times New Roman" w:cs="Arial"/>
          <w:color w:val="000000"/>
          <w:spacing w:val="4"/>
          <w:sz w:val="20"/>
        </w:rPr>
      </w:pPr>
      <w:r w:rsidRPr="00D461B6">
        <w:rPr>
          <w:rFonts w:eastAsia="Times New Roman" w:cs="Arial"/>
          <w:color w:val="000000"/>
          <w:spacing w:val="4"/>
          <w:sz w:val="20"/>
        </w:rPr>
        <w:t xml:space="preserve">Obrazovne i stručne kvalifikacije pružatelja usluge i/ili osoba njegova voditeljskog kadra, a posebice osobe ili osoba odgovornih za pružanje usluga. </w:t>
      </w:r>
    </w:p>
    <w:p w14:paraId="0288F43B" w14:textId="77777777" w:rsidR="00FD40B5" w:rsidRPr="00D461B6" w:rsidRDefault="00FD40B5" w:rsidP="00FD40B5">
      <w:pPr>
        <w:ind w:left="426"/>
        <w:jc w:val="both"/>
        <w:rPr>
          <w:rFonts w:eastAsia="Times New Roman" w:cs="Arial"/>
          <w:color w:val="000000"/>
          <w:spacing w:val="4"/>
          <w:sz w:val="20"/>
        </w:rPr>
      </w:pPr>
      <w:r w:rsidRPr="00D461B6">
        <w:rPr>
          <w:rFonts w:eastAsia="Times New Roman" w:cs="Arial"/>
          <w:color w:val="000000"/>
          <w:spacing w:val="4"/>
          <w:sz w:val="20"/>
        </w:rPr>
        <w:t>Gospodarski subjekt mora dokazati da raspolaže s:</w:t>
      </w:r>
    </w:p>
    <w:p w14:paraId="5B0E1A01" w14:textId="77777777" w:rsidR="00FD40B5" w:rsidRPr="00D461B6" w:rsidRDefault="00FD40B5" w:rsidP="00FD40B5">
      <w:pPr>
        <w:contextualSpacing/>
        <w:jc w:val="both"/>
        <w:rPr>
          <w:bCs/>
          <w:highlight w:val="yellow"/>
        </w:rPr>
      </w:pPr>
    </w:p>
    <w:p w14:paraId="47087667" w14:textId="77777777" w:rsidR="00FD40B5" w:rsidRPr="00D461B6" w:rsidRDefault="00FD40B5" w:rsidP="00FD40B5">
      <w:pPr>
        <w:widowControl/>
        <w:numPr>
          <w:ilvl w:val="0"/>
          <w:numId w:val="45"/>
        </w:numPr>
        <w:autoSpaceDE/>
        <w:autoSpaceDN/>
        <w:adjustRightInd/>
        <w:spacing w:after="200" w:line="276" w:lineRule="auto"/>
        <w:contextualSpacing/>
        <w:jc w:val="both"/>
        <w:rPr>
          <w:rFonts w:eastAsia="Calibri"/>
          <w:sz w:val="20"/>
          <w:lang w:eastAsia="zh-CN"/>
        </w:rPr>
      </w:pPr>
      <w:r w:rsidRPr="00D461B6">
        <w:rPr>
          <w:rFonts w:eastAsia="Calibri"/>
          <w:sz w:val="20"/>
          <w:lang w:eastAsia="zh-CN"/>
        </w:rPr>
        <w:t>najmanje jednim diplomiranim marketing/PR stručnjakom</w:t>
      </w:r>
      <w:r w:rsidRPr="00D461B6">
        <w:rPr>
          <w:sz w:val="20"/>
          <w:lang w:eastAsia="zh-CN"/>
        </w:rPr>
        <w:t>,</w:t>
      </w:r>
      <w:r w:rsidRPr="00D461B6">
        <w:rPr>
          <w:rFonts w:eastAsia="Calibri"/>
          <w:sz w:val="20"/>
          <w:lang w:eastAsia="zh-CN"/>
        </w:rPr>
        <w:t xml:space="preserve"> </w:t>
      </w:r>
      <w:r w:rsidRPr="00D461B6">
        <w:rPr>
          <w:bCs/>
          <w:sz w:val="20"/>
        </w:rPr>
        <w:t>razine školovanja VSS (razina ishoda učenja 7 prema razinama EKO-u i HKO-u)</w:t>
      </w:r>
      <w:r w:rsidRPr="00D461B6">
        <w:rPr>
          <w:rFonts w:eastAsia="Calibri"/>
          <w:sz w:val="20"/>
          <w:lang w:eastAsia="zh-CN"/>
        </w:rPr>
        <w:t>– u svojstvu voditelja projekta s minimalno 10 godina na poslovima marketinga i PR-a</w:t>
      </w:r>
      <w:r w:rsidRPr="00D461B6">
        <w:rPr>
          <w:sz w:val="20"/>
          <w:lang w:eastAsia="zh-CN"/>
        </w:rPr>
        <w:t xml:space="preserve"> i poznavanja engleskog jezika u govoru i pismu</w:t>
      </w:r>
      <w:r w:rsidRPr="00D461B6">
        <w:rPr>
          <w:rFonts w:eastAsia="Calibri"/>
          <w:sz w:val="20"/>
          <w:lang w:eastAsia="zh-CN"/>
        </w:rPr>
        <w:t xml:space="preserve">, </w:t>
      </w:r>
    </w:p>
    <w:p w14:paraId="2AB31653" w14:textId="77777777" w:rsidR="00FD40B5" w:rsidRPr="00D461B6" w:rsidRDefault="00FD40B5" w:rsidP="00FD40B5">
      <w:pPr>
        <w:widowControl/>
        <w:numPr>
          <w:ilvl w:val="0"/>
          <w:numId w:val="45"/>
        </w:numPr>
        <w:autoSpaceDE/>
        <w:autoSpaceDN/>
        <w:adjustRightInd/>
        <w:spacing w:after="200" w:line="276" w:lineRule="auto"/>
        <w:contextualSpacing/>
        <w:jc w:val="both"/>
        <w:rPr>
          <w:rFonts w:eastAsia="Calibri"/>
          <w:sz w:val="20"/>
          <w:lang w:eastAsia="zh-CN"/>
        </w:rPr>
      </w:pPr>
      <w:r w:rsidRPr="00D461B6">
        <w:rPr>
          <w:rFonts w:eastAsia="Calibri"/>
          <w:sz w:val="20"/>
          <w:lang w:eastAsia="zh-CN"/>
        </w:rPr>
        <w:t xml:space="preserve">najmanje jednim polivalentnim stručnjakom </w:t>
      </w:r>
      <w:r w:rsidRPr="00D461B6">
        <w:rPr>
          <w:sz w:val="20"/>
          <w:lang w:eastAsia="zh-CN"/>
        </w:rPr>
        <w:t>za</w:t>
      </w:r>
      <w:r w:rsidRPr="00D461B6">
        <w:rPr>
          <w:rFonts w:eastAsia="Calibri"/>
          <w:sz w:val="20"/>
          <w:lang w:eastAsia="zh-CN"/>
        </w:rPr>
        <w:t xml:space="preserve"> digitalni marketing s minimalno 5 godina iskustva </w:t>
      </w:r>
      <w:r w:rsidRPr="00D461B6">
        <w:rPr>
          <w:sz w:val="20"/>
          <w:lang w:eastAsia="zh-CN"/>
        </w:rPr>
        <w:t xml:space="preserve">u </w:t>
      </w:r>
      <w:r w:rsidRPr="00D461B6">
        <w:rPr>
          <w:rFonts w:eastAsia="Calibri"/>
          <w:sz w:val="20"/>
          <w:lang w:eastAsia="zh-CN"/>
        </w:rPr>
        <w:t xml:space="preserve">upravljanju promocijom i prodajom na digitalnim kanalima pod kojim se podrazumijevaju vještine kreiranja sadržaja za web i društvene mreže, upravljanje društveno-mrežnom komunikacijom te osmišljavanje </w:t>
      </w:r>
      <w:r w:rsidRPr="00D461B6">
        <w:rPr>
          <w:sz w:val="20"/>
          <w:lang w:eastAsia="zh-CN"/>
        </w:rPr>
        <w:t>oglasa,</w:t>
      </w:r>
      <w:r w:rsidRPr="00D461B6">
        <w:rPr>
          <w:rFonts w:eastAsia="Calibri"/>
          <w:sz w:val="20"/>
          <w:lang w:eastAsia="zh-CN"/>
        </w:rPr>
        <w:t xml:space="preserve">   </w:t>
      </w:r>
    </w:p>
    <w:p w14:paraId="5A8E9E67" w14:textId="77777777" w:rsidR="00FD40B5" w:rsidRPr="00FD40B5" w:rsidRDefault="00FD40B5" w:rsidP="00FD40B5">
      <w:pPr>
        <w:spacing w:line="259" w:lineRule="auto"/>
        <w:ind w:left="720"/>
        <w:jc w:val="both"/>
        <w:rPr>
          <w:sz w:val="20"/>
        </w:rPr>
      </w:pPr>
      <w:r w:rsidRPr="00D461B6">
        <w:rPr>
          <w:rFonts w:eastAsia="Calibri"/>
          <w:sz w:val="20"/>
          <w:shd w:val="clear" w:color="auto" w:fill="FFFFFF"/>
        </w:rPr>
        <w:t xml:space="preserve">Za dokazivanje gore navedenih klasifikacija, </w:t>
      </w:r>
      <w:r w:rsidRPr="00D461B6">
        <w:rPr>
          <w:sz w:val="20"/>
        </w:rPr>
        <w:t>gospodarski subjekt dostavlja Izjavu o raspolaganju traženim stručnjakom u kojoj mora navesti stručnjaka koji će sudjelovati u izvršenju usluga, stručnu spremu stručnjaka, poziciju za koju se imenuje, te gdje je stručnjak zaposlen. Izjava mora biti ovjerena od strane gospodarskog subjekta (potpis osobe ovlaštene na zastupanje i pečat). Uz Izjavu se dostavlja: preslika diplome o završenom studiju kojom se potvrđuje obrazovna kvalifikacija stručnjaka i životopis u „Europass“ formatu, kojima potvrđuje ispunjavanje</w:t>
      </w:r>
      <w:r w:rsidRPr="00FD40B5">
        <w:rPr>
          <w:sz w:val="20"/>
        </w:rPr>
        <w:t xml:space="preserve"> traženih minimalnih uvjeta za stručnjaka. </w:t>
      </w:r>
    </w:p>
    <w:p w14:paraId="2C5FC211" w14:textId="77777777" w:rsidR="00FD40B5" w:rsidRDefault="00FD40B5" w:rsidP="00FD40B5">
      <w:pPr>
        <w:spacing w:line="259" w:lineRule="auto"/>
        <w:ind w:left="720"/>
        <w:jc w:val="both"/>
      </w:pPr>
    </w:p>
    <w:p w14:paraId="7CA0B43F" w14:textId="67273B5B" w:rsidR="00FD40B5" w:rsidRPr="00D461B6" w:rsidRDefault="00FD40B5" w:rsidP="00FD40B5">
      <w:pPr>
        <w:spacing w:line="259" w:lineRule="auto"/>
        <w:ind w:left="720"/>
        <w:jc w:val="both"/>
        <w:rPr>
          <w:sz w:val="20"/>
        </w:rPr>
      </w:pPr>
      <w:r w:rsidRPr="00D461B6">
        <w:rPr>
          <w:sz w:val="20"/>
        </w:rPr>
        <w:t xml:space="preserve">Vezano uz uvjet radnog iskustva, ono mora biti naznačeno na jasan način koji omogućava utvrđivanje njegova trajanja. Primjerice, ako se radi o zaposlenju, početak i kraj potrebno je naznačiti uz naznaku i mjeseca i godine (mm/gg). Ako se radi o iskustvu koje je stečeno kroz sudjelovanje u izvršenju usluga iz traženog područja, potrebno je naznačiti točan broj radnih dana sudjelovanja stručnjaka. </w:t>
      </w:r>
    </w:p>
    <w:p w14:paraId="4CDB75FE" w14:textId="77777777" w:rsidR="002B52D8" w:rsidRPr="00D461B6" w:rsidRDefault="002B52D8" w:rsidP="002B52D8">
      <w:pPr>
        <w:shd w:val="clear" w:color="auto" w:fill="FFFFFF"/>
        <w:spacing w:before="120" w:after="120"/>
        <w:ind w:left="283"/>
        <w:jc w:val="both"/>
        <w:rPr>
          <w:rFonts w:cs="Arial"/>
          <w:sz w:val="20"/>
        </w:rPr>
      </w:pPr>
      <w:r w:rsidRPr="00D461B6">
        <w:rPr>
          <w:rFonts w:cs="Arial"/>
          <w:b/>
          <w:bCs/>
          <w:color w:val="000000"/>
          <w:sz w:val="20"/>
          <w:u w:val="single"/>
        </w:rPr>
        <w:t>Za potrebe utvr</w:t>
      </w:r>
      <w:r w:rsidRPr="00D461B6">
        <w:rPr>
          <w:rFonts w:eastAsia="Times New Roman" w:cs="Arial"/>
          <w:b/>
          <w:bCs/>
          <w:color w:val="000000"/>
          <w:sz w:val="20"/>
          <w:u w:val="single"/>
        </w:rPr>
        <w:t xml:space="preserve">đivanja okolnosti iz točke 4.2. Poziva za dostavu ponuda gospodarski </w:t>
      </w:r>
      <w:r w:rsidRPr="00D461B6">
        <w:rPr>
          <w:rFonts w:eastAsia="Times New Roman" w:cs="Arial"/>
          <w:b/>
          <w:bCs/>
          <w:color w:val="000000"/>
          <w:spacing w:val="-1"/>
          <w:sz w:val="20"/>
          <w:u w:val="single"/>
        </w:rPr>
        <w:t>subjekt u ponudi dostavlja:</w:t>
      </w:r>
    </w:p>
    <w:p w14:paraId="2C60543B" w14:textId="65E72BDB" w:rsidR="00271B86" w:rsidRPr="00D461B6" w:rsidRDefault="00A67D99" w:rsidP="002B52D8">
      <w:pPr>
        <w:pStyle w:val="ListParagraph"/>
        <w:numPr>
          <w:ilvl w:val="0"/>
          <w:numId w:val="44"/>
        </w:numPr>
        <w:shd w:val="clear" w:color="auto" w:fill="FFFFFF"/>
        <w:tabs>
          <w:tab w:val="left" w:pos="672"/>
        </w:tabs>
        <w:spacing w:before="120" w:after="120"/>
        <w:jc w:val="both"/>
        <w:rPr>
          <w:rFonts w:asciiTheme="minorHAnsi" w:hAnsiTheme="minorHAnsi" w:cs="Arial"/>
          <w:b/>
          <w:bCs/>
          <w:i/>
          <w:iCs/>
          <w:color w:val="000000"/>
          <w:spacing w:val="2"/>
          <w:sz w:val="20"/>
          <w:szCs w:val="20"/>
          <w:lang w:val="hr-HR"/>
        </w:rPr>
      </w:pPr>
      <w:r w:rsidRPr="00D461B6">
        <w:rPr>
          <w:rFonts w:asciiTheme="minorHAnsi" w:hAnsiTheme="minorHAnsi" w:cs="Arial"/>
          <w:b/>
          <w:bCs/>
          <w:i/>
          <w:iCs/>
          <w:color w:val="000000"/>
          <w:spacing w:val="2"/>
          <w:sz w:val="20"/>
          <w:szCs w:val="20"/>
          <w:lang w:val="hr-HR"/>
        </w:rPr>
        <w:t>Ž</w:t>
      </w:r>
      <w:r w:rsidR="00355317" w:rsidRPr="00D461B6">
        <w:rPr>
          <w:rFonts w:asciiTheme="minorHAnsi" w:hAnsiTheme="minorHAnsi" w:cs="Arial"/>
          <w:b/>
          <w:bCs/>
          <w:i/>
          <w:iCs/>
          <w:color w:val="000000"/>
          <w:spacing w:val="2"/>
          <w:sz w:val="20"/>
          <w:szCs w:val="20"/>
          <w:lang w:val="hr-HR"/>
        </w:rPr>
        <w:t>ivotopis</w:t>
      </w:r>
      <w:r w:rsidR="0061622D" w:rsidRPr="00D461B6">
        <w:rPr>
          <w:rFonts w:asciiTheme="minorHAnsi" w:hAnsiTheme="minorHAnsi" w:cs="Arial"/>
          <w:b/>
          <w:bCs/>
          <w:i/>
          <w:iCs/>
          <w:color w:val="000000"/>
          <w:spacing w:val="2"/>
          <w:sz w:val="20"/>
          <w:szCs w:val="20"/>
          <w:lang w:val="hr-HR"/>
        </w:rPr>
        <w:t xml:space="preserve"> kvalificiranog stručnjaka</w:t>
      </w:r>
      <w:r w:rsidR="002B52D8" w:rsidRPr="00D461B6">
        <w:rPr>
          <w:rFonts w:asciiTheme="minorHAnsi" w:hAnsiTheme="minorHAnsi" w:cs="Arial"/>
          <w:b/>
          <w:bCs/>
          <w:i/>
          <w:iCs/>
          <w:color w:val="000000"/>
          <w:spacing w:val="2"/>
          <w:sz w:val="20"/>
          <w:szCs w:val="20"/>
          <w:lang w:val="hr-HR"/>
        </w:rPr>
        <w:t xml:space="preserve"> </w:t>
      </w:r>
      <w:r w:rsidR="00271B86" w:rsidRPr="00D461B6">
        <w:rPr>
          <w:rFonts w:asciiTheme="minorHAnsi" w:hAnsiTheme="minorHAnsi" w:cs="Arial"/>
          <w:i/>
          <w:iCs/>
          <w:color w:val="000000"/>
          <w:spacing w:val="2"/>
          <w:sz w:val="20"/>
          <w:szCs w:val="20"/>
          <w:lang w:val="hr-HR"/>
        </w:rPr>
        <w:t>kojim se dokazuje traženo radno iskustvo navođenjem trajanja iskustva, opis radnog iskustva, naziv poslovnog subjekta</w:t>
      </w:r>
      <w:r w:rsidR="00271B86" w:rsidRPr="00D461B6">
        <w:rPr>
          <w:rFonts w:asciiTheme="minorHAnsi" w:hAnsiTheme="minorHAnsi" w:cs="Arial"/>
          <w:b/>
          <w:bCs/>
          <w:i/>
          <w:iCs/>
          <w:color w:val="000000"/>
          <w:spacing w:val="2"/>
          <w:sz w:val="20"/>
          <w:szCs w:val="20"/>
          <w:lang w:val="hr-HR"/>
        </w:rPr>
        <w:t>.</w:t>
      </w:r>
    </w:p>
    <w:p w14:paraId="3EDE1B92" w14:textId="6E04FA5F" w:rsidR="00C91641" w:rsidRPr="00D461B6" w:rsidRDefault="00C91641" w:rsidP="002B52D8">
      <w:pPr>
        <w:pStyle w:val="ListParagraph"/>
        <w:numPr>
          <w:ilvl w:val="0"/>
          <w:numId w:val="44"/>
        </w:numPr>
        <w:jc w:val="both"/>
        <w:rPr>
          <w:rFonts w:cs="Arial"/>
          <w:i/>
          <w:iCs/>
          <w:color w:val="000000"/>
          <w:spacing w:val="2"/>
          <w:sz w:val="20"/>
          <w:lang w:val="hr-HR"/>
        </w:rPr>
      </w:pPr>
      <w:r w:rsidRPr="00D461B6">
        <w:rPr>
          <w:rFonts w:cs="Arial"/>
          <w:b/>
          <w:bCs/>
          <w:i/>
          <w:iCs/>
          <w:color w:val="000000"/>
          <w:spacing w:val="2"/>
          <w:sz w:val="20"/>
          <w:lang w:val="hr-HR"/>
        </w:rPr>
        <w:t>Izjavu o tehničkoj i stručnoj sposobnosti</w:t>
      </w:r>
      <w:r w:rsidRPr="00D461B6">
        <w:rPr>
          <w:rFonts w:cs="Arial"/>
          <w:i/>
          <w:iCs/>
          <w:color w:val="000000"/>
          <w:spacing w:val="2"/>
          <w:sz w:val="20"/>
          <w:lang w:val="hr-HR"/>
        </w:rPr>
        <w:t xml:space="preserve"> u kojoj se mora navesti (Prilog</w:t>
      </w:r>
      <w:r w:rsidR="002B52D8" w:rsidRPr="00D461B6">
        <w:rPr>
          <w:rFonts w:cs="Arial"/>
          <w:i/>
          <w:iCs/>
          <w:color w:val="000000"/>
          <w:spacing w:val="2"/>
          <w:sz w:val="20"/>
          <w:lang w:val="hr-HR"/>
        </w:rPr>
        <w:t xml:space="preserve"> 4</w:t>
      </w:r>
      <w:r w:rsidRPr="00D461B6">
        <w:rPr>
          <w:rFonts w:cs="Arial"/>
          <w:i/>
          <w:iCs/>
          <w:color w:val="000000"/>
          <w:spacing w:val="2"/>
          <w:sz w:val="20"/>
          <w:lang w:val="hr-HR"/>
        </w:rPr>
        <w:t>.):</w:t>
      </w:r>
    </w:p>
    <w:p w14:paraId="69D49185" w14:textId="77777777" w:rsidR="00C91641" w:rsidRPr="00D461B6" w:rsidRDefault="00C91641" w:rsidP="00C91641">
      <w:pPr>
        <w:widowControl/>
        <w:numPr>
          <w:ilvl w:val="0"/>
          <w:numId w:val="42"/>
        </w:numPr>
        <w:autoSpaceDE/>
        <w:autoSpaceDN/>
        <w:adjustRightInd/>
        <w:ind w:left="1134" w:hanging="294"/>
        <w:contextualSpacing/>
        <w:jc w:val="both"/>
        <w:rPr>
          <w:rFonts w:eastAsia="Times New Roman" w:cs="Arial"/>
          <w:i/>
          <w:iCs/>
          <w:color w:val="000000"/>
          <w:spacing w:val="2"/>
          <w:sz w:val="20"/>
          <w:lang w:eastAsia="en-US"/>
        </w:rPr>
      </w:pPr>
      <w:r w:rsidRPr="00D461B6">
        <w:rPr>
          <w:rFonts w:eastAsia="Times New Roman" w:cs="Arial"/>
          <w:i/>
          <w:iCs/>
          <w:color w:val="000000"/>
          <w:spacing w:val="2"/>
          <w:sz w:val="20"/>
          <w:lang w:eastAsia="en-US"/>
        </w:rPr>
        <w:t xml:space="preserve">ime i prezime osobe predložene za ulogu stručnjaka </w:t>
      </w:r>
    </w:p>
    <w:p w14:paraId="1ADF8139" w14:textId="77777777" w:rsidR="00C91641" w:rsidRPr="00D461B6" w:rsidRDefault="00C91641" w:rsidP="00C91641">
      <w:pPr>
        <w:widowControl/>
        <w:numPr>
          <w:ilvl w:val="0"/>
          <w:numId w:val="42"/>
        </w:numPr>
        <w:autoSpaceDE/>
        <w:autoSpaceDN/>
        <w:adjustRightInd/>
        <w:ind w:left="1134" w:hanging="294"/>
        <w:contextualSpacing/>
        <w:jc w:val="both"/>
        <w:rPr>
          <w:rFonts w:eastAsia="Times New Roman" w:cs="Arial"/>
          <w:i/>
          <w:iCs/>
          <w:color w:val="000000"/>
          <w:spacing w:val="2"/>
          <w:sz w:val="20"/>
          <w:lang w:eastAsia="en-US"/>
        </w:rPr>
      </w:pPr>
      <w:r w:rsidRPr="00D461B6">
        <w:rPr>
          <w:rFonts w:eastAsia="Times New Roman" w:cs="Arial"/>
          <w:i/>
          <w:iCs/>
          <w:color w:val="000000"/>
          <w:spacing w:val="2"/>
          <w:sz w:val="20"/>
          <w:lang w:eastAsia="en-US"/>
        </w:rPr>
        <w:t>naznaku obrazovne i stručne kvalifikacije,</w:t>
      </w:r>
    </w:p>
    <w:p w14:paraId="0B6D1C63" w14:textId="6170D74F" w:rsidR="00C91641" w:rsidRPr="00D461B6" w:rsidRDefault="00C91641" w:rsidP="00C91641">
      <w:pPr>
        <w:widowControl/>
        <w:numPr>
          <w:ilvl w:val="0"/>
          <w:numId w:val="42"/>
        </w:numPr>
        <w:autoSpaceDE/>
        <w:autoSpaceDN/>
        <w:adjustRightInd/>
        <w:ind w:left="1134" w:hanging="294"/>
        <w:contextualSpacing/>
        <w:jc w:val="both"/>
        <w:rPr>
          <w:rFonts w:eastAsia="Times New Roman" w:cs="Arial"/>
          <w:i/>
          <w:iCs/>
          <w:color w:val="000000"/>
          <w:spacing w:val="2"/>
          <w:sz w:val="20"/>
          <w:lang w:eastAsia="en-US"/>
        </w:rPr>
      </w:pPr>
      <w:r w:rsidRPr="00D461B6">
        <w:rPr>
          <w:rFonts w:eastAsia="Times New Roman" w:cs="Arial"/>
          <w:i/>
          <w:iCs/>
          <w:color w:val="000000"/>
          <w:spacing w:val="2"/>
          <w:sz w:val="20"/>
          <w:lang w:eastAsia="en-US"/>
        </w:rPr>
        <w:t>navod ponuditelja da ima na raspolaganju imenovane stručnjake koji će biti ugovorno vezani za ponuditelja te će biti na raspolaganju ponuditelju za izvršavanje usluga koje su predmet ove nabave.</w:t>
      </w:r>
    </w:p>
    <w:p w14:paraId="589A0704" w14:textId="06858383" w:rsidR="002E3649" w:rsidRPr="002E3649" w:rsidRDefault="002B52D8" w:rsidP="007C152C">
      <w:pPr>
        <w:overflowPunct w:val="0"/>
        <w:ind w:left="720"/>
        <w:jc w:val="both"/>
        <w:textAlignment w:val="baseline"/>
        <w:rPr>
          <w:rFonts w:cs="Arial"/>
          <w:i/>
          <w:iCs/>
          <w:sz w:val="20"/>
        </w:rPr>
      </w:pPr>
      <w:r w:rsidRPr="00D461B6">
        <w:rPr>
          <w:rFonts w:cs="Arial"/>
          <w:b/>
          <w:bCs/>
          <w:i/>
          <w:iCs/>
          <w:sz w:val="20"/>
        </w:rPr>
        <w:t xml:space="preserve">c) </w:t>
      </w:r>
      <w:r w:rsidR="002E3649" w:rsidRPr="00D461B6">
        <w:rPr>
          <w:rFonts w:cs="Arial"/>
          <w:b/>
          <w:bCs/>
          <w:i/>
          <w:iCs/>
          <w:sz w:val="20"/>
        </w:rPr>
        <w:t>Popis glavnih usluga</w:t>
      </w:r>
      <w:r w:rsidRPr="00D461B6">
        <w:rPr>
          <w:rFonts w:cs="Arial"/>
          <w:b/>
          <w:bCs/>
          <w:i/>
          <w:iCs/>
          <w:sz w:val="20"/>
        </w:rPr>
        <w:t xml:space="preserve"> </w:t>
      </w:r>
      <w:r w:rsidRPr="00D461B6">
        <w:rPr>
          <w:rFonts w:cs="Arial"/>
          <w:i/>
          <w:iCs/>
          <w:sz w:val="20"/>
        </w:rPr>
        <w:t>(Prilo</w:t>
      </w:r>
      <w:r w:rsidR="00EC4E83" w:rsidRPr="00D461B6">
        <w:rPr>
          <w:rFonts w:cs="Arial"/>
          <w:i/>
          <w:iCs/>
          <w:sz w:val="20"/>
        </w:rPr>
        <w:t xml:space="preserve">g </w:t>
      </w:r>
      <w:r w:rsidR="00D461B6">
        <w:rPr>
          <w:rFonts w:cs="Arial"/>
          <w:i/>
          <w:iCs/>
          <w:sz w:val="20"/>
        </w:rPr>
        <w:t>5</w:t>
      </w:r>
      <w:r w:rsidR="00EC4E83" w:rsidRPr="00D461B6">
        <w:rPr>
          <w:rFonts w:cs="Arial"/>
          <w:i/>
          <w:iCs/>
          <w:sz w:val="20"/>
        </w:rPr>
        <w:t>.)</w:t>
      </w:r>
      <w:r w:rsidR="002E3649" w:rsidRPr="00D461B6">
        <w:rPr>
          <w:rFonts w:cs="Arial"/>
          <w:i/>
          <w:iCs/>
          <w:sz w:val="20"/>
        </w:rPr>
        <w:t xml:space="preserve"> pruženih u godini u kojoj je</w:t>
      </w:r>
      <w:r w:rsidR="002E3649" w:rsidRPr="002E3649">
        <w:rPr>
          <w:rFonts w:cs="Arial"/>
          <w:i/>
          <w:iCs/>
          <w:sz w:val="20"/>
        </w:rPr>
        <w:t xml:space="preserve"> započeo postupak nabave (2022.) i tijekom 3 (tri) godine koje prethode toj godini. Popis sadrži: predmet, vrijednost i datum pružene usluge, te naziv druge ugovorne strane. </w:t>
      </w:r>
    </w:p>
    <w:p w14:paraId="66E76C43" w14:textId="77777777" w:rsidR="002E3649" w:rsidRPr="002E3649" w:rsidRDefault="002E3649" w:rsidP="002E3649">
      <w:pPr>
        <w:overflowPunct w:val="0"/>
        <w:jc w:val="both"/>
        <w:textAlignment w:val="baseline"/>
        <w:rPr>
          <w:rFonts w:cs="Arial"/>
          <w:i/>
          <w:iCs/>
          <w:sz w:val="20"/>
        </w:rPr>
      </w:pPr>
    </w:p>
    <w:p w14:paraId="701EAE2C" w14:textId="77777777" w:rsidR="00027722" w:rsidRDefault="002E3649" w:rsidP="002E271E">
      <w:pPr>
        <w:overflowPunct w:val="0"/>
        <w:ind w:left="709"/>
        <w:jc w:val="both"/>
        <w:textAlignment w:val="baseline"/>
        <w:rPr>
          <w:rFonts w:cs="Arial"/>
          <w:sz w:val="20"/>
        </w:rPr>
      </w:pPr>
      <w:r w:rsidRPr="002E271E">
        <w:rPr>
          <w:rFonts w:cs="Arial"/>
          <w:sz w:val="20"/>
        </w:rPr>
        <w:lastRenderedPageBreak/>
        <w:t xml:space="preserve">Iz popisa mora biti vidljiva najmanje 1 (jedna) pružena usluga iste ili slične vrste kao predmet nabave, a čija vrijednost mora najmanje iznositi </w:t>
      </w:r>
      <w:r w:rsidR="00027722" w:rsidRPr="002E271E">
        <w:rPr>
          <w:rFonts w:cs="Arial"/>
          <w:sz w:val="20"/>
        </w:rPr>
        <w:t>50</w:t>
      </w:r>
      <w:r w:rsidRPr="002E271E">
        <w:rPr>
          <w:rFonts w:cs="Arial"/>
          <w:sz w:val="20"/>
        </w:rPr>
        <w:t>.000,00 kn bez PDV-a.</w:t>
      </w:r>
    </w:p>
    <w:p w14:paraId="27A49E13" w14:textId="7BCC8531" w:rsidR="002E3649" w:rsidRPr="002E3649" w:rsidRDefault="002E3649" w:rsidP="002E271E">
      <w:pPr>
        <w:overflowPunct w:val="0"/>
        <w:ind w:left="709"/>
        <w:jc w:val="both"/>
        <w:textAlignment w:val="baseline"/>
        <w:rPr>
          <w:rFonts w:cs="Arial"/>
          <w:sz w:val="20"/>
        </w:rPr>
      </w:pPr>
      <w:r w:rsidRPr="002E3649">
        <w:rPr>
          <w:rFonts w:cs="Arial"/>
          <w:sz w:val="20"/>
        </w:rPr>
        <w:t>Napomena: Strana valuta se preračunava u kune prema srednjem tečaju Hrvatske narodne banke na dan objave ovog Poziva za dostavu ponuda (vrijedi za sve valute, odnosno i za valute koje ne kotiraju na deviznom tržištu RH).</w:t>
      </w:r>
    </w:p>
    <w:p w14:paraId="0FB5048E" w14:textId="77777777" w:rsidR="001203BB" w:rsidRDefault="001203BB" w:rsidP="0067216D">
      <w:pPr>
        <w:widowControl/>
        <w:autoSpaceDE/>
        <w:autoSpaceDN/>
        <w:adjustRightInd/>
        <w:spacing w:after="200" w:line="276" w:lineRule="auto"/>
        <w:rPr>
          <w:rFonts w:cs="Arial"/>
          <w:b/>
          <w:bCs/>
          <w:color w:val="000000"/>
          <w:spacing w:val="-2"/>
          <w:sz w:val="20"/>
        </w:rPr>
      </w:pPr>
    </w:p>
    <w:p w14:paraId="2C0F0305" w14:textId="23EB29F3" w:rsidR="00C33F40" w:rsidRPr="00B1699F" w:rsidRDefault="00A82187" w:rsidP="0067216D">
      <w:pPr>
        <w:widowControl/>
        <w:autoSpaceDE/>
        <w:autoSpaceDN/>
        <w:adjustRightInd/>
        <w:spacing w:after="200" w:line="276" w:lineRule="auto"/>
        <w:rPr>
          <w:rFonts w:cs="Arial"/>
          <w:sz w:val="20"/>
        </w:rPr>
      </w:pPr>
      <w:r w:rsidRPr="00B1699F">
        <w:rPr>
          <w:rFonts w:cs="Arial"/>
          <w:b/>
          <w:bCs/>
          <w:color w:val="000000"/>
          <w:spacing w:val="-2"/>
          <w:sz w:val="20"/>
        </w:rPr>
        <w:t>5</w:t>
      </w:r>
      <w:r w:rsidR="000236C8" w:rsidRPr="00B1699F">
        <w:rPr>
          <w:rFonts w:cs="Arial"/>
          <w:b/>
          <w:bCs/>
          <w:color w:val="000000"/>
          <w:spacing w:val="-2"/>
          <w:sz w:val="20"/>
        </w:rPr>
        <w:t>. PODACI O PONUDI</w:t>
      </w:r>
    </w:p>
    <w:p w14:paraId="56F3ACE8" w14:textId="77777777" w:rsidR="00C33F40" w:rsidRPr="00B1699F" w:rsidRDefault="00A82187" w:rsidP="009B67CB">
      <w:pPr>
        <w:shd w:val="clear" w:color="auto" w:fill="FFFFFF"/>
        <w:tabs>
          <w:tab w:val="left" w:pos="418"/>
        </w:tabs>
        <w:spacing w:before="120" w:after="120"/>
        <w:rPr>
          <w:rFonts w:cs="Arial"/>
          <w:sz w:val="20"/>
        </w:rPr>
      </w:pPr>
      <w:r w:rsidRPr="00B1699F">
        <w:rPr>
          <w:rFonts w:cs="Arial"/>
          <w:b/>
          <w:bCs/>
          <w:color w:val="000000"/>
          <w:spacing w:val="-6"/>
          <w:sz w:val="20"/>
        </w:rPr>
        <w:t>5</w:t>
      </w:r>
      <w:r w:rsidR="000236C8" w:rsidRPr="00B1699F">
        <w:rPr>
          <w:rFonts w:cs="Arial"/>
          <w:b/>
          <w:bCs/>
          <w:color w:val="000000"/>
          <w:spacing w:val="-6"/>
          <w:sz w:val="20"/>
        </w:rPr>
        <w:t>.1.</w:t>
      </w:r>
      <w:r w:rsidR="000236C8" w:rsidRPr="00B1699F">
        <w:rPr>
          <w:rFonts w:cs="Arial"/>
          <w:b/>
          <w:bCs/>
          <w:color w:val="000000"/>
          <w:sz w:val="20"/>
        </w:rPr>
        <w:tab/>
      </w:r>
      <w:r w:rsidR="000236C8" w:rsidRPr="00B1699F">
        <w:rPr>
          <w:rFonts w:cs="Arial"/>
          <w:b/>
          <w:bCs/>
          <w:color w:val="000000"/>
          <w:spacing w:val="-1"/>
          <w:sz w:val="20"/>
        </w:rPr>
        <w:t>Sadr</w:t>
      </w:r>
      <w:r w:rsidR="000236C8" w:rsidRPr="00B1699F">
        <w:rPr>
          <w:rFonts w:eastAsia="Times New Roman" w:cs="Arial"/>
          <w:b/>
          <w:bCs/>
          <w:color w:val="000000"/>
          <w:spacing w:val="-1"/>
          <w:sz w:val="20"/>
        </w:rPr>
        <w:t>žaj i način izrade ponude</w:t>
      </w:r>
    </w:p>
    <w:p w14:paraId="5D3D352B" w14:textId="77777777" w:rsidR="00C33F40" w:rsidRPr="00B1699F" w:rsidRDefault="000236C8" w:rsidP="009B67CB">
      <w:pPr>
        <w:shd w:val="clear" w:color="auto" w:fill="FFFFFF"/>
        <w:spacing w:before="120" w:after="120"/>
        <w:ind w:left="230"/>
        <w:rPr>
          <w:rFonts w:cs="Arial"/>
          <w:sz w:val="20"/>
        </w:rPr>
      </w:pPr>
      <w:r w:rsidRPr="00B1699F">
        <w:rPr>
          <w:rFonts w:cs="Arial"/>
          <w:color w:val="000000"/>
          <w:spacing w:val="-1"/>
          <w:sz w:val="20"/>
        </w:rPr>
        <w:t>Ponuda treba sadr</w:t>
      </w:r>
      <w:r w:rsidRPr="00B1699F">
        <w:rPr>
          <w:rFonts w:eastAsia="Times New Roman" w:cs="Arial"/>
          <w:color w:val="000000"/>
          <w:spacing w:val="-1"/>
          <w:sz w:val="20"/>
        </w:rPr>
        <w:t>žavati sljedeće dijelove:</w:t>
      </w:r>
    </w:p>
    <w:p w14:paraId="102D9A40" w14:textId="77777777" w:rsidR="00CA57DA" w:rsidRPr="00B1699F" w:rsidRDefault="000236C8" w:rsidP="009B67CB">
      <w:pPr>
        <w:numPr>
          <w:ilvl w:val="0"/>
          <w:numId w:val="18"/>
        </w:numPr>
        <w:shd w:val="clear" w:color="auto" w:fill="FFFFFF"/>
        <w:tabs>
          <w:tab w:val="left" w:pos="701"/>
        </w:tabs>
        <w:spacing w:before="120" w:after="120"/>
        <w:rPr>
          <w:rFonts w:cs="Arial"/>
          <w:color w:val="000000"/>
          <w:spacing w:val="-5"/>
          <w:sz w:val="20"/>
        </w:rPr>
      </w:pPr>
      <w:r w:rsidRPr="00B1699F">
        <w:rPr>
          <w:rFonts w:cs="Arial"/>
          <w:b/>
          <w:bCs/>
          <w:color w:val="000000"/>
          <w:spacing w:val="8"/>
          <w:sz w:val="20"/>
        </w:rPr>
        <w:t xml:space="preserve">Popunjen Ponudbeni list </w:t>
      </w:r>
      <w:r w:rsidRPr="00B1699F">
        <w:rPr>
          <w:rFonts w:cs="Arial"/>
          <w:color w:val="000000"/>
          <w:spacing w:val="8"/>
          <w:sz w:val="20"/>
        </w:rPr>
        <w:t>ispunjen na na</w:t>
      </w:r>
      <w:r w:rsidRPr="00B1699F">
        <w:rPr>
          <w:rFonts w:eastAsia="Times New Roman" w:cs="Arial"/>
          <w:color w:val="000000"/>
          <w:spacing w:val="8"/>
          <w:sz w:val="20"/>
        </w:rPr>
        <w:t>čin propisan ovim Pozivom za dostavu</w:t>
      </w:r>
      <w:r w:rsidR="00CA57DA" w:rsidRPr="00B1699F">
        <w:rPr>
          <w:rFonts w:eastAsia="Times New Roman" w:cs="Arial"/>
          <w:color w:val="000000"/>
          <w:spacing w:val="8"/>
          <w:sz w:val="20"/>
        </w:rPr>
        <w:t xml:space="preserve"> </w:t>
      </w:r>
      <w:r w:rsidRPr="00B1699F">
        <w:rPr>
          <w:rFonts w:eastAsia="Times New Roman" w:cs="Arial"/>
          <w:color w:val="000000"/>
          <w:spacing w:val="4"/>
          <w:sz w:val="20"/>
        </w:rPr>
        <w:t xml:space="preserve">ponuda, potpisan od ovlaštene osobe za zastupanje </w:t>
      </w:r>
      <w:r w:rsidRPr="00B1699F">
        <w:rPr>
          <w:rFonts w:eastAsia="Times New Roman" w:cs="Arial"/>
          <w:color w:val="000000"/>
          <w:spacing w:val="-3"/>
          <w:sz w:val="20"/>
        </w:rPr>
        <w:t>(Prilog 1)</w:t>
      </w:r>
      <w:r w:rsidR="00A67D99" w:rsidRPr="00B1699F">
        <w:rPr>
          <w:rFonts w:eastAsia="Times New Roman" w:cs="Arial"/>
          <w:color w:val="000000"/>
          <w:spacing w:val="-3"/>
          <w:sz w:val="20"/>
        </w:rPr>
        <w:t>;</w:t>
      </w:r>
      <w:r w:rsidR="00CA57DA" w:rsidRPr="00B1699F">
        <w:rPr>
          <w:rFonts w:eastAsia="Times New Roman" w:cs="Arial"/>
          <w:color w:val="000000"/>
          <w:spacing w:val="-3"/>
          <w:sz w:val="20"/>
        </w:rPr>
        <w:t xml:space="preserve"> </w:t>
      </w:r>
    </w:p>
    <w:p w14:paraId="06F10F68" w14:textId="77777777" w:rsidR="0084714C" w:rsidRPr="00027722" w:rsidRDefault="0084714C"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Arial"/>
          <w:color w:val="000000"/>
          <w:spacing w:val="-6"/>
          <w:sz w:val="20"/>
          <w:szCs w:val="20"/>
          <w:lang w:val="hr-HR"/>
        </w:rPr>
      </w:pPr>
      <w:r w:rsidRPr="00027722">
        <w:rPr>
          <w:rFonts w:asciiTheme="minorHAnsi" w:hAnsiTheme="minorHAnsi" w:cs="Arial"/>
          <w:b/>
          <w:iCs/>
          <w:color w:val="000000"/>
          <w:spacing w:val="2"/>
          <w:sz w:val="20"/>
          <w:szCs w:val="20"/>
          <w:lang w:val="hr-HR"/>
        </w:rPr>
        <w:t>Izvadak iz sudskog, obrtnog, strukovnog ili drugog odgovarajućeg registra</w:t>
      </w:r>
      <w:r w:rsidR="00A67D99" w:rsidRPr="00027722">
        <w:rPr>
          <w:rFonts w:asciiTheme="minorHAnsi" w:hAnsiTheme="minorHAnsi" w:cs="Arial"/>
          <w:b/>
          <w:iCs/>
          <w:color w:val="000000"/>
          <w:spacing w:val="2"/>
          <w:sz w:val="20"/>
          <w:szCs w:val="20"/>
          <w:lang w:val="hr-HR"/>
        </w:rPr>
        <w:t>;</w:t>
      </w:r>
      <w:r w:rsidRPr="00027722">
        <w:rPr>
          <w:rFonts w:asciiTheme="minorHAnsi" w:hAnsiTheme="minorHAnsi" w:cs="Arial"/>
          <w:i/>
          <w:iCs/>
          <w:color w:val="000000"/>
          <w:spacing w:val="2"/>
          <w:sz w:val="20"/>
          <w:szCs w:val="20"/>
          <w:lang w:val="hr-HR"/>
        </w:rPr>
        <w:t xml:space="preserve"> </w:t>
      </w:r>
    </w:p>
    <w:p w14:paraId="68E8CF36" w14:textId="77777777" w:rsidR="00C33F40" w:rsidRPr="00B1699F" w:rsidRDefault="000236C8"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Arial"/>
          <w:color w:val="000000"/>
          <w:spacing w:val="-6"/>
          <w:sz w:val="20"/>
          <w:szCs w:val="20"/>
          <w:lang w:val="hr-HR"/>
        </w:rPr>
      </w:pPr>
      <w:r w:rsidRPr="00B1699F">
        <w:rPr>
          <w:rFonts w:asciiTheme="minorHAnsi" w:hAnsiTheme="minorHAnsi" w:cs="Arial"/>
          <w:b/>
          <w:bCs/>
          <w:color w:val="000000"/>
          <w:sz w:val="20"/>
          <w:szCs w:val="20"/>
          <w:lang w:val="hr-HR"/>
        </w:rPr>
        <w:t>Životopis</w:t>
      </w:r>
      <w:r w:rsidR="00A67D99" w:rsidRPr="00B1699F">
        <w:rPr>
          <w:rFonts w:asciiTheme="minorHAnsi" w:hAnsiTheme="minorHAnsi" w:cs="Arial"/>
          <w:b/>
          <w:bCs/>
          <w:color w:val="000000"/>
          <w:sz w:val="20"/>
          <w:szCs w:val="20"/>
          <w:lang w:val="hr-HR"/>
        </w:rPr>
        <w:t>;</w:t>
      </w:r>
      <w:r w:rsidRPr="00B1699F">
        <w:rPr>
          <w:rFonts w:asciiTheme="minorHAnsi" w:hAnsiTheme="minorHAnsi" w:cs="Arial"/>
          <w:b/>
          <w:bCs/>
          <w:color w:val="000000"/>
          <w:sz w:val="20"/>
          <w:szCs w:val="20"/>
          <w:lang w:val="hr-HR"/>
        </w:rPr>
        <w:t xml:space="preserve"> </w:t>
      </w:r>
    </w:p>
    <w:p w14:paraId="466240EE" w14:textId="7332B7D2" w:rsidR="00C33F40" w:rsidRPr="0067216D" w:rsidRDefault="000236C8" w:rsidP="009B67CB">
      <w:pPr>
        <w:numPr>
          <w:ilvl w:val="0"/>
          <w:numId w:val="18"/>
        </w:numPr>
        <w:shd w:val="clear" w:color="auto" w:fill="FFFFFF"/>
        <w:tabs>
          <w:tab w:val="left" w:pos="701"/>
        </w:tabs>
        <w:spacing w:before="120" w:after="120"/>
        <w:rPr>
          <w:rFonts w:cs="Arial"/>
          <w:color w:val="000000"/>
          <w:spacing w:val="-6"/>
          <w:sz w:val="20"/>
        </w:rPr>
      </w:pPr>
      <w:r w:rsidRPr="00B1699F">
        <w:rPr>
          <w:rFonts w:cs="Arial"/>
          <w:b/>
          <w:bCs/>
          <w:color w:val="000000"/>
          <w:spacing w:val="-1"/>
          <w:sz w:val="20"/>
        </w:rPr>
        <w:t>Popunjen Tro</w:t>
      </w:r>
      <w:r w:rsidRPr="00B1699F">
        <w:rPr>
          <w:rFonts w:eastAsia="Times New Roman" w:cs="Arial"/>
          <w:b/>
          <w:bCs/>
          <w:color w:val="000000"/>
          <w:spacing w:val="-1"/>
          <w:sz w:val="20"/>
        </w:rPr>
        <w:t xml:space="preserve">škovnik </w:t>
      </w:r>
      <w:r w:rsidRPr="00B1699F">
        <w:rPr>
          <w:rFonts w:eastAsia="Times New Roman" w:cs="Arial"/>
          <w:color w:val="000000"/>
          <w:spacing w:val="-1"/>
          <w:sz w:val="20"/>
        </w:rPr>
        <w:t>ispunjenu na način propisan ovim Pozivom za dostavu ponuda,</w:t>
      </w:r>
      <w:r w:rsidR="00CA57DA" w:rsidRPr="00B1699F">
        <w:rPr>
          <w:rFonts w:eastAsia="Times New Roman" w:cs="Arial"/>
          <w:color w:val="000000"/>
          <w:spacing w:val="-1"/>
          <w:sz w:val="20"/>
        </w:rPr>
        <w:t xml:space="preserve"> </w:t>
      </w:r>
      <w:r w:rsidRPr="00B1699F">
        <w:rPr>
          <w:rFonts w:eastAsia="Times New Roman" w:cs="Arial"/>
          <w:color w:val="000000"/>
          <w:sz w:val="20"/>
        </w:rPr>
        <w:t xml:space="preserve">potpisanu od ovlaštene osobe za zastupanje (Prilog </w:t>
      </w:r>
      <w:r w:rsidR="00CA57DA" w:rsidRPr="00B1699F">
        <w:rPr>
          <w:rFonts w:eastAsia="Times New Roman" w:cs="Arial"/>
          <w:color w:val="000000"/>
          <w:sz w:val="20"/>
        </w:rPr>
        <w:t>3</w:t>
      </w:r>
      <w:r w:rsidRPr="00B1699F">
        <w:rPr>
          <w:rFonts w:eastAsia="Times New Roman" w:cs="Arial"/>
          <w:color w:val="000000"/>
          <w:sz w:val="20"/>
        </w:rPr>
        <w:t>)</w:t>
      </w:r>
      <w:r w:rsidR="00A67D99" w:rsidRPr="00B1699F">
        <w:rPr>
          <w:rFonts w:eastAsia="Times New Roman" w:cs="Arial"/>
          <w:color w:val="000000"/>
          <w:sz w:val="20"/>
        </w:rPr>
        <w:t>;</w:t>
      </w:r>
    </w:p>
    <w:p w14:paraId="0120B93B" w14:textId="77777777" w:rsidR="0067216D" w:rsidRPr="0067216D" w:rsidRDefault="0067216D" w:rsidP="0067216D">
      <w:pPr>
        <w:widowControl/>
        <w:numPr>
          <w:ilvl w:val="0"/>
          <w:numId w:val="18"/>
        </w:numPr>
        <w:suppressAutoHyphens/>
        <w:autoSpaceDE/>
        <w:autoSpaceDN/>
        <w:adjustRightInd/>
        <w:jc w:val="both"/>
        <w:rPr>
          <w:rFonts w:eastAsia="Times New Roman" w:cs="Arial"/>
          <w:color w:val="000000"/>
          <w:spacing w:val="-1"/>
          <w:sz w:val="20"/>
        </w:rPr>
      </w:pPr>
      <w:r w:rsidRPr="0067216D">
        <w:rPr>
          <w:rFonts w:eastAsia="Times New Roman" w:cs="Arial"/>
          <w:color w:val="000000"/>
          <w:spacing w:val="-1"/>
          <w:sz w:val="20"/>
        </w:rPr>
        <w:t>dokumenti kojima ponuditelj dokazuje da ne postoje osnove za isključenje (točka 3.)</w:t>
      </w:r>
    </w:p>
    <w:p w14:paraId="5F6EC3A7" w14:textId="24FC2C07" w:rsidR="0067216D" w:rsidRPr="0067216D" w:rsidRDefault="0067216D" w:rsidP="0067216D">
      <w:pPr>
        <w:widowControl/>
        <w:numPr>
          <w:ilvl w:val="0"/>
          <w:numId w:val="18"/>
        </w:numPr>
        <w:suppressAutoHyphens/>
        <w:autoSpaceDE/>
        <w:autoSpaceDN/>
        <w:adjustRightInd/>
        <w:jc w:val="both"/>
        <w:rPr>
          <w:rFonts w:eastAsia="Times New Roman" w:cs="Arial"/>
          <w:color w:val="000000"/>
          <w:spacing w:val="-1"/>
          <w:sz w:val="20"/>
        </w:rPr>
      </w:pPr>
      <w:r w:rsidRPr="0067216D">
        <w:rPr>
          <w:rFonts w:eastAsia="Times New Roman" w:cs="Arial"/>
          <w:color w:val="000000"/>
          <w:spacing w:val="-1"/>
          <w:sz w:val="20"/>
        </w:rPr>
        <w:t>dokumenti kojima ponuditelj dokazuje ispunjenje traženih kriterija za odabir gospodarskog subjekta (točka 4.</w:t>
      </w:r>
      <w:r>
        <w:rPr>
          <w:rFonts w:eastAsia="Times New Roman" w:cs="Arial"/>
          <w:color w:val="000000"/>
          <w:spacing w:val="-1"/>
          <w:sz w:val="20"/>
        </w:rPr>
        <w:t>2.</w:t>
      </w:r>
      <w:r w:rsidRPr="0067216D">
        <w:rPr>
          <w:rFonts w:eastAsia="Times New Roman" w:cs="Arial"/>
          <w:color w:val="000000"/>
          <w:spacing w:val="-1"/>
          <w:sz w:val="20"/>
        </w:rPr>
        <w:t>)</w:t>
      </w:r>
    </w:p>
    <w:p w14:paraId="225542D3" w14:textId="77777777" w:rsidR="00C33F40" w:rsidRPr="00B1699F" w:rsidRDefault="00A82187" w:rsidP="009B67CB">
      <w:pPr>
        <w:shd w:val="clear" w:color="auto" w:fill="FFFFFF"/>
        <w:tabs>
          <w:tab w:val="left" w:pos="418"/>
        </w:tabs>
        <w:spacing w:before="120" w:after="120"/>
        <w:rPr>
          <w:rFonts w:cs="Arial"/>
          <w:sz w:val="20"/>
        </w:rPr>
      </w:pPr>
      <w:r w:rsidRPr="00B1699F">
        <w:rPr>
          <w:rFonts w:cs="Arial"/>
          <w:b/>
          <w:bCs/>
          <w:color w:val="000000"/>
          <w:spacing w:val="-6"/>
          <w:sz w:val="20"/>
        </w:rPr>
        <w:t>5</w:t>
      </w:r>
      <w:r w:rsidR="000236C8" w:rsidRPr="00B1699F">
        <w:rPr>
          <w:rFonts w:cs="Arial"/>
          <w:b/>
          <w:bCs/>
          <w:color w:val="000000"/>
          <w:spacing w:val="-6"/>
          <w:sz w:val="20"/>
        </w:rPr>
        <w:t>.2.</w:t>
      </w:r>
      <w:r w:rsidR="000236C8" w:rsidRPr="00B1699F">
        <w:rPr>
          <w:rFonts w:cs="Arial"/>
          <w:b/>
          <w:bCs/>
          <w:color w:val="000000"/>
          <w:sz w:val="20"/>
        </w:rPr>
        <w:tab/>
      </w:r>
      <w:r w:rsidR="000236C8" w:rsidRPr="00B1699F">
        <w:rPr>
          <w:rFonts w:cs="Arial"/>
          <w:b/>
          <w:bCs/>
          <w:color w:val="000000"/>
          <w:spacing w:val="-1"/>
          <w:sz w:val="20"/>
        </w:rPr>
        <w:t>Na</w:t>
      </w:r>
      <w:r w:rsidR="000236C8" w:rsidRPr="00B1699F">
        <w:rPr>
          <w:rFonts w:eastAsia="Times New Roman" w:cs="Arial"/>
          <w:b/>
          <w:bCs/>
          <w:color w:val="000000"/>
          <w:spacing w:val="-1"/>
          <w:sz w:val="20"/>
        </w:rPr>
        <w:t xml:space="preserve">čin izrade </w:t>
      </w:r>
      <w:r w:rsidR="00387338" w:rsidRPr="00B1699F">
        <w:rPr>
          <w:rFonts w:eastAsia="Times New Roman" w:cs="Arial"/>
          <w:b/>
          <w:bCs/>
          <w:color w:val="000000"/>
          <w:spacing w:val="-1"/>
          <w:sz w:val="20"/>
        </w:rPr>
        <w:t xml:space="preserve">i dostave </w:t>
      </w:r>
      <w:r w:rsidR="000236C8" w:rsidRPr="00B1699F">
        <w:rPr>
          <w:rFonts w:eastAsia="Times New Roman" w:cs="Arial"/>
          <w:b/>
          <w:bCs/>
          <w:color w:val="000000"/>
          <w:spacing w:val="-1"/>
          <w:sz w:val="20"/>
        </w:rPr>
        <w:t>ponude</w:t>
      </w:r>
    </w:p>
    <w:p w14:paraId="3BF153FF" w14:textId="77777777" w:rsidR="00C33F40" w:rsidRPr="00B1699F" w:rsidRDefault="000236C8" w:rsidP="009B67CB">
      <w:pPr>
        <w:shd w:val="clear" w:color="auto" w:fill="FFFFFF"/>
        <w:spacing w:before="120" w:after="120"/>
        <w:ind w:left="274"/>
        <w:rPr>
          <w:rFonts w:cs="Arial"/>
          <w:sz w:val="20"/>
        </w:rPr>
      </w:pPr>
      <w:r w:rsidRPr="00B1699F">
        <w:rPr>
          <w:rFonts w:cs="Arial"/>
          <w:color w:val="000000"/>
          <w:sz w:val="20"/>
        </w:rPr>
        <w:t>Pri izradi ponude ponuditelj se mora pridr</w:t>
      </w:r>
      <w:r w:rsidRPr="00B1699F">
        <w:rPr>
          <w:rFonts w:eastAsia="Times New Roman" w:cs="Arial"/>
          <w:color w:val="000000"/>
          <w:sz w:val="20"/>
        </w:rPr>
        <w:t>žavati uvjeta iz poziva za dostavu ponude.</w:t>
      </w:r>
    </w:p>
    <w:p w14:paraId="34303215" w14:textId="1EEBD93A" w:rsidR="00C33F40" w:rsidRPr="00B1699F" w:rsidRDefault="000236C8" w:rsidP="0084714C">
      <w:pPr>
        <w:shd w:val="clear" w:color="auto" w:fill="FFFFFF"/>
        <w:spacing w:before="120" w:after="120"/>
        <w:ind w:left="278" w:right="24"/>
        <w:jc w:val="both"/>
        <w:rPr>
          <w:rFonts w:cs="Arial"/>
          <w:sz w:val="20"/>
        </w:rPr>
      </w:pPr>
      <w:r w:rsidRPr="00B1699F">
        <w:rPr>
          <w:rFonts w:cs="Arial"/>
          <w:color w:val="000000"/>
          <w:spacing w:val="-1"/>
          <w:sz w:val="20"/>
        </w:rPr>
        <w:t xml:space="preserve">Ponuda se dostavlja u </w:t>
      </w:r>
      <w:r w:rsidR="00387338" w:rsidRPr="00B1699F">
        <w:rPr>
          <w:rFonts w:cs="Arial"/>
          <w:color w:val="000000"/>
          <w:spacing w:val="-1"/>
          <w:sz w:val="20"/>
        </w:rPr>
        <w:t>digitalnom</w:t>
      </w:r>
      <w:r w:rsidRPr="00B1699F">
        <w:rPr>
          <w:rFonts w:cs="Arial"/>
          <w:color w:val="000000"/>
          <w:spacing w:val="-1"/>
          <w:sz w:val="20"/>
        </w:rPr>
        <w:t xml:space="preserve"> obliku </w:t>
      </w:r>
      <w:r w:rsidR="00387338" w:rsidRPr="00B1699F">
        <w:rPr>
          <w:rFonts w:cs="Arial"/>
          <w:sz w:val="20"/>
        </w:rPr>
        <w:t xml:space="preserve">na slijedeće e-mail adrese: </w:t>
      </w:r>
      <w:hyperlink r:id="rId12" w:history="1">
        <w:r w:rsidR="00B35BA6" w:rsidRPr="00B1699F">
          <w:rPr>
            <w:rStyle w:val="Hyperlink"/>
            <w:rFonts w:cs="Arial"/>
            <w:sz w:val="20"/>
          </w:rPr>
          <w:t>paprac@paprac.org</w:t>
        </w:r>
      </w:hyperlink>
      <w:r w:rsidR="00387338" w:rsidRPr="00B1699F">
        <w:rPr>
          <w:rFonts w:cs="Arial"/>
          <w:sz w:val="20"/>
        </w:rPr>
        <w:t xml:space="preserve"> i </w:t>
      </w:r>
      <w:hyperlink r:id="rId13" w:history="1">
        <w:r w:rsidR="00734FEA" w:rsidRPr="00241DA9">
          <w:rPr>
            <w:rStyle w:val="Hyperlink"/>
            <w:rFonts w:cs="Arial"/>
            <w:sz w:val="20"/>
          </w:rPr>
          <w:t>daria.povh@paprac.org</w:t>
        </w:r>
      </w:hyperlink>
      <w:r w:rsidR="00734FEA">
        <w:rPr>
          <w:rFonts w:cs="Arial"/>
          <w:sz w:val="20"/>
        </w:rPr>
        <w:t xml:space="preserve"> s </w:t>
      </w:r>
      <w:r w:rsidR="00387338" w:rsidRPr="00B1699F">
        <w:rPr>
          <w:rFonts w:cs="Arial"/>
          <w:sz w:val="20"/>
        </w:rPr>
        <w:t>oznakom „</w:t>
      </w:r>
      <w:r w:rsidR="00734FEA">
        <w:rPr>
          <w:rFonts w:cs="Arial"/>
          <w:sz w:val="20"/>
        </w:rPr>
        <w:t>Ponuda za promidžbu i vidljivost na projektu „CREATE“</w:t>
      </w:r>
      <w:r w:rsidR="00387338" w:rsidRPr="00B1699F">
        <w:rPr>
          <w:rFonts w:cs="Arial"/>
          <w:sz w:val="20"/>
        </w:rPr>
        <w:t xml:space="preserve"> u naslovu elektronske pošte.</w:t>
      </w:r>
    </w:p>
    <w:p w14:paraId="5E27880A" w14:textId="77777777" w:rsidR="00C33F40" w:rsidRPr="00B1699F" w:rsidRDefault="00A82187" w:rsidP="009B67CB">
      <w:pPr>
        <w:shd w:val="clear" w:color="auto" w:fill="FFFFFF"/>
        <w:tabs>
          <w:tab w:val="left" w:pos="418"/>
        </w:tabs>
        <w:spacing w:before="120" w:after="120"/>
        <w:rPr>
          <w:rFonts w:cs="Arial"/>
          <w:sz w:val="20"/>
        </w:rPr>
      </w:pPr>
      <w:r w:rsidRPr="00B1699F">
        <w:rPr>
          <w:rFonts w:cs="Arial"/>
          <w:b/>
          <w:bCs/>
          <w:color w:val="000000"/>
          <w:spacing w:val="-6"/>
          <w:sz w:val="20"/>
        </w:rPr>
        <w:t>5</w:t>
      </w:r>
      <w:r w:rsidR="000236C8" w:rsidRPr="00B1699F">
        <w:rPr>
          <w:rFonts w:cs="Arial"/>
          <w:b/>
          <w:bCs/>
          <w:color w:val="000000"/>
          <w:spacing w:val="-6"/>
          <w:sz w:val="20"/>
        </w:rPr>
        <w:t>.</w:t>
      </w:r>
      <w:r w:rsidR="00CE5CF9" w:rsidRPr="00B1699F">
        <w:rPr>
          <w:rFonts w:cs="Arial"/>
          <w:b/>
          <w:bCs/>
          <w:color w:val="000000"/>
          <w:spacing w:val="-6"/>
          <w:sz w:val="20"/>
        </w:rPr>
        <w:t>3</w:t>
      </w:r>
      <w:r w:rsidR="000236C8" w:rsidRPr="00B1699F">
        <w:rPr>
          <w:rFonts w:cs="Arial"/>
          <w:b/>
          <w:bCs/>
          <w:color w:val="000000"/>
          <w:spacing w:val="-6"/>
          <w:sz w:val="20"/>
        </w:rPr>
        <w:t>.</w:t>
      </w:r>
      <w:r w:rsidR="000236C8" w:rsidRPr="00B1699F">
        <w:rPr>
          <w:rFonts w:cs="Arial"/>
          <w:b/>
          <w:bCs/>
          <w:color w:val="000000"/>
          <w:sz w:val="20"/>
        </w:rPr>
        <w:tab/>
        <w:t>Datum, vrijeme i mjesto dostave ponuda</w:t>
      </w:r>
    </w:p>
    <w:p w14:paraId="2D9ABDF4" w14:textId="7BAF9411" w:rsidR="00C33F40" w:rsidRPr="00B1699F" w:rsidRDefault="000236C8" w:rsidP="009B67CB">
      <w:pPr>
        <w:shd w:val="clear" w:color="auto" w:fill="FFFFFF"/>
        <w:spacing w:before="120" w:after="120"/>
        <w:ind w:left="278" w:right="14"/>
        <w:jc w:val="both"/>
        <w:rPr>
          <w:rFonts w:cs="Arial"/>
          <w:sz w:val="20"/>
        </w:rPr>
      </w:pPr>
      <w:r w:rsidRPr="00B1699F">
        <w:rPr>
          <w:rFonts w:cs="Arial"/>
          <w:color w:val="000000"/>
          <w:sz w:val="20"/>
        </w:rPr>
        <w:t>Ponuda</w:t>
      </w:r>
      <w:r w:rsidRPr="00B1699F">
        <w:rPr>
          <w:rFonts w:eastAsia="Times New Roman" w:cs="Arial"/>
          <w:color w:val="000000"/>
          <w:sz w:val="20"/>
        </w:rPr>
        <w:t xml:space="preserve"> mora biti zaprimljena </w:t>
      </w:r>
      <w:r w:rsidR="00734FEA">
        <w:rPr>
          <w:rFonts w:eastAsia="Times New Roman" w:cs="Arial"/>
          <w:color w:val="000000"/>
          <w:sz w:val="20"/>
        </w:rPr>
        <w:t xml:space="preserve">do </w:t>
      </w:r>
      <w:r w:rsidR="00734FEA" w:rsidRPr="00734FEA">
        <w:rPr>
          <w:rFonts w:eastAsia="Times New Roman" w:cs="Arial"/>
          <w:b/>
          <w:bCs/>
          <w:color w:val="000000"/>
          <w:sz w:val="20"/>
        </w:rPr>
        <w:t>2</w:t>
      </w:r>
      <w:r w:rsidR="00955FC9">
        <w:rPr>
          <w:rFonts w:eastAsia="Times New Roman" w:cs="Arial"/>
          <w:b/>
          <w:bCs/>
          <w:color w:val="000000"/>
          <w:sz w:val="20"/>
        </w:rPr>
        <w:t>9</w:t>
      </w:r>
      <w:r w:rsidR="00F356D4" w:rsidRPr="00734FEA">
        <w:rPr>
          <w:rFonts w:eastAsia="Times New Roman" w:cs="Arial"/>
          <w:b/>
          <w:bCs/>
          <w:color w:val="000000"/>
          <w:sz w:val="20"/>
        </w:rPr>
        <w:t>.</w:t>
      </w:r>
      <w:r w:rsidR="00734FEA" w:rsidRPr="00734FEA">
        <w:rPr>
          <w:rFonts w:eastAsia="Times New Roman" w:cs="Arial"/>
          <w:b/>
          <w:bCs/>
          <w:color w:val="000000"/>
          <w:sz w:val="20"/>
        </w:rPr>
        <w:t>07</w:t>
      </w:r>
      <w:r w:rsidR="00F356D4" w:rsidRPr="00734FEA">
        <w:rPr>
          <w:rFonts w:eastAsia="Times New Roman" w:cs="Arial"/>
          <w:b/>
          <w:bCs/>
          <w:color w:val="000000"/>
          <w:sz w:val="20"/>
        </w:rPr>
        <w:t>.202</w:t>
      </w:r>
      <w:r w:rsidR="00734FEA" w:rsidRPr="00734FEA">
        <w:rPr>
          <w:rFonts w:eastAsia="Times New Roman" w:cs="Arial"/>
          <w:b/>
          <w:bCs/>
          <w:color w:val="000000"/>
          <w:sz w:val="20"/>
        </w:rPr>
        <w:t>2</w:t>
      </w:r>
      <w:r w:rsidR="00F356D4" w:rsidRPr="00734FEA">
        <w:rPr>
          <w:rFonts w:eastAsia="Times New Roman" w:cs="Arial"/>
          <w:b/>
          <w:bCs/>
          <w:color w:val="000000"/>
          <w:sz w:val="20"/>
        </w:rPr>
        <w:t>.</w:t>
      </w:r>
      <w:r w:rsidR="00B35BA6" w:rsidRPr="00B1699F">
        <w:rPr>
          <w:rFonts w:eastAsia="Times New Roman" w:cs="Arial"/>
          <w:b/>
          <w:bCs/>
          <w:color w:val="000000"/>
          <w:sz w:val="20"/>
        </w:rPr>
        <w:t xml:space="preserve"> godine do </w:t>
      </w:r>
      <w:r w:rsidR="00734FEA">
        <w:rPr>
          <w:rFonts w:eastAsia="Times New Roman" w:cs="Arial"/>
          <w:b/>
          <w:bCs/>
          <w:color w:val="000000"/>
          <w:sz w:val="20"/>
        </w:rPr>
        <w:t>1</w:t>
      </w:r>
      <w:r w:rsidR="00955FC9">
        <w:rPr>
          <w:rFonts w:eastAsia="Times New Roman" w:cs="Arial"/>
          <w:b/>
          <w:bCs/>
          <w:color w:val="000000"/>
          <w:sz w:val="20"/>
        </w:rPr>
        <w:t>2</w:t>
      </w:r>
      <w:r w:rsidRPr="00B1699F">
        <w:rPr>
          <w:rFonts w:eastAsia="Times New Roman" w:cs="Arial"/>
          <w:b/>
          <w:bCs/>
          <w:color w:val="000000"/>
          <w:sz w:val="20"/>
        </w:rPr>
        <w:t>:00 sati</w:t>
      </w:r>
    </w:p>
    <w:p w14:paraId="2475F6B6" w14:textId="77777777" w:rsidR="00C33F40" w:rsidRPr="00B1699F" w:rsidRDefault="000236C8" w:rsidP="009B67CB">
      <w:pPr>
        <w:shd w:val="clear" w:color="auto" w:fill="FFFFFF"/>
        <w:spacing w:before="120" w:after="120"/>
        <w:ind w:left="283"/>
        <w:jc w:val="both"/>
        <w:rPr>
          <w:rFonts w:eastAsia="Times New Roman" w:cs="Arial"/>
          <w:color w:val="000000"/>
          <w:spacing w:val="2"/>
          <w:sz w:val="20"/>
        </w:rPr>
      </w:pPr>
      <w:r w:rsidRPr="00B1699F">
        <w:rPr>
          <w:rFonts w:cs="Arial"/>
          <w:color w:val="000000"/>
          <w:spacing w:val="1"/>
          <w:sz w:val="20"/>
        </w:rPr>
        <w:t>Svaku ponudu koju Naru</w:t>
      </w:r>
      <w:r w:rsidRPr="00B1699F">
        <w:rPr>
          <w:rFonts w:eastAsia="Times New Roman" w:cs="Arial"/>
          <w:color w:val="000000"/>
          <w:spacing w:val="1"/>
          <w:sz w:val="20"/>
        </w:rPr>
        <w:t xml:space="preserve">čitelj primi nakon roka određenog za otvaranje ponuda, obilježit </w:t>
      </w:r>
      <w:r w:rsidRPr="00B1699F">
        <w:rPr>
          <w:rFonts w:eastAsia="Times New Roman" w:cs="Arial"/>
          <w:color w:val="000000"/>
          <w:spacing w:val="2"/>
          <w:sz w:val="20"/>
        </w:rPr>
        <w:t xml:space="preserve">će kao zakašnjelo pristiglu ponudu i neće ju </w:t>
      </w:r>
      <w:r w:rsidR="00387338" w:rsidRPr="00B1699F">
        <w:rPr>
          <w:rFonts w:eastAsia="Times New Roman" w:cs="Arial"/>
          <w:color w:val="000000"/>
          <w:spacing w:val="2"/>
          <w:sz w:val="20"/>
        </w:rPr>
        <w:t>uzimati u obzir</w:t>
      </w:r>
      <w:r w:rsidRPr="00B1699F">
        <w:rPr>
          <w:rFonts w:eastAsia="Times New Roman" w:cs="Arial"/>
          <w:color w:val="000000"/>
          <w:spacing w:val="2"/>
          <w:sz w:val="20"/>
        </w:rPr>
        <w:t xml:space="preserve">. </w:t>
      </w:r>
    </w:p>
    <w:p w14:paraId="79DCFCA0" w14:textId="5E44C8CD" w:rsidR="000D16E5" w:rsidRPr="00DB7C5A" w:rsidRDefault="000236C8" w:rsidP="000D16E5">
      <w:pPr>
        <w:pStyle w:val="ListParagraph"/>
        <w:numPr>
          <w:ilvl w:val="1"/>
          <w:numId w:val="20"/>
        </w:numPr>
        <w:shd w:val="clear" w:color="auto" w:fill="FFFFFF"/>
        <w:spacing w:before="120" w:after="120"/>
        <w:ind w:right="5"/>
        <w:jc w:val="both"/>
        <w:rPr>
          <w:rFonts w:cs="Arial"/>
          <w:color w:val="000000"/>
          <w:sz w:val="20"/>
        </w:rPr>
      </w:pPr>
      <w:r w:rsidRPr="001203BB">
        <w:rPr>
          <w:rFonts w:asciiTheme="minorHAnsi" w:eastAsiaTheme="minorEastAsia" w:hAnsiTheme="minorHAnsi" w:cs="Arial"/>
          <w:b/>
          <w:bCs/>
          <w:color w:val="000000"/>
          <w:spacing w:val="-6"/>
          <w:sz w:val="20"/>
          <w:szCs w:val="20"/>
          <w:lang w:val="hr-HR" w:eastAsia="hr-HR"/>
        </w:rPr>
        <w:t>U r</w:t>
      </w:r>
      <w:r w:rsidRPr="00B1699F">
        <w:rPr>
          <w:rFonts w:asciiTheme="minorHAnsi" w:hAnsiTheme="minorHAnsi" w:cs="Arial"/>
          <w:b/>
          <w:bCs/>
          <w:color w:val="000000"/>
          <w:sz w:val="20"/>
          <w:szCs w:val="20"/>
          <w:lang w:val="hr-HR"/>
        </w:rPr>
        <w:t xml:space="preserve">oku za dostavu ponude ponuditelj može izmijeniti svoju ponudu, nadopuniti je ili </w:t>
      </w:r>
      <w:r w:rsidRPr="00B1699F">
        <w:rPr>
          <w:rFonts w:asciiTheme="minorHAnsi" w:hAnsiTheme="minorHAnsi" w:cs="Arial"/>
          <w:b/>
          <w:bCs/>
          <w:color w:val="000000"/>
          <w:spacing w:val="3"/>
          <w:sz w:val="20"/>
          <w:szCs w:val="20"/>
          <w:lang w:val="hr-HR"/>
        </w:rPr>
        <w:t xml:space="preserve">od nje odustati. </w:t>
      </w:r>
      <w:r w:rsidRPr="00B1699F">
        <w:rPr>
          <w:rFonts w:asciiTheme="minorHAnsi" w:hAnsiTheme="minorHAnsi" w:cs="Arial"/>
          <w:color w:val="000000"/>
          <w:spacing w:val="3"/>
          <w:sz w:val="20"/>
          <w:szCs w:val="20"/>
          <w:lang w:val="hr-HR"/>
        </w:rPr>
        <w:t xml:space="preserve">Izmjena i/ili dopuna ponude dostavlja se na isti način kao i osnovna </w:t>
      </w:r>
      <w:r w:rsidRPr="00B1699F">
        <w:rPr>
          <w:rFonts w:asciiTheme="minorHAnsi" w:hAnsiTheme="minorHAnsi" w:cs="Arial"/>
          <w:color w:val="000000"/>
          <w:spacing w:val="-2"/>
          <w:sz w:val="20"/>
          <w:szCs w:val="20"/>
          <w:lang w:val="hr-HR"/>
        </w:rPr>
        <w:t xml:space="preserve">ponuda s obveznom naznakom da se radi o izmjeni i/ili dopuni ponude. Ponuditelj može do </w:t>
      </w:r>
      <w:r w:rsidRPr="00B1699F">
        <w:rPr>
          <w:rFonts w:asciiTheme="minorHAnsi" w:hAnsiTheme="minorHAnsi" w:cs="Arial"/>
          <w:color w:val="000000"/>
          <w:spacing w:val="2"/>
          <w:sz w:val="20"/>
          <w:szCs w:val="20"/>
          <w:lang w:val="hr-HR"/>
        </w:rPr>
        <w:t xml:space="preserve">isteka roka za dostavu ponude pisanom izjavom odustati od svoje dostavljene ponude. </w:t>
      </w:r>
      <w:r w:rsidRPr="00B1699F">
        <w:rPr>
          <w:rFonts w:asciiTheme="minorHAnsi" w:hAnsiTheme="minorHAnsi" w:cs="Arial"/>
          <w:color w:val="000000"/>
          <w:spacing w:val="-1"/>
          <w:sz w:val="20"/>
          <w:szCs w:val="20"/>
          <w:lang w:val="hr-HR"/>
        </w:rPr>
        <w:t xml:space="preserve">Pisana izjava se dostavlja na isti način kao i ponuda s obveznom naznakom da se radi o </w:t>
      </w:r>
      <w:r w:rsidRPr="00B1699F">
        <w:rPr>
          <w:rFonts w:asciiTheme="minorHAnsi" w:hAnsiTheme="minorHAnsi" w:cs="Arial"/>
          <w:color w:val="000000"/>
          <w:sz w:val="20"/>
          <w:szCs w:val="20"/>
          <w:lang w:val="hr-HR"/>
        </w:rPr>
        <w:t>odustajanju od ponude</w:t>
      </w:r>
      <w:r w:rsidR="00404C03" w:rsidRPr="00B1699F">
        <w:rPr>
          <w:rFonts w:asciiTheme="minorHAnsi" w:hAnsiTheme="minorHAnsi" w:cs="Arial"/>
          <w:color w:val="000000"/>
          <w:sz w:val="20"/>
          <w:szCs w:val="20"/>
          <w:lang w:val="hr-HR"/>
        </w:rPr>
        <w:t xml:space="preserve">. </w:t>
      </w:r>
      <w:r w:rsidRPr="00B1699F">
        <w:rPr>
          <w:rFonts w:asciiTheme="minorHAnsi" w:hAnsiTheme="minorHAnsi" w:cs="Arial"/>
          <w:bCs/>
          <w:color w:val="000000"/>
          <w:sz w:val="20"/>
          <w:szCs w:val="20"/>
          <w:lang w:val="hr-HR"/>
        </w:rPr>
        <w:t>Nisu dopuštene alternativne ponude</w:t>
      </w:r>
      <w:r w:rsidR="00404C03" w:rsidRPr="00B1699F">
        <w:rPr>
          <w:rFonts w:asciiTheme="minorHAnsi" w:hAnsiTheme="minorHAnsi" w:cs="Arial"/>
          <w:bCs/>
          <w:color w:val="000000"/>
          <w:sz w:val="20"/>
          <w:szCs w:val="20"/>
          <w:lang w:val="hr-HR"/>
        </w:rPr>
        <w:t>.</w:t>
      </w:r>
      <w:r w:rsidR="00B17F63" w:rsidRPr="00B1699F">
        <w:rPr>
          <w:rFonts w:asciiTheme="minorHAnsi" w:hAnsiTheme="minorHAnsi" w:cs="Arial"/>
          <w:bCs/>
          <w:color w:val="000000"/>
          <w:sz w:val="20"/>
          <w:szCs w:val="20"/>
          <w:lang w:val="hr-HR"/>
        </w:rPr>
        <w:t xml:space="preserve"> </w:t>
      </w:r>
    </w:p>
    <w:p w14:paraId="1C271A6B" w14:textId="505B6DD6" w:rsidR="00C33F40" w:rsidRDefault="000236C8" w:rsidP="000D16E5">
      <w:pPr>
        <w:pStyle w:val="ListParagraph"/>
        <w:numPr>
          <w:ilvl w:val="1"/>
          <w:numId w:val="20"/>
        </w:numPr>
        <w:shd w:val="clear" w:color="auto" w:fill="FFFFFF"/>
        <w:spacing w:before="120" w:after="120"/>
        <w:ind w:right="5"/>
        <w:jc w:val="both"/>
        <w:rPr>
          <w:rFonts w:cs="Arial"/>
          <w:color w:val="000000"/>
          <w:sz w:val="20"/>
        </w:rPr>
      </w:pPr>
      <w:r w:rsidRPr="00734FEA">
        <w:rPr>
          <w:rFonts w:cs="Arial"/>
          <w:b/>
          <w:bCs/>
          <w:color w:val="000000"/>
          <w:sz w:val="20"/>
        </w:rPr>
        <w:t xml:space="preserve">Valuta ponude: </w:t>
      </w:r>
      <w:r w:rsidRPr="00734FEA">
        <w:rPr>
          <w:rFonts w:cs="Arial"/>
          <w:color w:val="000000"/>
          <w:sz w:val="20"/>
        </w:rPr>
        <w:t>hrvatska kuna</w:t>
      </w:r>
    </w:p>
    <w:p w14:paraId="4E0E0D59" w14:textId="2C63DB15" w:rsidR="00C33F40" w:rsidRPr="00734FEA" w:rsidRDefault="000236C8" w:rsidP="00DC1729">
      <w:pPr>
        <w:pStyle w:val="ListParagraph"/>
        <w:numPr>
          <w:ilvl w:val="1"/>
          <w:numId w:val="21"/>
        </w:numPr>
        <w:shd w:val="clear" w:color="auto" w:fill="FFFFFF"/>
        <w:tabs>
          <w:tab w:val="left" w:pos="418"/>
        </w:tabs>
        <w:spacing w:before="120" w:after="120"/>
        <w:rPr>
          <w:rFonts w:asciiTheme="minorHAnsi" w:hAnsiTheme="minorHAnsi" w:cs="Arial"/>
          <w:b/>
          <w:bCs/>
          <w:color w:val="000000"/>
          <w:spacing w:val="-6"/>
          <w:sz w:val="20"/>
          <w:szCs w:val="20"/>
          <w:lang w:val="hr-HR"/>
        </w:rPr>
      </w:pPr>
      <w:r w:rsidRPr="001203BB">
        <w:rPr>
          <w:rFonts w:asciiTheme="minorHAnsi" w:eastAsiaTheme="minorEastAsia" w:hAnsiTheme="minorHAnsi" w:cs="Arial"/>
          <w:b/>
          <w:bCs/>
          <w:color w:val="000000"/>
          <w:spacing w:val="-6"/>
          <w:sz w:val="20"/>
          <w:szCs w:val="20"/>
          <w:lang w:val="hr-HR" w:eastAsia="hr-HR"/>
        </w:rPr>
        <w:t>Jezik i pismo</w:t>
      </w:r>
      <w:r w:rsidRPr="00734FEA">
        <w:rPr>
          <w:rFonts w:asciiTheme="minorHAnsi" w:hAnsiTheme="minorHAnsi" w:cs="Arial"/>
          <w:b/>
          <w:bCs/>
          <w:color w:val="000000"/>
          <w:sz w:val="20"/>
          <w:szCs w:val="20"/>
          <w:lang w:val="hr-HR"/>
        </w:rPr>
        <w:t xml:space="preserve">: </w:t>
      </w:r>
      <w:r w:rsidRPr="00734FEA">
        <w:rPr>
          <w:rFonts w:asciiTheme="minorHAnsi" w:hAnsiTheme="minorHAnsi" w:cs="Arial"/>
          <w:color w:val="000000"/>
          <w:sz w:val="20"/>
          <w:szCs w:val="20"/>
          <w:lang w:val="hr-HR"/>
        </w:rPr>
        <w:t>ponuda se izrađuje na hrvatskom jeziku i latiničnom pism</w:t>
      </w:r>
      <w:r w:rsidR="00734FEA" w:rsidRPr="00734FEA">
        <w:rPr>
          <w:rFonts w:asciiTheme="minorHAnsi" w:hAnsiTheme="minorHAnsi" w:cs="Arial"/>
          <w:color w:val="000000"/>
          <w:sz w:val="20"/>
          <w:szCs w:val="20"/>
          <w:lang w:val="hr-HR"/>
        </w:rPr>
        <w:t>u.</w:t>
      </w:r>
    </w:p>
    <w:p w14:paraId="322730DB" w14:textId="785E674C" w:rsidR="00C33F40" w:rsidRPr="000D16E5" w:rsidRDefault="000236C8" w:rsidP="00E0315F">
      <w:pPr>
        <w:pStyle w:val="ListParagraph"/>
        <w:numPr>
          <w:ilvl w:val="1"/>
          <w:numId w:val="21"/>
        </w:numPr>
        <w:shd w:val="clear" w:color="auto" w:fill="FFFFFF"/>
        <w:tabs>
          <w:tab w:val="left" w:pos="418"/>
        </w:tabs>
        <w:spacing w:before="120" w:after="120"/>
        <w:rPr>
          <w:rFonts w:asciiTheme="minorHAnsi" w:hAnsiTheme="minorHAnsi" w:cs="Arial"/>
          <w:b/>
          <w:bCs/>
          <w:color w:val="000000"/>
          <w:spacing w:val="-6"/>
          <w:sz w:val="20"/>
          <w:szCs w:val="20"/>
          <w:lang w:val="hr-HR"/>
        </w:rPr>
      </w:pPr>
      <w:r w:rsidRPr="000D16E5">
        <w:rPr>
          <w:rFonts w:asciiTheme="minorHAnsi" w:hAnsiTheme="minorHAnsi" w:cs="Arial"/>
          <w:b/>
          <w:bCs/>
          <w:color w:val="000000"/>
          <w:sz w:val="20"/>
          <w:szCs w:val="20"/>
          <w:lang w:val="hr-HR"/>
        </w:rPr>
        <w:t xml:space="preserve">Rok valjanosti ponude: </w:t>
      </w:r>
      <w:r w:rsidR="00734FEA" w:rsidRPr="00734FEA">
        <w:rPr>
          <w:rFonts w:asciiTheme="minorHAnsi" w:hAnsiTheme="minorHAnsi" w:cs="Arial"/>
          <w:color w:val="000000"/>
          <w:sz w:val="20"/>
          <w:szCs w:val="20"/>
          <w:lang w:val="hr-HR"/>
        </w:rPr>
        <w:t>45</w:t>
      </w:r>
      <w:r w:rsidRPr="00734FEA">
        <w:rPr>
          <w:rFonts w:asciiTheme="minorHAnsi" w:hAnsiTheme="minorHAnsi" w:cs="Arial"/>
          <w:color w:val="000000"/>
          <w:sz w:val="20"/>
          <w:szCs w:val="20"/>
          <w:lang w:val="hr-HR"/>
        </w:rPr>
        <w:t xml:space="preserve"> </w:t>
      </w:r>
      <w:r w:rsidRPr="000D16E5">
        <w:rPr>
          <w:rFonts w:asciiTheme="minorHAnsi" w:hAnsiTheme="minorHAnsi" w:cs="Arial"/>
          <w:color w:val="000000"/>
          <w:sz w:val="20"/>
          <w:szCs w:val="20"/>
          <w:lang w:val="hr-HR"/>
        </w:rPr>
        <w:t>dana od dana utvrđenog za dostavu ponude</w:t>
      </w:r>
      <w:r w:rsidR="00B17F63" w:rsidRPr="000D16E5">
        <w:rPr>
          <w:rFonts w:asciiTheme="minorHAnsi" w:hAnsiTheme="minorHAnsi" w:cs="Arial"/>
          <w:color w:val="000000"/>
          <w:sz w:val="20"/>
          <w:szCs w:val="20"/>
          <w:lang w:val="hr-HR"/>
        </w:rPr>
        <w:t xml:space="preserve">  </w:t>
      </w:r>
    </w:p>
    <w:p w14:paraId="248A1448" w14:textId="77777777" w:rsidR="00C33F40" w:rsidRPr="00B1699F" w:rsidRDefault="00A82187" w:rsidP="009B67CB">
      <w:pPr>
        <w:shd w:val="clear" w:color="auto" w:fill="FFFFFF"/>
        <w:tabs>
          <w:tab w:val="left" w:pos="538"/>
        </w:tabs>
        <w:spacing w:before="120" w:after="120"/>
        <w:rPr>
          <w:rFonts w:cs="Arial"/>
          <w:sz w:val="20"/>
        </w:rPr>
      </w:pPr>
      <w:r w:rsidRPr="00B1699F">
        <w:rPr>
          <w:rFonts w:cs="Arial"/>
          <w:b/>
          <w:bCs/>
          <w:color w:val="000000"/>
          <w:spacing w:val="-5"/>
          <w:sz w:val="20"/>
        </w:rPr>
        <w:t>5</w:t>
      </w:r>
      <w:r w:rsidR="000236C8" w:rsidRPr="00B1699F">
        <w:rPr>
          <w:rFonts w:cs="Arial"/>
          <w:b/>
          <w:bCs/>
          <w:color w:val="000000"/>
          <w:spacing w:val="-5"/>
          <w:sz w:val="20"/>
        </w:rPr>
        <w:t>.</w:t>
      </w:r>
      <w:r w:rsidR="00CE5CF9" w:rsidRPr="00B1699F">
        <w:rPr>
          <w:rFonts w:cs="Arial"/>
          <w:b/>
          <w:bCs/>
          <w:color w:val="000000"/>
          <w:spacing w:val="-5"/>
          <w:sz w:val="20"/>
        </w:rPr>
        <w:t xml:space="preserve">8. </w:t>
      </w:r>
      <w:r w:rsidR="000236C8" w:rsidRPr="00B1699F">
        <w:rPr>
          <w:rFonts w:cs="Arial"/>
          <w:b/>
          <w:bCs/>
          <w:color w:val="000000"/>
          <w:sz w:val="20"/>
        </w:rPr>
        <w:t>Na</w:t>
      </w:r>
      <w:r w:rsidR="000236C8" w:rsidRPr="00B1699F">
        <w:rPr>
          <w:rFonts w:eastAsia="Times New Roman" w:cs="Arial"/>
          <w:b/>
          <w:bCs/>
          <w:color w:val="000000"/>
          <w:sz w:val="20"/>
        </w:rPr>
        <w:t>čin određivanja cijene ponude</w:t>
      </w:r>
    </w:p>
    <w:p w14:paraId="6038D603" w14:textId="77777777" w:rsidR="00C33F40" w:rsidRPr="00B1699F" w:rsidRDefault="000236C8" w:rsidP="009B67CB">
      <w:pPr>
        <w:shd w:val="clear" w:color="auto" w:fill="FFFFFF"/>
        <w:spacing w:before="120" w:after="120"/>
        <w:ind w:left="274" w:right="5"/>
        <w:jc w:val="both"/>
        <w:rPr>
          <w:rFonts w:cs="Arial"/>
          <w:sz w:val="20"/>
        </w:rPr>
      </w:pPr>
      <w:r w:rsidRPr="00B1699F">
        <w:rPr>
          <w:rFonts w:cs="Arial"/>
          <w:color w:val="000000"/>
          <w:sz w:val="20"/>
        </w:rPr>
        <w:t>U cijenu ponude su ura</w:t>
      </w:r>
      <w:r w:rsidRPr="00B1699F">
        <w:rPr>
          <w:rFonts w:eastAsia="Times New Roman" w:cs="Arial"/>
          <w:color w:val="000000"/>
          <w:sz w:val="20"/>
        </w:rPr>
        <w:t xml:space="preserve">čunati svi troškovi i popusti u vezi usluge koja je predmet nabave, </w:t>
      </w:r>
      <w:r w:rsidRPr="00B1699F">
        <w:rPr>
          <w:rFonts w:eastAsia="Times New Roman" w:cs="Arial"/>
          <w:color w:val="000000"/>
          <w:spacing w:val="5"/>
          <w:sz w:val="20"/>
        </w:rPr>
        <w:t xml:space="preserve">bez i sa porezom na dodanu vrijednost. Cijena ponude se izražava u kunama i piše </w:t>
      </w:r>
      <w:r w:rsidRPr="00B1699F">
        <w:rPr>
          <w:rFonts w:eastAsia="Times New Roman" w:cs="Arial"/>
          <w:color w:val="000000"/>
          <w:spacing w:val="-1"/>
          <w:sz w:val="20"/>
        </w:rPr>
        <w:t>brojkama. Cijena ponude je nepromjenjiva.</w:t>
      </w:r>
    </w:p>
    <w:p w14:paraId="7F771258" w14:textId="77777777" w:rsidR="00C33F40" w:rsidRPr="00B1699F" w:rsidRDefault="000236C8" w:rsidP="009B67CB">
      <w:pPr>
        <w:shd w:val="clear" w:color="auto" w:fill="FFFFFF"/>
        <w:spacing w:before="120" w:after="120"/>
        <w:ind w:left="274" w:right="5"/>
        <w:jc w:val="both"/>
        <w:rPr>
          <w:rFonts w:cs="Arial"/>
          <w:sz w:val="20"/>
        </w:rPr>
      </w:pPr>
      <w:r w:rsidRPr="00B1699F">
        <w:rPr>
          <w:rFonts w:cs="Arial"/>
          <w:color w:val="000000"/>
          <w:spacing w:val="-2"/>
          <w:sz w:val="20"/>
        </w:rPr>
        <w:t>Gospodarski subjekt treba popuniti prilo</w:t>
      </w:r>
      <w:r w:rsidRPr="00B1699F">
        <w:rPr>
          <w:rFonts w:eastAsia="Times New Roman" w:cs="Arial"/>
          <w:color w:val="000000"/>
          <w:spacing w:val="-2"/>
          <w:sz w:val="20"/>
        </w:rPr>
        <w:t xml:space="preserve">ženi Troškovnik i upisati jediničnu i ukupnu cijenu </w:t>
      </w:r>
      <w:r w:rsidRPr="00B1699F">
        <w:rPr>
          <w:rFonts w:eastAsia="Times New Roman" w:cs="Arial"/>
          <w:color w:val="000000"/>
          <w:spacing w:val="-1"/>
          <w:sz w:val="20"/>
        </w:rPr>
        <w:t>bez PDV-a, kao i ukupnu cijenu s PDV-a.</w:t>
      </w:r>
    </w:p>
    <w:p w14:paraId="1CA0774D" w14:textId="779520C8" w:rsidR="007C152C" w:rsidRDefault="000236C8" w:rsidP="001203BB">
      <w:pPr>
        <w:shd w:val="clear" w:color="auto" w:fill="FFFFFF"/>
        <w:spacing w:before="120" w:after="120"/>
        <w:ind w:left="274" w:right="5"/>
        <w:jc w:val="both"/>
        <w:rPr>
          <w:rFonts w:cs="Arial"/>
          <w:b/>
          <w:bCs/>
          <w:color w:val="000000"/>
          <w:spacing w:val="-1"/>
          <w:sz w:val="20"/>
        </w:rPr>
      </w:pPr>
      <w:r w:rsidRPr="00B1699F">
        <w:rPr>
          <w:rFonts w:cs="Arial"/>
          <w:color w:val="000000"/>
          <w:spacing w:val="1"/>
          <w:sz w:val="20"/>
        </w:rPr>
        <w:t>Kada cijena ponude bez PDV-a izra</w:t>
      </w:r>
      <w:r w:rsidRPr="00B1699F">
        <w:rPr>
          <w:rFonts w:eastAsia="Times New Roman" w:cs="Arial"/>
          <w:color w:val="000000"/>
          <w:spacing w:val="1"/>
          <w:sz w:val="20"/>
        </w:rPr>
        <w:t xml:space="preserve">žena u Troškovniku ne odgovara cijeni ponude bez </w:t>
      </w:r>
      <w:r w:rsidRPr="00B1699F">
        <w:rPr>
          <w:rFonts w:eastAsia="Times New Roman" w:cs="Arial"/>
          <w:color w:val="000000"/>
          <w:spacing w:val="3"/>
          <w:sz w:val="20"/>
        </w:rPr>
        <w:t xml:space="preserve">PDV-a izraženoj u Ponudbenom listu, vrijedi cijena ponude bez PDV-a izražena u </w:t>
      </w:r>
      <w:r w:rsidRPr="00B1699F">
        <w:rPr>
          <w:rFonts w:eastAsia="Times New Roman" w:cs="Arial"/>
          <w:color w:val="000000"/>
          <w:spacing w:val="-2"/>
          <w:sz w:val="20"/>
        </w:rPr>
        <w:t>Troškovniku.</w:t>
      </w:r>
      <w:r w:rsidR="007C152C">
        <w:rPr>
          <w:rFonts w:cs="Arial"/>
          <w:b/>
          <w:bCs/>
          <w:color w:val="000000"/>
          <w:spacing w:val="-1"/>
          <w:sz w:val="20"/>
        </w:rPr>
        <w:br w:type="page"/>
      </w:r>
    </w:p>
    <w:p w14:paraId="4CA1A026" w14:textId="737CFA6F" w:rsidR="00C33F40" w:rsidRPr="00B1699F" w:rsidRDefault="00A82187" w:rsidP="009B67CB">
      <w:pPr>
        <w:shd w:val="clear" w:color="auto" w:fill="FFFFFF"/>
        <w:spacing w:before="120" w:after="120"/>
        <w:rPr>
          <w:rFonts w:cs="Arial"/>
          <w:sz w:val="20"/>
        </w:rPr>
      </w:pPr>
      <w:r w:rsidRPr="00B1699F">
        <w:rPr>
          <w:rFonts w:cs="Arial"/>
          <w:b/>
          <w:bCs/>
          <w:color w:val="000000"/>
          <w:spacing w:val="-1"/>
          <w:sz w:val="20"/>
        </w:rPr>
        <w:lastRenderedPageBreak/>
        <w:t>6</w:t>
      </w:r>
      <w:r w:rsidR="000236C8" w:rsidRPr="00B1699F">
        <w:rPr>
          <w:rFonts w:cs="Arial"/>
          <w:b/>
          <w:bCs/>
          <w:color w:val="000000"/>
          <w:spacing w:val="-1"/>
          <w:sz w:val="20"/>
        </w:rPr>
        <w:t xml:space="preserve">. </w:t>
      </w:r>
      <w:r w:rsidR="00085D58" w:rsidRPr="00B1699F">
        <w:rPr>
          <w:rFonts w:cs="Arial"/>
          <w:b/>
          <w:bCs/>
          <w:color w:val="000000"/>
          <w:spacing w:val="-1"/>
          <w:sz w:val="20"/>
        </w:rPr>
        <w:t>KRITERIJ ZA ODABIR PONUDE</w:t>
      </w:r>
      <w:r w:rsidR="000E74AE" w:rsidRPr="00B1699F">
        <w:rPr>
          <w:rFonts w:cs="Arial"/>
          <w:b/>
          <w:bCs/>
          <w:color w:val="000000"/>
          <w:spacing w:val="-1"/>
          <w:sz w:val="20"/>
        </w:rPr>
        <w:t xml:space="preserve"> </w:t>
      </w:r>
    </w:p>
    <w:p w14:paraId="6F89A738" w14:textId="61C40F88" w:rsidR="000E74AE" w:rsidRPr="00B1699F" w:rsidRDefault="000236C8" w:rsidP="00734FEA">
      <w:pPr>
        <w:shd w:val="clear" w:color="auto" w:fill="FFFFFF"/>
        <w:spacing w:before="120" w:after="120"/>
        <w:ind w:left="274" w:right="5"/>
        <w:jc w:val="both"/>
        <w:rPr>
          <w:rFonts w:cs="Arial"/>
          <w:color w:val="000000"/>
          <w:spacing w:val="5"/>
          <w:sz w:val="20"/>
        </w:rPr>
      </w:pPr>
      <w:r w:rsidRPr="00734FEA">
        <w:rPr>
          <w:rFonts w:cs="Arial"/>
          <w:color w:val="000000"/>
          <w:sz w:val="20"/>
        </w:rPr>
        <w:t xml:space="preserve">Kriterij odabira ponude je </w:t>
      </w:r>
      <w:r w:rsidR="0061622D" w:rsidRPr="00734FEA">
        <w:rPr>
          <w:rFonts w:cs="Arial"/>
          <w:b/>
          <w:bCs/>
          <w:color w:val="000000"/>
          <w:sz w:val="20"/>
        </w:rPr>
        <w:t xml:space="preserve">najniža ponuđena </w:t>
      </w:r>
      <w:r w:rsidR="00CC2F01" w:rsidRPr="00734FEA">
        <w:rPr>
          <w:rFonts w:cs="Arial"/>
          <w:b/>
          <w:bCs/>
          <w:color w:val="000000"/>
          <w:sz w:val="20"/>
        </w:rPr>
        <w:t>cijena</w:t>
      </w:r>
      <w:r w:rsidR="00734FEA" w:rsidRPr="00734FEA">
        <w:rPr>
          <w:rFonts w:cs="Arial"/>
          <w:b/>
          <w:bCs/>
          <w:color w:val="000000"/>
          <w:sz w:val="20"/>
        </w:rPr>
        <w:t>.</w:t>
      </w:r>
      <w:r w:rsidR="00734FEA">
        <w:rPr>
          <w:rFonts w:cs="Arial"/>
          <w:b/>
          <w:bCs/>
          <w:color w:val="000000"/>
          <w:sz w:val="20"/>
        </w:rPr>
        <w:t xml:space="preserve"> </w:t>
      </w:r>
    </w:p>
    <w:p w14:paraId="0EE1123F" w14:textId="77777777" w:rsidR="003E698D" w:rsidRPr="00DB7C5A" w:rsidRDefault="003E698D" w:rsidP="000E74AE">
      <w:pPr>
        <w:shd w:val="clear" w:color="auto" w:fill="FFFFFF"/>
        <w:tabs>
          <w:tab w:val="left" w:pos="8364"/>
        </w:tabs>
        <w:spacing w:before="120" w:after="120"/>
        <w:ind w:right="-19" w:firstLine="259"/>
        <w:rPr>
          <w:rFonts w:cs="Arial"/>
          <w:b/>
          <w:bCs/>
          <w:color w:val="FF0000"/>
          <w:sz w:val="20"/>
        </w:rPr>
      </w:pPr>
    </w:p>
    <w:p w14:paraId="6B85BAF3" w14:textId="4A78CFD3" w:rsidR="00C33F40" w:rsidRPr="001203BB" w:rsidRDefault="00F356D4" w:rsidP="00C74FDC">
      <w:pPr>
        <w:shd w:val="clear" w:color="auto" w:fill="FFFFFF"/>
        <w:spacing w:before="120" w:after="120"/>
        <w:ind w:right="1382"/>
        <w:rPr>
          <w:rFonts w:cs="Arial"/>
          <w:sz w:val="20"/>
        </w:rPr>
      </w:pPr>
      <w:r w:rsidRPr="001203BB">
        <w:rPr>
          <w:rFonts w:cs="Arial"/>
          <w:b/>
          <w:bCs/>
          <w:spacing w:val="-1"/>
          <w:sz w:val="20"/>
        </w:rPr>
        <w:t>7</w:t>
      </w:r>
      <w:r w:rsidR="00CE5CF9" w:rsidRPr="001203BB">
        <w:rPr>
          <w:rFonts w:cs="Arial"/>
          <w:b/>
          <w:bCs/>
          <w:spacing w:val="-1"/>
          <w:sz w:val="20"/>
        </w:rPr>
        <w:t xml:space="preserve">. </w:t>
      </w:r>
      <w:r w:rsidR="00085D58" w:rsidRPr="001203BB">
        <w:rPr>
          <w:rFonts w:cs="Arial"/>
          <w:b/>
          <w:bCs/>
          <w:spacing w:val="-1"/>
          <w:sz w:val="20"/>
        </w:rPr>
        <w:t>ROK, NA</w:t>
      </w:r>
      <w:r w:rsidR="00085D58" w:rsidRPr="001203BB">
        <w:rPr>
          <w:rFonts w:eastAsia="Times New Roman" w:cs="Arial"/>
          <w:b/>
          <w:bCs/>
          <w:spacing w:val="-1"/>
          <w:sz w:val="20"/>
        </w:rPr>
        <w:t>ČIN I UVJETI PLAĆANJA</w:t>
      </w:r>
      <w:r w:rsidR="000E74AE" w:rsidRPr="001203BB">
        <w:rPr>
          <w:rFonts w:eastAsia="Times New Roman" w:cs="Arial"/>
          <w:b/>
          <w:bCs/>
          <w:spacing w:val="-1"/>
          <w:sz w:val="20"/>
        </w:rPr>
        <w:t xml:space="preserve"> </w:t>
      </w:r>
    </w:p>
    <w:p w14:paraId="4B7B9CD7" w14:textId="69D16502" w:rsidR="00DB7C5A" w:rsidRPr="001203BB" w:rsidRDefault="00DB7C5A" w:rsidP="000E74AE">
      <w:pPr>
        <w:shd w:val="clear" w:color="auto" w:fill="FFFFFF"/>
        <w:spacing w:before="120" w:after="120"/>
        <w:ind w:left="259"/>
        <w:jc w:val="both"/>
        <w:rPr>
          <w:rFonts w:cs="Arial"/>
          <w:sz w:val="20"/>
        </w:rPr>
      </w:pPr>
      <w:r w:rsidRPr="001203BB">
        <w:rPr>
          <w:rFonts w:cs="Arial"/>
          <w:sz w:val="20"/>
        </w:rPr>
        <w:t xml:space="preserve">Plaćanje se vrši u kunama. </w:t>
      </w:r>
    </w:p>
    <w:p w14:paraId="76AD96C2" w14:textId="6B713AB3" w:rsidR="00C61910" w:rsidRPr="001203BB" w:rsidRDefault="000236C8" w:rsidP="000E74AE">
      <w:pPr>
        <w:shd w:val="clear" w:color="auto" w:fill="FFFFFF"/>
        <w:spacing w:before="120" w:after="120"/>
        <w:ind w:left="259"/>
        <w:jc w:val="both"/>
        <w:rPr>
          <w:rFonts w:eastAsia="Times New Roman" w:cs="Arial"/>
          <w:spacing w:val="5"/>
          <w:sz w:val="20"/>
        </w:rPr>
      </w:pPr>
      <w:r w:rsidRPr="001203BB">
        <w:rPr>
          <w:rFonts w:cs="Arial"/>
          <w:sz w:val="20"/>
        </w:rPr>
        <w:t>Naru</w:t>
      </w:r>
      <w:r w:rsidRPr="001203BB">
        <w:rPr>
          <w:rFonts w:eastAsia="Times New Roman" w:cs="Arial"/>
          <w:sz w:val="20"/>
        </w:rPr>
        <w:t>čitelj će plaćanje odabranom ponuditelju izvršiti na temelju ispostavljen</w:t>
      </w:r>
      <w:r w:rsidR="00967690" w:rsidRPr="001203BB">
        <w:rPr>
          <w:rFonts w:eastAsia="Times New Roman" w:cs="Arial"/>
          <w:sz w:val="20"/>
        </w:rPr>
        <w:t>ih</w:t>
      </w:r>
      <w:r w:rsidRPr="001203BB">
        <w:rPr>
          <w:rFonts w:eastAsia="Times New Roman" w:cs="Arial"/>
          <w:sz w:val="20"/>
        </w:rPr>
        <w:t xml:space="preserve"> </w:t>
      </w:r>
      <w:r w:rsidR="00027722" w:rsidRPr="001203BB">
        <w:rPr>
          <w:rFonts w:eastAsia="Times New Roman" w:cs="Arial"/>
          <w:sz w:val="20"/>
        </w:rPr>
        <w:t>E-</w:t>
      </w:r>
      <w:r w:rsidRPr="001203BB">
        <w:rPr>
          <w:rFonts w:eastAsia="Times New Roman" w:cs="Arial"/>
          <w:sz w:val="20"/>
        </w:rPr>
        <w:t xml:space="preserve">računa za </w:t>
      </w:r>
      <w:r w:rsidRPr="001203BB">
        <w:rPr>
          <w:rFonts w:eastAsia="Times New Roman" w:cs="Arial"/>
          <w:spacing w:val="-1"/>
          <w:sz w:val="20"/>
        </w:rPr>
        <w:t xml:space="preserve">izvršeni predmet nabave s pozivom na broj ugovora o javnoj nabavi, sukladno cijenama iz </w:t>
      </w:r>
      <w:r w:rsidRPr="001203BB">
        <w:rPr>
          <w:rFonts w:eastAsia="Times New Roman" w:cs="Arial"/>
          <w:spacing w:val="5"/>
          <w:sz w:val="20"/>
        </w:rPr>
        <w:t xml:space="preserve">prihvaćene ponude, a u roku do </w:t>
      </w:r>
      <w:r w:rsidR="00027722" w:rsidRPr="001203BB">
        <w:rPr>
          <w:rFonts w:eastAsia="Times New Roman" w:cs="Arial"/>
          <w:spacing w:val="5"/>
          <w:sz w:val="20"/>
        </w:rPr>
        <w:t>30</w:t>
      </w:r>
      <w:r w:rsidRPr="001203BB">
        <w:rPr>
          <w:rFonts w:eastAsia="Times New Roman" w:cs="Arial"/>
          <w:spacing w:val="5"/>
          <w:sz w:val="20"/>
        </w:rPr>
        <w:t xml:space="preserve"> dana od dana zaprimanja računa. </w:t>
      </w:r>
      <w:r w:rsidR="00C61910" w:rsidRPr="001203BB">
        <w:rPr>
          <w:rFonts w:eastAsia="Times New Roman" w:cs="Arial"/>
          <w:spacing w:val="5"/>
          <w:sz w:val="20"/>
        </w:rPr>
        <w:t>Račun mora biti izdan i dostavljen sukladno Zakonu o elektroničkom izdavanju računa u javnoj nabavi NN 94/2018 putem nacionalne centralne platforme za razmjenu eRačuna pri Financijskoj agenciji (Fina).</w:t>
      </w:r>
    </w:p>
    <w:p w14:paraId="1A2DAA7A" w14:textId="77777777" w:rsidR="00C61910" w:rsidRPr="001203BB" w:rsidRDefault="000236C8" w:rsidP="000E74AE">
      <w:pPr>
        <w:shd w:val="clear" w:color="auto" w:fill="FFFFFF"/>
        <w:spacing w:before="120" w:after="120"/>
        <w:ind w:left="259"/>
        <w:jc w:val="both"/>
        <w:rPr>
          <w:rFonts w:eastAsia="Times New Roman" w:cs="Arial"/>
          <w:sz w:val="20"/>
        </w:rPr>
      </w:pPr>
      <w:r w:rsidRPr="001203BB">
        <w:rPr>
          <w:rFonts w:eastAsia="Times New Roman" w:cs="Arial"/>
          <w:spacing w:val="5"/>
          <w:sz w:val="20"/>
        </w:rPr>
        <w:t xml:space="preserve">Predujam od </w:t>
      </w:r>
      <w:r w:rsidRPr="001203BB">
        <w:rPr>
          <w:rFonts w:eastAsia="Times New Roman" w:cs="Arial"/>
          <w:sz w:val="20"/>
        </w:rPr>
        <w:t>Naručitelja je isključen.</w:t>
      </w:r>
    </w:p>
    <w:p w14:paraId="2D1B9DF7" w14:textId="77777777" w:rsidR="00C61910" w:rsidRPr="001203BB" w:rsidRDefault="00C61910" w:rsidP="000E74AE">
      <w:pPr>
        <w:shd w:val="clear" w:color="auto" w:fill="FFFFFF"/>
        <w:spacing w:before="120" w:after="120"/>
        <w:ind w:left="259"/>
        <w:jc w:val="both"/>
        <w:rPr>
          <w:rFonts w:eastAsia="Times New Roman" w:cs="Arial"/>
          <w:sz w:val="20"/>
        </w:rPr>
      </w:pPr>
    </w:p>
    <w:p w14:paraId="7F376061" w14:textId="6F13E2B1" w:rsidR="00C61910" w:rsidRPr="001203BB" w:rsidRDefault="00C61910" w:rsidP="000E74AE">
      <w:pPr>
        <w:shd w:val="clear" w:color="auto" w:fill="FFFFFF"/>
        <w:spacing w:before="120" w:after="120"/>
        <w:ind w:left="259"/>
        <w:jc w:val="both"/>
        <w:rPr>
          <w:rFonts w:eastAsia="Times New Roman" w:cs="Arial"/>
          <w:sz w:val="20"/>
        </w:rPr>
      </w:pPr>
      <w:r w:rsidRPr="001203BB">
        <w:rPr>
          <w:rFonts w:eastAsia="Times New Roman" w:cs="Arial"/>
          <w:sz w:val="20"/>
        </w:rPr>
        <w:t>Dinamika plaćanja:</w:t>
      </w:r>
    </w:p>
    <w:p w14:paraId="0461E1BC" w14:textId="2168E5FE" w:rsidR="000E74AE" w:rsidRPr="001203BB" w:rsidRDefault="00C61910" w:rsidP="000E74AE">
      <w:pPr>
        <w:shd w:val="clear" w:color="auto" w:fill="FFFFFF"/>
        <w:spacing w:before="120" w:after="120"/>
        <w:ind w:left="259"/>
        <w:jc w:val="both"/>
        <w:rPr>
          <w:rFonts w:eastAsia="Times New Roman" w:cs="Arial"/>
          <w:sz w:val="20"/>
        </w:rPr>
      </w:pPr>
      <w:r w:rsidRPr="001203BB">
        <w:rPr>
          <w:rFonts w:eastAsia="Times New Roman" w:cs="Arial"/>
          <w:sz w:val="20"/>
        </w:rPr>
        <w:t xml:space="preserve">Naručitelj Izvršitelju obavlja plaćanje na temelju ispostavljenih e računa, </w:t>
      </w:r>
      <w:r w:rsidR="00764AC0" w:rsidRPr="001203BB">
        <w:rPr>
          <w:rFonts w:eastAsia="Times New Roman" w:cs="Arial"/>
          <w:sz w:val="20"/>
        </w:rPr>
        <w:t xml:space="preserve">uz koje moraju biti priloženi </w:t>
      </w:r>
      <w:r w:rsidR="00F638C0">
        <w:rPr>
          <w:rFonts w:eastAsia="Times New Roman" w:cs="Arial"/>
          <w:sz w:val="20"/>
        </w:rPr>
        <w:t>I</w:t>
      </w:r>
      <w:r w:rsidR="00764AC0" w:rsidRPr="001203BB">
        <w:rPr>
          <w:rFonts w:eastAsia="Times New Roman" w:cs="Arial"/>
          <w:sz w:val="20"/>
        </w:rPr>
        <w:t>zvještaji za svaku fazu isporuke-izvršene usluge kako slijedi:</w:t>
      </w:r>
    </w:p>
    <w:p w14:paraId="216CF85E" w14:textId="12EEDDBC" w:rsidR="00764AC0" w:rsidRPr="001203BB" w:rsidRDefault="009C73EF" w:rsidP="00764AC0">
      <w:pPr>
        <w:pStyle w:val="ListParagraph"/>
        <w:numPr>
          <w:ilvl w:val="0"/>
          <w:numId w:val="38"/>
        </w:numPr>
        <w:shd w:val="clear" w:color="auto" w:fill="FFFFFF"/>
        <w:spacing w:before="120" w:after="120"/>
        <w:jc w:val="both"/>
        <w:rPr>
          <w:rFonts w:asciiTheme="minorHAnsi" w:hAnsiTheme="minorHAnsi" w:cs="Arial"/>
          <w:sz w:val="20"/>
          <w:szCs w:val="20"/>
          <w:lang w:val="hr-HR" w:eastAsia="hr-HR"/>
        </w:rPr>
      </w:pPr>
      <w:r>
        <w:rPr>
          <w:rFonts w:asciiTheme="minorHAnsi" w:hAnsiTheme="minorHAnsi" w:cs="Arial"/>
          <w:sz w:val="20"/>
          <w:szCs w:val="20"/>
          <w:lang w:val="hr-HR" w:eastAsia="hr-HR"/>
        </w:rPr>
        <w:t>Izvještaj 1 (15. studenog 2022)</w:t>
      </w:r>
      <w:r w:rsidR="00764AC0" w:rsidRPr="001203BB">
        <w:rPr>
          <w:rFonts w:asciiTheme="minorHAnsi" w:hAnsiTheme="minorHAnsi" w:cs="Arial"/>
          <w:sz w:val="20"/>
          <w:szCs w:val="20"/>
          <w:lang w:val="hr-HR" w:eastAsia="hr-HR"/>
        </w:rPr>
        <w:t xml:space="preserve">, </w:t>
      </w:r>
      <w:r>
        <w:rPr>
          <w:rFonts w:asciiTheme="minorHAnsi" w:hAnsiTheme="minorHAnsi" w:cs="Arial"/>
          <w:sz w:val="20"/>
          <w:szCs w:val="20"/>
          <w:lang w:val="hr-HR" w:eastAsia="hr-HR"/>
        </w:rPr>
        <w:t>3</w:t>
      </w:r>
      <w:r w:rsidR="00955FC9">
        <w:rPr>
          <w:rFonts w:asciiTheme="minorHAnsi" w:hAnsiTheme="minorHAnsi" w:cs="Arial"/>
          <w:sz w:val="20"/>
          <w:szCs w:val="20"/>
          <w:lang w:val="hr-HR" w:eastAsia="hr-HR"/>
        </w:rPr>
        <w:t>0</w:t>
      </w:r>
      <w:r w:rsidR="00764AC0" w:rsidRPr="001203BB">
        <w:rPr>
          <w:rFonts w:asciiTheme="minorHAnsi" w:hAnsiTheme="minorHAnsi" w:cs="Arial"/>
          <w:sz w:val="20"/>
          <w:szCs w:val="20"/>
          <w:lang w:val="hr-HR" w:eastAsia="hr-HR"/>
        </w:rPr>
        <w:t xml:space="preserve"> %</w:t>
      </w:r>
    </w:p>
    <w:p w14:paraId="4BA08E8A" w14:textId="4EEE3F5E" w:rsidR="00764AC0" w:rsidRDefault="009C73EF" w:rsidP="00764AC0">
      <w:pPr>
        <w:pStyle w:val="ListParagraph"/>
        <w:numPr>
          <w:ilvl w:val="0"/>
          <w:numId w:val="38"/>
        </w:numPr>
        <w:shd w:val="clear" w:color="auto" w:fill="FFFFFF"/>
        <w:spacing w:before="120" w:after="120"/>
        <w:jc w:val="both"/>
        <w:rPr>
          <w:rFonts w:asciiTheme="minorHAnsi" w:hAnsiTheme="minorHAnsi" w:cs="Arial"/>
          <w:sz w:val="20"/>
          <w:szCs w:val="20"/>
          <w:lang w:val="hr-HR" w:eastAsia="hr-HR"/>
        </w:rPr>
      </w:pPr>
      <w:r>
        <w:rPr>
          <w:rFonts w:asciiTheme="minorHAnsi" w:hAnsiTheme="minorHAnsi" w:cs="Arial"/>
          <w:sz w:val="20"/>
          <w:szCs w:val="20"/>
          <w:lang w:val="hr-HR" w:eastAsia="hr-HR"/>
        </w:rPr>
        <w:t>Izvještaj 2 (15. veljače 2023)</w:t>
      </w:r>
      <w:r w:rsidR="00764AC0" w:rsidRPr="001203BB">
        <w:rPr>
          <w:rFonts w:asciiTheme="minorHAnsi" w:hAnsiTheme="minorHAnsi" w:cs="Arial"/>
          <w:sz w:val="20"/>
          <w:szCs w:val="20"/>
          <w:lang w:val="hr-HR" w:eastAsia="hr-HR"/>
        </w:rPr>
        <w:t xml:space="preserve">, </w:t>
      </w:r>
      <w:r w:rsidR="00955FC9">
        <w:rPr>
          <w:rFonts w:asciiTheme="minorHAnsi" w:hAnsiTheme="minorHAnsi" w:cs="Arial"/>
          <w:sz w:val="20"/>
          <w:szCs w:val="20"/>
          <w:lang w:val="hr-HR" w:eastAsia="hr-HR"/>
        </w:rPr>
        <w:t>30</w:t>
      </w:r>
      <w:r w:rsidR="00764AC0" w:rsidRPr="001203BB">
        <w:rPr>
          <w:rFonts w:asciiTheme="minorHAnsi" w:hAnsiTheme="minorHAnsi" w:cs="Arial"/>
          <w:sz w:val="20"/>
          <w:szCs w:val="20"/>
          <w:lang w:val="hr-HR" w:eastAsia="hr-HR"/>
        </w:rPr>
        <w:t xml:space="preserve"> %</w:t>
      </w:r>
    </w:p>
    <w:p w14:paraId="64ECDAAA" w14:textId="37A21D20" w:rsidR="00955FC9" w:rsidRPr="001203BB" w:rsidRDefault="009C73EF" w:rsidP="00F638C0">
      <w:pPr>
        <w:pStyle w:val="ListParagraph"/>
        <w:numPr>
          <w:ilvl w:val="0"/>
          <w:numId w:val="38"/>
        </w:numPr>
        <w:shd w:val="clear" w:color="auto" w:fill="FFFFFF"/>
        <w:spacing w:before="120" w:after="120" w:line="360" w:lineRule="auto"/>
        <w:jc w:val="both"/>
        <w:rPr>
          <w:rFonts w:asciiTheme="minorHAnsi" w:hAnsiTheme="minorHAnsi" w:cs="Arial"/>
          <w:sz w:val="20"/>
          <w:szCs w:val="20"/>
          <w:lang w:val="hr-HR" w:eastAsia="hr-HR"/>
        </w:rPr>
      </w:pPr>
      <w:r>
        <w:rPr>
          <w:rFonts w:asciiTheme="minorHAnsi" w:hAnsiTheme="minorHAnsi" w:cs="Arial"/>
          <w:sz w:val="20"/>
          <w:szCs w:val="20"/>
          <w:lang w:val="hr-HR" w:eastAsia="hr-HR"/>
        </w:rPr>
        <w:t>Izvještaj 3 (25. lipnja 2023). 4</w:t>
      </w:r>
      <w:r w:rsidR="00BE1DEE">
        <w:rPr>
          <w:rFonts w:asciiTheme="minorHAnsi" w:hAnsiTheme="minorHAnsi" w:cs="Arial"/>
          <w:sz w:val="20"/>
          <w:szCs w:val="20"/>
          <w:lang w:val="hr-HR" w:eastAsia="hr-HR"/>
        </w:rPr>
        <w:t>0</w:t>
      </w:r>
      <w:r>
        <w:rPr>
          <w:rFonts w:asciiTheme="minorHAnsi" w:hAnsiTheme="minorHAnsi" w:cs="Arial"/>
          <w:sz w:val="20"/>
          <w:szCs w:val="20"/>
          <w:lang w:val="hr-HR" w:eastAsia="hr-HR"/>
        </w:rPr>
        <w:t xml:space="preserve"> </w:t>
      </w:r>
      <w:r w:rsidR="00F638C0">
        <w:rPr>
          <w:rFonts w:asciiTheme="minorHAnsi" w:hAnsiTheme="minorHAnsi" w:cs="Arial"/>
          <w:sz w:val="20"/>
          <w:szCs w:val="20"/>
          <w:lang w:val="hr-HR" w:eastAsia="hr-HR"/>
        </w:rPr>
        <w:t>%</w:t>
      </w:r>
    </w:p>
    <w:p w14:paraId="1B748075" w14:textId="5F70D0CF" w:rsidR="00764AC0" w:rsidRPr="001203BB" w:rsidRDefault="00764AC0" w:rsidP="000E74AE">
      <w:pPr>
        <w:shd w:val="clear" w:color="auto" w:fill="FFFFFF"/>
        <w:spacing w:before="120" w:after="120"/>
        <w:ind w:left="259"/>
        <w:jc w:val="both"/>
        <w:rPr>
          <w:rFonts w:eastAsia="Times New Roman" w:cs="Arial"/>
          <w:sz w:val="20"/>
        </w:rPr>
      </w:pPr>
    </w:p>
    <w:p w14:paraId="3A1D9AAD" w14:textId="77777777" w:rsidR="000E74AE" w:rsidRPr="001203BB" w:rsidRDefault="000E74AE" w:rsidP="000E74AE">
      <w:pPr>
        <w:shd w:val="clear" w:color="auto" w:fill="FFFFFF"/>
        <w:spacing w:before="120" w:after="120"/>
        <w:ind w:left="264"/>
        <w:jc w:val="both"/>
        <w:rPr>
          <w:rFonts w:cs="Arial"/>
          <w:sz w:val="20"/>
        </w:rPr>
      </w:pPr>
    </w:p>
    <w:p w14:paraId="1CC3AD3A" w14:textId="77777777" w:rsidR="00C33F40" w:rsidRPr="00B1699F" w:rsidRDefault="00C33F40" w:rsidP="009B67CB">
      <w:pPr>
        <w:shd w:val="clear" w:color="auto" w:fill="FFFFFF"/>
        <w:spacing w:before="120" w:after="120"/>
        <w:ind w:left="259"/>
        <w:jc w:val="both"/>
        <w:rPr>
          <w:rFonts w:cs="Arial"/>
          <w:sz w:val="20"/>
        </w:rPr>
      </w:pPr>
    </w:p>
    <w:p w14:paraId="19D93D66" w14:textId="77777777" w:rsidR="00C33F40" w:rsidRPr="00B1699F" w:rsidRDefault="00C33F40" w:rsidP="009B67CB">
      <w:pPr>
        <w:shd w:val="clear" w:color="auto" w:fill="FFFFFF"/>
        <w:spacing w:before="120" w:after="120"/>
        <w:ind w:left="264"/>
        <w:jc w:val="both"/>
        <w:rPr>
          <w:rFonts w:cs="Arial"/>
          <w:sz w:val="20"/>
        </w:rPr>
      </w:pPr>
    </w:p>
    <w:p w14:paraId="3E1535CA" w14:textId="77777777" w:rsidR="00C33F40" w:rsidRPr="00B1699F" w:rsidRDefault="00C33F40" w:rsidP="009B67CB">
      <w:pPr>
        <w:shd w:val="clear" w:color="auto" w:fill="FFFFFF"/>
        <w:spacing w:before="120" w:after="120"/>
        <w:ind w:right="10"/>
        <w:jc w:val="right"/>
        <w:rPr>
          <w:rFonts w:cs="Arial"/>
          <w:sz w:val="20"/>
        </w:rPr>
      </w:pPr>
    </w:p>
    <w:p w14:paraId="4EBD6804" w14:textId="77777777" w:rsidR="00C33F40" w:rsidRPr="00B1699F" w:rsidRDefault="00C33F40" w:rsidP="009B67CB">
      <w:pPr>
        <w:shd w:val="clear" w:color="auto" w:fill="FFFFFF"/>
        <w:spacing w:before="120" w:after="120"/>
        <w:ind w:right="10"/>
        <w:jc w:val="right"/>
        <w:rPr>
          <w:rFonts w:cs="Arial"/>
          <w:sz w:val="20"/>
        </w:rPr>
        <w:sectPr w:rsidR="00C33F40" w:rsidRPr="00B1699F" w:rsidSect="007C63AF">
          <w:type w:val="continuous"/>
          <w:pgSz w:w="11909" w:h="16834"/>
          <w:pgMar w:top="1440" w:right="1421" w:bottom="360" w:left="1435" w:header="720" w:footer="720" w:gutter="0"/>
          <w:cols w:space="60"/>
          <w:noEndnote/>
        </w:sectPr>
      </w:pPr>
    </w:p>
    <w:p w14:paraId="534C2EEE" w14:textId="77777777" w:rsidR="00C33F40" w:rsidRPr="00B1699F" w:rsidRDefault="000236C8" w:rsidP="009B67CB">
      <w:pPr>
        <w:shd w:val="clear" w:color="auto" w:fill="FFFFFF"/>
        <w:spacing w:before="120" w:after="120"/>
        <w:rPr>
          <w:rFonts w:cs="Arial"/>
          <w:sz w:val="20"/>
        </w:rPr>
      </w:pPr>
      <w:r w:rsidRPr="00B1699F">
        <w:rPr>
          <w:rFonts w:cs="Arial"/>
          <w:b/>
          <w:bCs/>
          <w:color w:val="000000"/>
          <w:spacing w:val="-3"/>
          <w:sz w:val="20"/>
        </w:rPr>
        <w:lastRenderedPageBreak/>
        <w:t>PONUDBENI LIST</w:t>
      </w:r>
    </w:p>
    <w:p w14:paraId="2CB13342" w14:textId="26B75319" w:rsidR="00C33F40" w:rsidRPr="00B1699F" w:rsidRDefault="000236C8" w:rsidP="009B67CB">
      <w:pPr>
        <w:shd w:val="clear" w:color="auto" w:fill="FFFFFF"/>
        <w:spacing w:before="120" w:after="120"/>
        <w:rPr>
          <w:rFonts w:cs="Arial"/>
          <w:sz w:val="20"/>
        </w:rPr>
        <w:sectPr w:rsidR="00C33F40" w:rsidRPr="00B1699F">
          <w:pgSz w:w="11909" w:h="16834"/>
          <w:pgMar w:top="1200" w:right="1440" w:bottom="360" w:left="4934" w:header="720" w:footer="720" w:gutter="0"/>
          <w:cols w:num="2" w:space="720" w:equalWidth="0">
            <w:col w:w="2035" w:space="2717"/>
            <w:col w:w="782"/>
          </w:cols>
          <w:noEndnote/>
        </w:sectPr>
      </w:pPr>
      <w:r w:rsidRPr="00B1699F">
        <w:rPr>
          <w:rFonts w:cs="Arial"/>
          <w:sz w:val="20"/>
        </w:rPr>
        <w:br w:type="column"/>
      </w:r>
      <w:r w:rsidRPr="00B1699F">
        <w:rPr>
          <w:rFonts w:cs="Arial"/>
          <w:b/>
          <w:bCs/>
          <w:color w:val="000000"/>
          <w:spacing w:val="-4"/>
          <w:sz w:val="20"/>
        </w:rPr>
        <w:t xml:space="preserve">Prilog </w:t>
      </w:r>
      <w:r w:rsidR="00027722">
        <w:rPr>
          <w:rFonts w:cs="Arial"/>
          <w:b/>
          <w:bCs/>
          <w:color w:val="000000"/>
          <w:spacing w:val="-4"/>
          <w:sz w:val="20"/>
        </w:rPr>
        <w:t xml:space="preserve"> 1</w:t>
      </w:r>
    </w:p>
    <w:p w14:paraId="250839CE" w14:textId="77777777" w:rsidR="00C33F40" w:rsidRPr="00B1699F" w:rsidRDefault="00C33F40" w:rsidP="009B67CB">
      <w:pPr>
        <w:shd w:val="clear" w:color="auto" w:fill="FFFFFF"/>
        <w:spacing w:before="120" w:after="120"/>
        <w:rPr>
          <w:rFonts w:cs="Arial"/>
          <w:sz w:val="20"/>
        </w:rPr>
        <w:sectPr w:rsidR="00C33F40" w:rsidRPr="00B1699F">
          <w:type w:val="continuous"/>
          <w:pgSz w:w="11909" w:h="16834"/>
          <w:pgMar w:top="1200" w:right="3365" w:bottom="360" w:left="1416" w:header="720" w:footer="720" w:gutter="0"/>
          <w:cols w:space="60"/>
          <w:noEndnote/>
        </w:sectPr>
      </w:pPr>
    </w:p>
    <w:p w14:paraId="479E4A9C" w14:textId="77777777" w:rsidR="005A54F2" w:rsidRPr="00B1699F" w:rsidRDefault="005A54F2" w:rsidP="00F356D4">
      <w:pPr>
        <w:shd w:val="clear" w:color="auto" w:fill="FFFFFF"/>
        <w:spacing w:before="120" w:after="120"/>
        <w:rPr>
          <w:rFonts w:cs="Arial"/>
          <w:sz w:val="20"/>
        </w:rPr>
      </w:pPr>
      <w:r w:rsidRPr="00B1699F">
        <w:rPr>
          <w:rFonts w:cs="Arial"/>
          <w:color w:val="000000"/>
          <w:spacing w:val="-4"/>
          <w:sz w:val="20"/>
        </w:rPr>
        <w:t>Datum ponude:</w:t>
      </w:r>
    </w:p>
    <w:p w14:paraId="1EA1140C" w14:textId="77777777" w:rsidR="00C33F40" w:rsidRPr="00B1699F" w:rsidRDefault="000236C8" w:rsidP="005A54F2">
      <w:pPr>
        <w:shd w:val="clear" w:color="auto" w:fill="FFFFFF"/>
        <w:spacing w:before="120" w:after="120"/>
        <w:rPr>
          <w:rFonts w:cs="Arial"/>
          <w:sz w:val="20"/>
        </w:rPr>
      </w:pPr>
      <w:r w:rsidRPr="00B1699F">
        <w:rPr>
          <w:rFonts w:cs="Arial"/>
          <w:b/>
          <w:bCs/>
          <w:color w:val="000000"/>
          <w:sz w:val="20"/>
        </w:rPr>
        <w:t>Naru</w:t>
      </w:r>
      <w:r w:rsidRPr="00B1699F">
        <w:rPr>
          <w:rFonts w:eastAsia="Times New Roman" w:cs="Arial"/>
          <w:b/>
          <w:bCs/>
          <w:color w:val="000000"/>
          <w:sz w:val="20"/>
        </w:rPr>
        <w:t>čitelj</w:t>
      </w:r>
      <w:r w:rsidRPr="00B1699F">
        <w:rPr>
          <w:rFonts w:eastAsia="Times New Roman" w:cs="Arial"/>
          <w:color w:val="000000"/>
          <w:sz w:val="20"/>
        </w:rPr>
        <w:t xml:space="preserve">: </w:t>
      </w:r>
      <w:r w:rsidR="00CF52AB" w:rsidRPr="00B1699F">
        <w:rPr>
          <w:rFonts w:eastAsia="Times New Roman" w:cs="Arial"/>
          <w:color w:val="000000"/>
          <w:sz w:val="20"/>
        </w:rPr>
        <w:t xml:space="preserve">   </w:t>
      </w:r>
      <w:r w:rsidR="005B5962" w:rsidRPr="00B1699F">
        <w:rPr>
          <w:rFonts w:eastAsia="Times New Roman" w:cs="Arial"/>
          <w:color w:val="000000"/>
          <w:sz w:val="20"/>
        </w:rPr>
        <w:t xml:space="preserve">Centar za regionalne aktivnosti Programa prioritetnih akcija </w:t>
      </w:r>
    </w:p>
    <w:p w14:paraId="248ACDE1" w14:textId="77777777" w:rsidR="005A54F2" w:rsidRPr="00B1699F" w:rsidRDefault="005B5962" w:rsidP="009B67CB">
      <w:pPr>
        <w:shd w:val="clear" w:color="auto" w:fill="FFFFFF"/>
        <w:spacing w:before="120" w:after="120"/>
        <w:ind w:left="720" w:firstLine="720"/>
        <w:rPr>
          <w:rFonts w:cs="Arial"/>
          <w:color w:val="000000"/>
          <w:spacing w:val="-1"/>
          <w:sz w:val="20"/>
        </w:rPr>
      </w:pPr>
      <w:r w:rsidRPr="00B1699F">
        <w:rPr>
          <w:rFonts w:cs="Arial"/>
          <w:color w:val="000000"/>
          <w:spacing w:val="-1"/>
          <w:sz w:val="20"/>
        </w:rPr>
        <w:t>Kraj Sv Ivana 11</w:t>
      </w:r>
      <w:r w:rsidR="008476B8" w:rsidRPr="00B1699F">
        <w:rPr>
          <w:rFonts w:cs="Arial"/>
          <w:color w:val="000000"/>
          <w:spacing w:val="-1"/>
          <w:sz w:val="20"/>
        </w:rPr>
        <w:t xml:space="preserve">, </w:t>
      </w:r>
      <w:r w:rsidR="005A54F2" w:rsidRPr="00B1699F">
        <w:rPr>
          <w:rFonts w:cs="Arial"/>
          <w:color w:val="000000"/>
          <w:spacing w:val="-1"/>
          <w:sz w:val="20"/>
        </w:rPr>
        <w:t>21000 Split</w:t>
      </w:r>
    </w:p>
    <w:p w14:paraId="7C08E915" w14:textId="77777777" w:rsidR="005A54F2" w:rsidRPr="00B1699F" w:rsidRDefault="005A54F2" w:rsidP="009B67CB">
      <w:pPr>
        <w:shd w:val="clear" w:color="auto" w:fill="FFFFFF"/>
        <w:spacing w:before="120" w:after="120"/>
        <w:ind w:left="720" w:firstLine="720"/>
        <w:rPr>
          <w:rFonts w:cs="Arial"/>
          <w:color w:val="000000"/>
          <w:spacing w:val="-1"/>
          <w:sz w:val="20"/>
        </w:rPr>
      </w:pPr>
      <w:r w:rsidRPr="00B1699F">
        <w:rPr>
          <w:rFonts w:cs="Arial"/>
          <w:color w:val="000000"/>
          <w:spacing w:val="-1"/>
          <w:sz w:val="20"/>
        </w:rPr>
        <w:t>OIB:</w:t>
      </w:r>
      <w:r w:rsidR="00CF52AB" w:rsidRPr="00B1699F">
        <w:rPr>
          <w:rFonts w:cs="Arial"/>
          <w:color w:val="000000"/>
          <w:spacing w:val="-1"/>
          <w:sz w:val="20"/>
        </w:rPr>
        <w:t xml:space="preserve"> </w:t>
      </w:r>
      <w:r w:rsidR="00CF52AB" w:rsidRPr="00B1699F">
        <w:rPr>
          <w:rFonts w:cs="Arial"/>
          <w:sz w:val="20"/>
        </w:rPr>
        <w:t>27788012253</w:t>
      </w:r>
    </w:p>
    <w:p w14:paraId="7CE2BB3E" w14:textId="0782D9E3" w:rsidR="004975EB" w:rsidRPr="00E01C9E" w:rsidRDefault="000236C8" w:rsidP="009B67CB">
      <w:pPr>
        <w:shd w:val="clear" w:color="auto" w:fill="FFFFFF"/>
        <w:spacing w:before="120" w:after="120"/>
        <w:ind w:left="110"/>
        <w:rPr>
          <w:rFonts w:eastAsia="Times New Roman" w:cs="Arial"/>
          <w:b/>
          <w:bCs/>
          <w:color w:val="000000"/>
          <w:sz w:val="20"/>
        </w:rPr>
      </w:pPr>
      <w:r w:rsidRPr="00B1699F">
        <w:rPr>
          <w:rFonts w:cs="Arial"/>
          <w:b/>
          <w:bCs/>
          <w:color w:val="000000"/>
          <w:spacing w:val="5"/>
          <w:sz w:val="20"/>
        </w:rPr>
        <w:t>Predmet</w:t>
      </w:r>
      <w:r w:rsidR="00F356D4" w:rsidRPr="00B1699F">
        <w:rPr>
          <w:rFonts w:cs="Arial"/>
          <w:b/>
          <w:bCs/>
          <w:color w:val="000000"/>
          <w:spacing w:val="5"/>
          <w:sz w:val="20"/>
        </w:rPr>
        <w:t xml:space="preserve"> i ev. br. </w:t>
      </w:r>
      <w:r w:rsidRPr="00B1699F">
        <w:rPr>
          <w:rFonts w:cs="Arial"/>
          <w:b/>
          <w:bCs/>
          <w:color w:val="000000"/>
          <w:spacing w:val="5"/>
          <w:sz w:val="20"/>
        </w:rPr>
        <w:t xml:space="preserve">nabave: </w:t>
      </w:r>
      <w:r w:rsidR="00E01C9E" w:rsidRPr="00E01C9E">
        <w:rPr>
          <w:rFonts w:cs="Arial"/>
          <w:b/>
          <w:bCs/>
          <w:sz w:val="20"/>
        </w:rPr>
        <w:t>Ponuda za promidžbu i vidljivost na projektu „CREATE“ 1</w:t>
      </w:r>
      <w:r w:rsidR="007A0DA7">
        <w:rPr>
          <w:rFonts w:cs="Arial"/>
          <w:b/>
          <w:bCs/>
          <w:sz w:val="20"/>
        </w:rPr>
        <w:t>2</w:t>
      </w:r>
      <w:r w:rsidR="00E01C9E" w:rsidRPr="00E01C9E">
        <w:rPr>
          <w:rFonts w:cs="Arial"/>
          <w:b/>
          <w:bCs/>
          <w:sz w:val="20"/>
        </w:rPr>
        <w:t>/2022</w:t>
      </w:r>
    </w:p>
    <w:p w14:paraId="21363A07" w14:textId="77777777" w:rsidR="00C33F40" w:rsidRPr="00B1699F" w:rsidRDefault="000236C8" w:rsidP="009B67CB">
      <w:pPr>
        <w:shd w:val="clear" w:color="auto" w:fill="FFFFFF"/>
        <w:spacing w:before="120" w:after="120"/>
        <w:ind w:left="110"/>
        <w:rPr>
          <w:rFonts w:cs="Arial"/>
          <w:sz w:val="20"/>
        </w:rPr>
      </w:pPr>
      <w:r w:rsidRPr="00B1699F">
        <w:rPr>
          <w:rFonts w:eastAsia="Times New Roman" w:cs="Arial"/>
          <w:b/>
          <w:bCs/>
          <w:color w:val="000000"/>
          <w:spacing w:val="-1"/>
          <w:sz w:val="20"/>
          <w:u w:val="single"/>
        </w:rPr>
        <w:t>Podaci o ponuditelju:</w:t>
      </w:r>
    </w:p>
    <w:tbl>
      <w:tblPr>
        <w:tblW w:w="9609" w:type="dxa"/>
        <w:tblInd w:w="40" w:type="dxa"/>
        <w:tblLayout w:type="fixed"/>
        <w:tblCellMar>
          <w:left w:w="40" w:type="dxa"/>
          <w:right w:w="40" w:type="dxa"/>
        </w:tblCellMar>
        <w:tblLook w:val="0000" w:firstRow="0" w:lastRow="0" w:firstColumn="0" w:lastColumn="0" w:noHBand="0" w:noVBand="0"/>
      </w:tblPr>
      <w:tblGrid>
        <w:gridCol w:w="1258"/>
        <w:gridCol w:w="278"/>
        <w:gridCol w:w="3186"/>
        <w:gridCol w:w="1980"/>
        <w:gridCol w:w="2907"/>
      </w:tblGrid>
      <w:tr w:rsidR="004975EB" w:rsidRPr="00B1699F" w14:paraId="211B56F0" w14:textId="77777777" w:rsidTr="008476B8">
        <w:trPr>
          <w:trHeight w:hRule="exact" w:val="552"/>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14:paraId="385CE5CD" w14:textId="77777777" w:rsidR="004975EB" w:rsidRPr="00B1699F" w:rsidRDefault="004975EB" w:rsidP="009B67CB">
            <w:pPr>
              <w:shd w:val="clear" w:color="auto" w:fill="FFFFFF"/>
              <w:spacing w:before="120" w:after="120"/>
              <w:ind w:hanging="10"/>
              <w:rPr>
                <w:rFonts w:cs="Arial"/>
                <w:sz w:val="20"/>
              </w:rPr>
            </w:pPr>
            <w:r w:rsidRPr="00B1699F">
              <w:rPr>
                <w:rFonts w:cs="Arial"/>
                <w:color w:val="000000"/>
                <w:spacing w:val="-2"/>
                <w:sz w:val="20"/>
              </w:rPr>
              <w:t xml:space="preserve">Naziv i sjedište ponuditelja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14:paraId="5EE8B958" w14:textId="77777777" w:rsidR="004975EB" w:rsidRPr="00B1699F" w:rsidRDefault="004975EB" w:rsidP="009B67CB">
            <w:pPr>
              <w:shd w:val="clear" w:color="auto" w:fill="FFFFFF"/>
              <w:spacing w:before="120" w:after="120"/>
              <w:rPr>
                <w:rFonts w:cs="Arial"/>
                <w:sz w:val="20"/>
              </w:rPr>
            </w:pPr>
          </w:p>
        </w:tc>
      </w:tr>
      <w:tr w:rsidR="00C33F40" w:rsidRPr="00B1699F" w14:paraId="56074684" w14:textId="77777777" w:rsidTr="008476B8">
        <w:trPr>
          <w:trHeight w:hRule="exact" w:val="516"/>
        </w:trPr>
        <w:tc>
          <w:tcPr>
            <w:tcW w:w="1258" w:type="dxa"/>
            <w:tcBorders>
              <w:top w:val="single" w:sz="6" w:space="0" w:color="auto"/>
              <w:left w:val="single" w:sz="6" w:space="0" w:color="auto"/>
              <w:bottom w:val="nil"/>
              <w:right w:val="single" w:sz="6" w:space="0" w:color="auto"/>
            </w:tcBorders>
            <w:shd w:val="clear" w:color="auto" w:fill="FFFFFF"/>
          </w:tcPr>
          <w:p w14:paraId="30E2F33B" w14:textId="77777777" w:rsidR="00C33F40" w:rsidRPr="00B1699F" w:rsidRDefault="000236C8" w:rsidP="009B67CB">
            <w:pPr>
              <w:shd w:val="clear" w:color="auto" w:fill="FFFFFF"/>
              <w:spacing w:before="120" w:after="120"/>
              <w:ind w:left="5"/>
              <w:rPr>
                <w:rFonts w:cs="Arial"/>
                <w:sz w:val="20"/>
              </w:rPr>
            </w:pPr>
            <w:r w:rsidRPr="00B1699F">
              <w:rPr>
                <w:rFonts w:cs="Arial"/>
                <w:color w:val="000000"/>
                <w:spacing w:val="-19"/>
                <w:sz w:val="20"/>
              </w:rPr>
              <w:t>OIB</w:t>
            </w:r>
            <w:r w:rsidRPr="00B1699F">
              <w:rPr>
                <w:rFonts w:cs="Arial"/>
                <w:color w:val="000000"/>
                <w:spacing w:val="-19"/>
                <w:sz w:val="20"/>
                <w:vertAlign w:val="superscript"/>
              </w:rPr>
              <w:t>1</w:t>
            </w:r>
          </w:p>
        </w:tc>
        <w:tc>
          <w:tcPr>
            <w:tcW w:w="3464" w:type="dxa"/>
            <w:gridSpan w:val="2"/>
            <w:tcBorders>
              <w:top w:val="single" w:sz="6" w:space="0" w:color="auto"/>
              <w:left w:val="single" w:sz="6" w:space="0" w:color="auto"/>
              <w:bottom w:val="nil"/>
              <w:right w:val="single" w:sz="6" w:space="0" w:color="auto"/>
            </w:tcBorders>
            <w:shd w:val="clear" w:color="auto" w:fill="FFFFFF"/>
          </w:tcPr>
          <w:p w14:paraId="0D99E133" w14:textId="77777777" w:rsidR="00C33F40" w:rsidRPr="00B1699F" w:rsidRDefault="00C33F40" w:rsidP="009B67CB">
            <w:pPr>
              <w:shd w:val="clear" w:color="auto" w:fill="FFFFFF"/>
              <w:spacing w:before="120" w:after="120"/>
              <w:rPr>
                <w:rFonts w:cs="Arial"/>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3610EEF" w14:textId="77777777" w:rsidR="00C33F40" w:rsidRPr="00B1699F" w:rsidRDefault="000236C8" w:rsidP="009B67CB">
            <w:pPr>
              <w:shd w:val="clear" w:color="auto" w:fill="FFFFFF"/>
              <w:spacing w:before="120" w:after="120"/>
              <w:ind w:right="192"/>
              <w:rPr>
                <w:rFonts w:cs="Arial"/>
                <w:sz w:val="20"/>
              </w:rPr>
            </w:pPr>
            <w:r w:rsidRPr="00B1699F">
              <w:rPr>
                <w:rFonts w:cs="Arial"/>
                <w:color w:val="000000"/>
                <w:spacing w:val="-5"/>
                <w:sz w:val="20"/>
              </w:rPr>
              <w:t>IBAN</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14:paraId="1D86C383" w14:textId="77777777" w:rsidR="00C33F40" w:rsidRPr="00B1699F" w:rsidRDefault="00C33F40" w:rsidP="009B67CB">
            <w:pPr>
              <w:shd w:val="clear" w:color="auto" w:fill="FFFFFF"/>
              <w:spacing w:before="120" w:after="120"/>
              <w:rPr>
                <w:rFonts w:cs="Arial"/>
                <w:sz w:val="20"/>
              </w:rPr>
            </w:pPr>
          </w:p>
        </w:tc>
      </w:tr>
      <w:tr w:rsidR="00C33F40" w:rsidRPr="00B1699F" w14:paraId="71CB7A98" w14:textId="77777777" w:rsidTr="008476B8">
        <w:trPr>
          <w:trHeight w:hRule="exact" w:val="557"/>
        </w:trPr>
        <w:tc>
          <w:tcPr>
            <w:tcW w:w="1258" w:type="dxa"/>
            <w:tcBorders>
              <w:top w:val="nil"/>
              <w:left w:val="single" w:sz="6" w:space="0" w:color="auto"/>
              <w:bottom w:val="single" w:sz="6" w:space="0" w:color="auto"/>
              <w:right w:val="single" w:sz="6" w:space="0" w:color="auto"/>
            </w:tcBorders>
            <w:shd w:val="clear" w:color="auto" w:fill="FFFFFF"/>
          </w:tcPr>
          <w:p w14:paraId="70290C31" w14:textId="77777777" w:rsidR="00C33F40" w:rsidRPr="00B1699F" w:rsidRDefault="00C33F40" w:rsidP="009B67CB">
            <w:pPr>
              <w:spacing w:before="120" w:after="120"/>
              <w:rPr>
                <w:rFonts w:cs="Arial"/>
                <w:sz w:val="20"/>
              </w:rPr>
            </w:pPr>
          </w:p>
          <w:p w14:paraId="71C5B69F" w14:textId="77777777" w:rsidR="00C33F40" w:rsidRPr="00B1699F" w:rsidRDefault="00C33F40" w:rsidP="009B67CB">
            <w:pPr>
              <w:spacing w:before="120" w:after="120"/>
              <w:rPr>
                <w:rFonts w:cs="Arial"/>
                <w:sz w:val="20"/>
              </w:rPr>
            </w:pPr>
          </w:p>
        </w:tc>
        <w:tc>
          <w:tcPr>
            <w:tcW w:w="3464" w:type="dxa"/>
            <w:gridSpan w:val="2"/>
            <w:tcBorders>
              <w:top w:val="nil"/>
              <w:left w:val="single" w:sz="6" w:space="0" w:color="auto"/>
              <w:bottom w:val="single" w:sz="6" w:space="0" w:color="auto"/>
              <w:right w:val="single" w:sz="6" w:space="0" w:color="auto"/>
            </w:tcBorders>
            <w:shd w:val="clear" w:color="auto" w:fill="FFFFFF"/>
          </w:tcPr>
          <w:p w14:paraId="48FBF7A9" w14:textId="77777777" w:rsidR="00C33F40" w:rsidRPr="00B1699F" w:rsidRDefault="00C33F40" w:rsidP="009B67CB">
            <w:pPr>
              <w:spacing w:before="120" w:after="120"/>
              <w:rPr>
                <w:rFonts w:cs="Arial"/>
                <w:sz w:val="20"/>
              </w:rPr>
            </w:pPr>
          </w:p>
          <w:p w14:paraId="0558D8A7" w14:textId="77777777" w:rsidR="00C33F40" w:rsidRPr="00B1699F" w:rsidRDefault="00C33F40" w:rsidP="009B67CB">
            <w:pPr>
              <w:spacing w:before="120" w:after="120"/>
              <w:rPr>
                <w:rFonts w:cs="Arial"/>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C7C325E" w14:textId="77777777" w:rsidR="00C33F40" w:rsidRPr="00B1699F" w:rsidRDefault="000236C8" w:rsidP="009B67CB">
            <w:pPr>
              <w:shd w:val="clear" w:color="auto" w:fill="FFFFFF"/>
              <w:spacing w:before="120" w:after="120"/>
              <w:ind w:right="206"/>
              <w:rPr>
                <w:rFonts w:cs="Arial"/>
                <w:sz w:val="20"/>
              </w:rPr>
            </w:pPr>
            <w:r w:rsidRPr="00B1699F">
              <w:rPr>
                <w:rFonts w:cs="Arial"/>
                <w:color w:val="000000"/>
                <w:spacing w:val="-2"/>
                <w:sz w:val="20"/>
              </w:rPr>
              <w:t xml:space="preserve">Naziv </w:t>
            </w:r>
            <w:r w:rsidRPr="00B1699F">
              <w:rPr>
                <w:rFonts w:cs="Arial"/>
                <w:color w:val="000000"/>
                <w:spacing w:val="-3"/>
                <w:sz w:val="20"/>
              </w:rPr>
              <w:t>banke</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14:paraId="03A526BB" w14:textId="77777777" w:rsidR="00C33F40" w:rsidRPr="00B1699F" w:rsidRDefault="00C33F40" w:rsidP="009B67CB">
            <w:pPr>
              <w:shd w:val="clear" w:color="auto" w:fill="FFFFFF"/>
              <w:spacing w:before="120" w:after="120"/>
              <w:rPr>
                <w:rFonts w:cs="Arial"/>
                <w:sz w:val="20"/>
              </w:rPr>
            </w:pPr>
          </w:p>
        </w:tc>
      </w:tr>
      <w:tr w:rsidR="00C33F40" w:rsidRPr="00B1699F" w14:paraId="648535D9" w14:textId="77777777" w:rsidTr="008476B8">
        <w:trPr>
          <w:trHeight w:hRule="exact" w:val="786"/>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14:paraId="262B0EEF" w14:textId="77777777" w:rsidR="00C33F40" w:rsidRPr="00B1699F" w:rsidRDefault="000236C8" w:rsidP="009B67CB">
            <w:pPr>
              <w:shd w:val="clear" w:color="auto" w:fill="FFFFFF"/>
              <w:spacing w:before="120" w:after="120"/>
              <w:ind w:left="5" w:right="533" w:firstLine="5"/>
              <w:rPr>
                <w:rFonts w:cs="Arial"/>
                <w:sz w:val="20"/>
              </w:rPr>
            </w:pPr>
            <w:r w:rsidRPr="00B1699F">
              <w:rPr>
                <w:rFonts w:cs="Arial"/>
                <w:color w:val="000000"/>
                <w:spacing w:val="-2"/>
                <w:sz w:val="20"/>
              </w:rPr>
              <w:t xml:space="preserve">Gospodarski subjekt je u sustavu PDV-a </w:t>
            </w:r>
            <w:r w:rsidRPr="00B1699F">
              <w:rPr>
                <w:rFonts w:cs="Arial"/>
                <w:color w:val="000000"/>
                <w:spacing w:val="-1"/>
                <w:sz w:val="20"/>
              </w:rPr>
              <w:t>(zaokru</w:t>
            </w:r>
            <w:r w:rsidRPr="00B1699F">
              <w:rPr>
                <w:rFonts w:eastAsia="Times New Roman" w:cs="Arial"/>
                <w:color w:val="000000"/>
                <w:spacing w:val="-1"/>
                <w:sz w:val="20"/>
              </w:rPr>
              <w:t>žiti)</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14:paraId="5CE8A816" w14:textId="77777777" w:rsidR="00C33F40" w:rsidRPr="00B1699F" w:rsidRDefault="000236C8" w:rsidP="009B67CB">
            <w:pPr>
              <w:shd w:val="clear" w:color="auto" w:fill="FFFFFF"/>
              <w:spacing w:before="120" w:after="120"/>
              <w:ind w:right="1536"/>
              <w:rPr>
                <w:rFonts w:cs="Arial"/>
                <w:sz w:val="20"/>
              </w:rPr>
            </w:pPr>
            <w:r w:rsidRPr="00B1699F">
              <w:rPr>
                <w:rFonts w:cs="Arial"/>
                <w:color w:val="000000"/>
                <w:spacing w:val="2"/>
                <w:sz w:val="20"/>
              </w:rPr>
              <w:t>DA                NE</w:t>
            </w:r>
          </w:p>
        </w:tc>
      </w:tr>
      <w:tr w:rsidR="004975EB" w:rsidRPr="00B1699F" w14:paraId="38D3C656" w14:textId="77777777" w:rsidTr="008476B8">
        <w:trPr>
          <w:trHeight w:val="733"/>
        </w:trPr>
        <w:tc>
          <w:tcPr>
            <w:tcW w:w="4722" w:type="dxa"/>
            <w:gridSpan w:val="3"/>
            <w:tcBorders>
              <w:top w:val="single" w:sz="6" w:space="0" w:color="auto"/>
              <w:left w:val="single" w:sz="6" w:space="0" w:color="auto"/>
              <w:right w:val="single" w:sz="6" w:space="0" w:color="auto"/>
            </w:tcBorders>
            <w:shd w:val="clear" w:color="auto" w:fill="FFFFFF"/>
          </w:tcPr>
          <w:p w14:paraId="656FA836" w14:textId="77777777" w:rsidR="004975EB" w:rsidRPr="00B1699F" w:rsidRDefault="004975EB" w:rsidP="009B67CB">
            <w:pPr>
              <w:shd w:val="clear" w:color="auto" w:fill="FFFFFF"/>
              <w:spacing w:before="120" w:after="120"/>
              <w:rPr>
                <w:rFonts w:cs="Arial"/>
                <w:sz w:val="20"/>
              </w:rPr>
            </w:pPr>
            <w:r w:rsidRPr="00B1699F">
              <w:rPr>
                <w:rFonts w:cs="Arial"/>
                <w:color w:val="000000"/>
                <w:spacing w:val="-3"/>
                <w:sz w:val="20"/>
              </w:rPr>
              <w:t>Adresa za dostavu po</w:t>
            </w:r>
            <w:r w:rsidRPr="00B1699F">
              <w:rPr>
                <w:rFonts w:eastAsia="Times New Roman" w:cs="Arial"/>
                <w:color w:val="000000"/>
                <w:spacing w:val="-3"/>
                <w:sz w:val="20"/>
              </w:rPr>
              <w:t>šte</w:t>
            </w:r>
          </w:p>
          <w:p w14:paraId="07950C6B" w14:textId="77777777" w:rsidR="004975EB" w:rsidRPr="00B1699F" w:rsidRDefault="004975EB" w:rsidP="009B67CB">
            <w:pPr>
              <w:shd w:val="clear" w:color="auto" w:fill="FFFFFF"/>
              <w:spacing w:before="120" w:after="120"/>
              <w:rPr>
                <w:rFonts w:cs="Arial"/>
                <w:sz w:val="20"/>
              </w:rPr>
            </w:pPr>
          </w:p>
        </w:tc>
        <w:tc>
          <w:tcPr>
            <w:tcW w:w="4887" w:type="dxa"/>
            <w:gridSpan w:val="2"/>
            <w:tcBorders>
              <w:top w:val="single" w:sz="6" w:space="0" w:color="auto"/>
              <w:left w:val="single" w:sz="6" w:space="0" w:color="auto"/>
              <w:right w:val="single" w:sz="6" w:space="0" w:color="auto"/>
            </w:tcBorders>
            <w:shd w:val="clear" w:color="auto" w:fill="FFFFFF"/>
          </w:tcPr>
          <w:p w14:paraId="7C0A0E74" w14:textId="77777777" w:rsidR="004975EB" w:rsidRPr="00B1699F" w:rsidRDefault="004975EB" w:rsidP="009B67CB">
            <w:pPr>
              <w:shd w:val="clear" w:color="auto" w:fill="FFFFFF"/>
              <w:spacing w:before="120" w:after="120"/>
              <w:rPr>
                <w:rFonts w:cs="Arial"/>
                <w:sz w:val="20"/>
              </w:rPr>
            </w:pPr>
          </w:p>
          <w:p w14:paraId="28D97114" w14:textId="77777777" w:rsidR="004975EB" w:rsidRPr="00B1699F" w:rsidRDefault="004975EB" w:rsidP="009B67CB">
            <w:pPr>
              <w:shd w:val="clear" w:color="auto" w:fill="FFFFFF"/>
              <w:spacing w:before="120" w:after="120"/>
              <w:rPr>
                <w:rFonts w:cs="Arial"/>
                <w:sz w:val="20"/>
              </w:rPr>
            </w:pPr>
          </w:p>
        </w:tc>
      </w:tr>
      <w:tr w:rsidR="00C33F40" w:rsidRPr="00B1699F" w14:paraId="73F1FC27" w14:textId="77777777" w:rsidTr="008476B8">
        <w:trPr>
          <w:trHeight w:hRule="exact" w:val="489"/>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14:paraId="2F6CA251" w14:textId="77777777" w:rsidR="00C33F40" w:rsidRPr="00B1699F" w:rsidRDefault="000236C8" w:rsidP="009B67CB">
            <w:pPr>
              <w:shd w:val="clear" w:color="auto" w:fill="FFFFFF"/>
              <w:spacing w:before="120" w:after="120"/>
              <w:rPr>
                <w:rFonts w:cs="Arial"/>
                <w:sz w:val="20"/>
              </w:rPr>
            </w:pPr>
            <w:r w:rsidRPr="00B1699F">
              <w:rPr>
                <w:rFonts w:cs="Arial"/>
                <w:color w:val="000000"/>
                <w:spacing w:val="-3"/>
                <w:sz w:val="20"/>
              </w:rPr>
              <w:t>Adresa e-po</w:t>
            </w:r>
            <w:r w:rsidRPr="00B1699F">
              <w:rPr>
                <w:rFonts w:eastAsia="Times New Roman" w:cs="Arial"/>
                <w:color w:val="000000"/>
                <w:spacing w:val="-3"/>
                <w:sz w:val="20"/>
              </w:rPr>
              <w:t>šte</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14:paraId="759BC56E" w14:textId="77777777" w:rsidR="00C33F40" w:rsidRPr="00B1699F" w:rsidRDefault="00C33F40" w:rsidP="009B67CB">
            <w:pPr>
              <w:shd w:val="clear" w:color="auto" w:fill="FFFFFF"/>
              <w:spacing w:before="120" w:after="120"/>
              <w:rPr>
                <w:rFonts w:cs="Arial"/>
                <w:sz w:val="20"/>
              </w:rPr>
            </w:pPr>
          </w:p>
        </w:tc>
      </w:tr>
      <w:tr w:rsidR="00C33F40" w:rsidRPr="00B1699F" w14:paraId="19260F44" w14:textId="77777777" w:rsidTr="008476B8">
        <w:trPr>
          <w:trHeight w:hRule="exact" w:val="885"/>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14:paraId="2563534A" w14:textId="77777777" w:rsidR="00C33F40" w:rsidRPr="00B1699F" w:rsidRDefault="000236C8" w:rsidP="009B67CB">
            <w:pPr>
              <w:shd w:val="clear" w:color="auto" w:fill="FFFFFF"/>
              <w:spacing w:before="120" w:after="120"/>
              <w:ind w:right="53"/>
              <w:rPr>
                <w:rFonts w:cs="Arial"/>
                <w:sz w:val="20"/>
              </w:rPr>
            </w:pPr>
            <w:r w:rsidRPr="00B1699F">
              <w:rPr>
                <w:rFonts w:cs="Arial"/>
                <w:color w:val="000000"/>
                <w:spacing w:val="-1"/>
                <w:sz w:val="20"/>
              </w:rPr>
              <w:t>Ime, prezime i funkcija odgovorne/ih osobe/a za potpisivanje ugovora o javnoj nabavi</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14:paraId="6E7EFFBE" w14:textId="77777777" w:rsidR="00C33F40" w:rsidRPr="00B1699F" w:rsidRDefault="00C33F40" w:rsidP="009B67CB">
            <w:pPr>
              <w:shd w:val="clear" w:color="auto" w:fill="FFFFFF"/>
              <w:spacing w:before="120" w:after="120"/>
              <w:rPr>
                <w:rFonts w:cs="Arial"/>
                <w:sz w:val="20"/>
              </w:rPr>
            </w:pPr>
          </w:p>
        </w:tc>
      </w:tr>
      <w:tr w:rsidR="00C33F40" w:rsidRPr="00B1699F" w14:paraId="37C1B970" w14:textId="77777777" w:rsidTr="008476B8">
        <w:trPr>
          <w:trHeight w:hRule="exact" w:val="723"/>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14:paraId="64246543" w14:textId="77777777" w:rsidR="00C33F40" w:rsidRPr="00B1699F" w:rsidRDefault="000236C8" w:rsidP="009B67CB">
            <w:pPr>
              <w:shd w:val="clear" w:color="auto" w:fill="FFFFFF"/>
              <w:spacing w:before="120" w:after="120"/>
              <w:rPr>
                <w:rFonts w:cs="Arial"/>
                <w:sz w:val="20"/>
              </w:rPr>
            </w:pPr>
            <w:r w:rsidRPr="00B1699F">
              <w:rPr>
                <w:rFonts w:cs="Arial"/>
                <w:color w:val="000000"/>
                <w:spacing w:val="-1"/>
                <w:sz w:val="20"/>
              </w:rPr>
              <w:t>Ime, prezime i funkcija osobe za kontakt</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14:paraId="634DB911" w14:textId="77777777" w:rsidR="00C33F40" w:rsidRPr="00B1699F" w:rsidRDefault="00C33F40" w:rsidP="009B67CB">
            <w:pPr>
              <w:shd w:val="clear" w:color="auto" w:fill="FFFFFF"/>
              <w:spacing w:before="120" w:after="120"/>
              <w:rPr>
                <w:rFonts w:cs="Arial"/>
                <w:sz w:val="20"/>
              </w:rPr>
            </w:pPr>
          </w:p>
        </w:tc>
      </w:tr>
      <w:tr w:rsidR="00C33F40" w:rsidRPr="00B1699F" w14:paraId="5C5583B9" w14:textId="77777777" w:rsidTr="008476B8">
        <w:trPr>
          <w:trHeight w:hRule="exact" w:val="576"/>
        </w:trPr>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14:paraId="1DF3C59F" w14:textId="77777777" w:rsidR="00C33F40" w:rsidRPr="00B1699F" w:rsidRDefault="000236C8" w:rsidP="009B67CB">
            <w:pPr>
              <w:shd w:val="clear" w:color="auto" w:fill="FFFFFF"/>
              <w:spacing w:before="120" w:after="120"/>
              <w:rPr>
                <w:rFonts w:cs="Arial"/>
                <w:sz w:val="20"/>
              </w:rPr>
            </w:pPr>
            <w:r w:rsidRPr="00B1699F">
              <w:rPr>
                <w:rFonts w:cs="Arial"/>
                <w:color w:val="000000"/>
                <w:spacing w:val="-1"/>
                <w:sz w:val="20"/>
              </w:rPr>
              <w:t>Broj telefona</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14:paraId="2BF126A0" w14:textId="77777777" w:rsidR="00C33F40" w:rsidRPr="00B1699F" w:rsidRDefault="00C33F40" w:rsidP="009B67CB">
            <w:pPr>
              <w:shd w:val="clear" w:color="auto" w:fill="FFFFFF"/>
              <w:spacing w:before="120" w:after="120"/>
              <w:rPr>
                <w:rFonts w:cs="Arial"/>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D639500" w14:textId="77777777" w:rsidR="00C33F40" w:rsidRPr="00B1699F" w:rsidRDefault="000236C8" w:rsidP="009B67CB">
            <w:pPr>
              <w:shd w:val="clear" w:color="auto" w:fill="FFFFFF"/>
              <w:spacing w:before="120" w:after="120"/>
              <w:ind w:right="413"/>
              <w:rPr>
                <w:rFonts w:cs="Arial"/>
                <w:sz w:val="20"/>
              </w:rPr>
            </w:pPr>
            <w:r w:rsidRPr="00B1699F">
              <w:rPr>
                <w:rFonts w:cs="Arial"/>
                <w:color w:val="000000"/>
                <w:spacing w:val="-8"/>
                <w:sz w:val="20"/>
              </w:rPr>
              <w:t xml:space="preserve">Broj </w:t>
            </w:r>
            <w:r w:rsidRPr="00B1699F">
              <w:rPr>
                <w:rFonts w:cs="Arial"/>
                <w:color w:val="000000"/>
                <w:spacing w:val="-1"/>
                <w:sz w:val="20"/>
              </w:rPr>
              <w:t>telefaksa</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14:paraId="505808C6" w14:textId="77777777" w:rsidR="00C33F40" w:rsidRPr="00B1699F" w:rsidRDefault="00C33F40" w:rsidP="009B67CB">
            <w:pPr>
              <w:shd w:val="clear" w:color="auto" w:fill="FFFFFF"/>
              <w:spacing w:before="120" w:after="120"/>
              <w:rPr>
                <w:rFonts w:cs="Arial"/>
                <w:sz w:val="20"/>
              </w:rPr>
            </w:pPr>
          </w:p>
        </w:tc>
      </w:tr>
    </w:tbl>
    <w:p w14:paraId="57AB2A58" w14:textId="77777777" w:rsidR="00C33F40" w:rsidRPr="00B1699F" w:rsidRDefault="000236C8" w:rsidP="009B67CB">
      <w:pPr>
        <w:shd w:val="clear" w:color="auto" w:fill="FFFFFF"/>
        <w:spacing w:before="120" w:after="120"/>
        <w:ind w:left="120"/>
        <w:rPr>
          <w:rFonts w:cs="Arial"/>
          <w:sz w:val="20"/>
        </w:rPr>
      </w:pPr>
      <w:r w:rsidRPr="00B1699F">
        <w:rPr>
          <w:rFonts w:cs="Arial"/>
          <w:b/>
          <w:bCs/>
          <w:color w:val="000000"/>
          <w:spacing w:val="-4"/>
          <w:sz w:val="20"/>
        </w:rPr>
        <w:t>Cijena ponude:</w:t>
      </w:r>
    </w:p>
    <w:tbl>
      <w:tblPr>
        <w:tblW w:w="9628" w:type="dxa"/>
        <w:tblInd w:w="40" w:type="dxa"/>
        <w:tblLayout w:type="fixed"/>
        <w:tblCellMar>
          <w:left w:w="40" w:type="dxa"/>
          <w:right w:w="40" w:type="dxa"/>
        </w:tblCellMar>
        <w:tblLook w:val="0000" w:firstRow="0" w:lastRow="0" w:firstColumn="0" w:lastColumn="0" w:noHBand="0" w:noVBand="0"/>
      </w:tblPr>
      <w:tblGrid>
        <w:gridCol w:w="4646"/>
        <w:gridCol w:w="4982"/>
      </w:tblGrid>
      <w:tr w:rsidR="00C33F40" w:rsidRPr="00B1699F" w14:paraId="0A73AEA6" w14:textId="77777777" w:rsidTr="005A54F2">
        <w:trPr>
          <w:trHeight w:hRule="exact" w:val="44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5C845F83" w14:textId="77777777" w:rsidR="00C33F40" w:rsidRPr="00B1699F" w:rsidRDefault="000236C8" w:rsidP="009B67CB">
            <w:pPr>
              <w:shd w:val="clear" w:color="auto" w:fill="FFFFFF"/>
              <w:spacing w:before="120" w:after="120"/>
              <w:ind w:left="5"/>
              <w:rPr>
                <w:rFonts w:cs="Arial"/>
                <w:sz w:val="20"/>
              </w:rPr>
            </w:pPr>
            <w:r w:rsidRPr="00B1699F">
              <w:rPr>
                <w:rFonts w:cs="Arial"/>
                <w:color w:val="000000"/>
                <w:spacing w:val="-2"/>
                <w:sz w:val="20"/>
              </w:rPr>
              <w:t>Cijena ponude bez PDV-a</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14:paraId="5D5113DB" w14:textId="77777777" w:rsidR="00C33F40" w:rsidRPr="00B1699F" w:rsidRDefault="00C33F40" w:rsidP="009B67CB">
            <w:pPr>
              <w:shd w:val="clear" w:color="auto" w:fill="FFFFFF"/>
              <w:spacing w:before="120" w:after="120"/>
              <w:rPr>
                <w:rFonts w:cs="Arial"/>
                <w:sz w:val="20"/>
              </w:rPr>
            </w:pPr>
          </w:p>
        </w:tc>
      </w:tr>
      <w:tr w:rsidR="00C33F40" w:rsidRPr="00B1699F" w14:paraId="2242E40A" w14:textId="77777777" w:rsidTr="005A54F2">
        <w:trPr>
          <w:trHeight w:hRule="exact" w:val="43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12FFD3F9" w14:textId="77777777" w:rsidR="00C33F40" w:rsidRPr="00B1699F" w:rsidRDefault="000236C8" w:rsidP="009B67CB">
            <w:pPr>
              <w:shd w:val="clear" w:color="auto" w:fill="FFFFFF"/>
              <w:spacing w:before="120" w:after="120"/>
              <w:rPr>
                <w:rFonts w:cs="Arial"/>
                <w:sz w:val="20"/>
              </w:rPr>
            </w:pPr>
            <w:r w:rsidRPr="00B1699F">
              <w:rPr>
                <w:rFonts w:cs="Arial"/>
                <w:color w:val="000000"/>
                <w:spacing w:val="-2"/>
                <w:sz w:val="20"/>
              </w:rPr>
              <w:t>Iznos poreza na dodanu vrijednost</w:t>
            </w:r>
            <w:r w:rsidRPr="00B1699F">
              <w:rPr>
                <w:rFonts w:cs="Arial"/>
                <w:color w:val="000000"/>
                <w:spacing w:val="-2"/>
                <w:sz w:val="20"/>
                <w:vertAlign w:val="superscript"/>
              </w:rPr>
              <w:t>2</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14:paraId="7B73BDBD" w14:textId="77777777" w:rsidR="00C33F40" w:rsidRPr="00B1699F" w:rsidRDefault="00C33F40" w:rsidP="009B67CB">
            <w:pPr>
              <w:shd w:val="clear" w:color="auto" w:fill="FFFFFF"/>
              <w:spacing w:before="120" w:after="120"/>
              <w:rPr>
                <w:rFonts w:cs="Arial"/>
                <w:sz w:val="20"/>
              </w:rPr>
            </w:pPr>
          </w:p>
        </w:tc>
      </w:tr>
      <w:tr w:rsidR="00C33F40" w:rsidRPr="00B1699F" w14:paraId="1EE29854" w14:textId="77777777" w:rsidTr="005A54F2">
        <w:trPr>
          <w:trHeight w:hRule="exact" w:val="451"/>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7B330827" w14:textId="77777777" w:rsidR="00C33F40" w:rsidRPr="00B1699F" w:rsidRDefault="000236C8" w:rsidP="009B67CB">
            <w:pPr>
              <w:shd w:val="clear" w:color="auto" w:fill="FFFFFF"/>
              <w:spacing w:before="120" w:after="120"/>
              <w:ind w:left="5"/>
              <w:rPr>
                <w:rFonts w:cs="Arial"/>
                <w:sz w:val="20"/>
              </w:rPr>
            </w:pPr>
            <w:r w:rsidRPr="00B1699F">
              <w:rPr>
                <w:rFonts w:cs="Arial"/>
                <w:color w:val="000000"/>
                <w:spacing w:val="-5"/>
                <w:sz w:val="20"/>
              </w:rPr>
              <w:t>Cijena ponude s PDV-om</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14:paraId="6FCCCD08" w14:textId="77777777" w:rsidR="00C33F40" w:rsidRPr="00B1699F" w:rsidRDefault="00C33F40" w:rsidP="009B67CB">
            <w:pPr>
              <w:shd w:val="clear" w:color="auto" w:fill="FFFFFF"/>
              <w:spacing w:before="120" w:after="120"/>
              <w:rPr>
                <w:rFonts w:cs="Arial"/>
                <w:sz w:val="20"/>
              </w:rPr>
            </w:pPr>
          </w:p>
        </w:tc>
      </w:tr>
    </w:tbl>
    <w:p w14:paraId="75FAA20F" w14:textId="0FD98B1C" w:rsidR="00C33F40" w:rsidRPr="00B1699F" w:rsidRDefault="000236C8" w:rsidP="009B67CB">
      <w:pPr>
        <w:shd w:val="clear" w:color="auto" w:fill="FFFFFF"/>
        <w:spacing w:before="120" w:after="120"/>
        <w:ind w:left="115"/>
        <w:rPr>
          <w:rFonts w:cs="Arial"/>
          <w:sz w:val="20"/>
        </w:rPr>
      </w:pPr>
      <w:r w:rsidRPr="00B1699F">
        <w:rPr>
          <w:rFonts w:cs="Arial"/>
          <w:b/>
          <w:bCs/>
          <w:color w:val="000000"/>
          <w:spacing w:val="-3"/>
          <w:sz w:val="20"/>
        </w:rPr>
        <w:t>Rok valjanosti ponude:</w:t>
      </w:r>
      <w:r w:rsidR="003E698D" w:rsidRPr="00B1699F">
        <w:rPr>
          <w:rFonts w:cs="Arial"/>
          <w:b/>
          <w:bCs/>
          <w:color w:val="000000"/>
          <w:spacing w:val="-3"/>
          <w:sz w:val="20"/>
        </w:rPr>
        <w:t xml:space="preserve"> </w:t>
      </w:r>
      <w:r w:rsidRPr="00B1699F">
        <w:rPr>
          <w:rFonts w:cs="Arial"/>
          <w:color w:val="000000"/>
          <w:spacing w:val="-2"/>
          <w:sz w:val="20"/>
        </w:rPr>
        <w:t xml:space="preserve">(najmanje </w:t>
      </w:r>
      <w:r w:rsidR="00027722">
        <w:rPr>
          <w:rFonts w:cs="Arial"/>
          <w:color w:val="000000"/>
          <w:spacing w:val="-2"/>
          <w:sz w:val="20"/>
        </w:rPr>
        <w:t>4</w:t>
      </w:r>
      <w:r w:rsidR="004975EB" w:rsidRPr="00B1699F">
        <w:rPr>
          <w:rFonts w:cs="Arial"/>
          <w:color w:val="000000"/>
          <w:spacing w:val="-2"/>
          <w:sz w:val="20"/>
        </w:rPr>
        <w:t>5</w:t>
      </w:r>
      <w:r w:rsidRPr="00B1699F">
        <w:rPr>
          <w:rFonts w:cs="Arial"/>
          <w:color w:val="000000"/>
          <w:spacing w:val="-2"/>
          <w:sz w:val="20"/>
        </w:rPr>
        <w:t xml:space="preserve"> dana od isteka roka za dostavu ponuda)</w:t>
      </w:r>
    </w:p>
    <w:p w14:paraId="2B280798" w14:textId="77777777" w:rsidR="00C33F40" w:rsidRPr="00B1699F" w:rsidRDefault="000236C8" w:rsidP="009B67CB">
      <w:pPr>
        <w:shd w:val="clear" w:color="auto" w:fill="FFFFFF"/>
        <w:spacing w:before="120" w:after="120"/>
        <w:ind w:left="6029"/>
        <w:rPr>
          <w:rFonts w:cs="Arial"/>
          <w:sz w:val="20"/>
        </w:rPr>
      </w:pPr>
      <w:r w:rsidRPr="00B1699F">
        <w:rPr>
          <w:rFonts w:cs="Arial"/>
          <w:b/>
          <w:bCs/>
          <w:color w:val="000000"/>
          <w:spacing w:val="-4"/>
          <w:sz w:val="20"/>
        </w:rPr>
        <w:t>ZA PONUDITELJA:</w:t>
      </w:r>
    </w:p>
    <w:p w14:paraId="39B82CA8" w14:textId="77777777" w:rsidR="00C33F40" w:rsidRPr="00B1699F" w:rsidRDefault="000236C8" w:rsidP="00B35BA6">
      <w:pPr>
        <w:shd w:val="clear" w:color="auto" w:fill="FFFFFF"/>
        <w:spacing w:before="120" w:after="120"/>
        <w:ind w:left="3969"/>
        <w:rPr>
          <w:rFonts w:cs="Arial"/>
          <w:b/>
          <w:bCs/>
          <w:color w:val="000000"/>
          <w:spacing w:val="2"/>
          <w:sz w:val="20"/>
        </w:rPr>
      </w:pPr>
      <w:r w:rsidRPr="00B1699F">
        <w:rPr>
          <w:rFonts w:cs="Arial"/>
          <w:b/>
          <w:bCs/>
          <w:color w:val="000000"/>
          <w:spacing w:val="2"/>
          <w:sz w:val="20"/>
        </w:rPr>
        <w:t>MP.</w:t>
      </w:r>
    </w:p>
    <w:p w14:paraId="69960C16" w14:textId="77777777" w:rsidR="00B35BA6" w:rsidRPr="00B1699F" w:rsidRDefault="00B35BA6" w:rsidP="009B67CB">
      <w:pPr>
        <w:shd w:val="clear" w:color="auto" w:fill="FFFFFF"/>
        <w:spacing w:before="120" w:after="120"/>
        <w:ind w:left="4766"/>
        <w:rPr>
          <w:rFonts w:cs="Arial"/>
          <w:b/>
          <w:bCs/>
          <w:color w:val="000000"/>
          <w:spacing w:val="2"/>
          <w:sz w:val="20"/>
        </w:rPr>
      </w:pPr>
    </w:p>
    <w:p w14:paraId="3C5A86C7" w14:textId="77777777" w:rsidR="00B35BA6" w:rsidRPr="00B1699F" w:rsidRDefault="00B35BA6" w:rsidP="009B67CB">
      <w:pPr>
        <w:shd w:val="clear" w:color="auto" w:fill="FFFFFF"/>
        <w:spacing w:before="120" w:after="120"/>
        <w:ind w:left="4766"/>
        <w:rPr>
          <w:rFonts w:cs="Arial"/>
          <w:sz w:val="20"/>
        </w:rPr>
      </w:pPr>
    </w:p>
    <w:p w14:paraId="77F15183" w14:textId="79584DA5" w:rsidR="00C33F40" w:rsidRPr="00B1699F" w:rsidRDefault="00F51FEA" w:rsidP="00B35BA6">
      <w:pPr>
        <w:shd w:val="clear" w:color="auto" w:fill="FFFFFF"/>
        <w:spacing w:before="120" w:after="120"/>
        <w:ind w:left="1440" w:right="403" w:firstLine="2813"/>
        <w:rPr>
          <w:rFonts w:cs="Arial"/>
          <w:sz w:val="20"/>
        </w:rPr>
      </w:pPr>
      <w:r>
        <w:rPr>
          <w:rFonts w:cs="Arial"/>
          <w:noProof/>
          <w:sz w:val="20"/>
        </w:rPr>
        <mc:AlternateContent>
          <mc:Choice Requires="wps">
            <w:drawing>
              <wp:anchor distT="4294967295" distB="4294967295" distL="114300" distR="114300" simplePos="0" relativeHeight="251655168" behindDoc="0" locked="0" layoutInCell="0" allowOverlap="1" wp14:anchorId="5233945B" wp14:editId="1B8C885E">
                <wp:simplePos x="0" y="0"/>
                <wp:positionH relativeFrom="column">
                  <wp:posOffset>2656840</wp:posOffset>
                </wp:positionH>
                <wp:positionV relativeFrom="paragraph">
                  <wp:posOffset>12064</wp:posOffset>
                </wp:positionV>
                <wp:extent cx="3171825"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AD6A"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GsbadLZAAAABwEAAA8AAABkcnMvZG93bnJldi54bWxMjs9O&#10;g0AQxu8mvsNmTLzZBSWVIktjTXrw0kTsAwwwBSI7S9htQZ/e0Yve5sv3Z375drGDutDke8cG4lUE&#10;irh2Tc+tgeP7/i4F5QNyg4NjMvBJHrbF9VWOWeNmfqNLGVolI+wzNNCFMGZa+7oji37lRmLxTm6y&#10;GEROrW4mnGXcDvo+itbaYs/yocORXjqqP8qzFYzTAyYR73fHw/rA8+surb5Kb8ztzfL8BCrQEv7C&#10;8IMvHSiEqXJnbrwaDCRxmkhUjA0o8TfxoxzVr9ZFrv/zF98AAAD//wMAUEsBAi0AFAAGAAgAAAAh&#10;ALaDOJL+AAAA4QEAABMAAAAAAAAAAAAAAAAAAAAAAFtDb250ZW50X1R5cGVzXS54bWxQSwECLQAU&#10;AAYACAAAACEAOP0h/9YAAACUAQAACwAAAAAAAAAAAAAAAAAvAQAAX3JlbHMvLnJlbHNQSwECLQAU&#10;AAYACAAAACEAEva5FLABAABJAwAADgAAAAAAAAAAAAAAAAAuAgAAZHJzL2Uyb0RvYy54bWxQSwEC&#10;LQAUAAYACAAAACEAaxtp0tkAAAAHAQAADwAAAAAAAAAAAAAAAAAKBAAAZHJzL2Rvd25yZXYueG1s&#10;UEsFBgAAAAAEAAQA8wAAABAFAAAAAA==&#10;" o:allowincell="f" strokeweight="1.2pt"/>
            </w:pict>
          </mc:Fallback>
        </mc:AlternateContent>
      </w:r>
      <w:r w:rsidR="000236C8" w:rsidRPr="00B1699F">
        <w:rPr>
          <w:rFonts w:cs="Arial"/>
          <w:color w:val="000000"/>
          <w:spacing w:val="-10"/>
          <w:sz w:val="20"/>
        </w:rPr>
        <w:t>(potpis osobe ovla</w:t>
      </w:r>
      <w:r w:rsidR="000236C8" w:rsidRPr="00B1699F">
        <w:rPr>
          <w:rFonts w:eastAsia="Times New Roman" w:cs="Arial"/>
          <w:color w:val="000000"/>
          <w:spacing w:val="-10"/>
          <w:sz w:val="20"/>
        </w:rPr>
        <w:t xml:space="preserve">štene po zakonu za zastupanje </w:t>
      </w:r>
      <w:r w:rsidR="000236C8" w:rsidRPr="00B1699F">
        <w:rPr>
          <w:rFonts w:eastAsia="Times New Roman" w:cs="Arial"/>
          <w:color w:val="000000"/>
          <w:spacing w:val="-9"/>
          <w:sz w:val="20"/>
        </w:rPr>
        <w:t>pravne osobe )</w:t>
      </w:r>
    </w:p>
    <w:p w14:paraId="7FD10AE4" w14:textId="77777777" w:rsidR="00C33F40" w:rsidRPr="00B1699F" w:rsidRDefault="000236C8" w:rsidP="009B67CB">
      <w:pPr>
        <w:shd w:val="clear" w:color="auto" w:fill="FFFFFF"/>
        <w:tabs>
          <w:tab w:val="left" w:pos="235"/>
        </w:tabs>
        <w:spacing w:before="120" w:after="120"/>
        <w:ind w:left="110"/>
        <w:rPr>
          <w:rFonts w:cs="Arial"/>
          <w:sz w:val="20"/>
        </w:rPr>
      </w:pPr>
      <w:r w:rsidRPr="00B1699F">
        <w:rPr>
          <w:rFonts w:cs="Arial"/>
          <w:color w:val="000000"/>
          <w:sz w:val="20"/>
          <w:vertAlign w:val="superscript"/>
        </w:rPr>
        <w:t>1</w:t>
      </w:r>
      <w:r w:rsidRPr="00B1699F">
        <w:rPr>
          <w:rFonts w:cs="Arial"/>
          <w:color w:val="000000"/>
          <w:sz w:val="20"/>
          <w:vertAlign w:val="superscript"/>
        </w:rPr>
        <w:tab/>
      </w:r>
      <w:r w:rsidRPr="00B1699F">
        <w:rPr>
          <w:rFonts w:cs="Arial"/>
          <w:color w:val="000000"/>
          <w:spacing w:val="-1"/>
          <w:sz w:val="20"/>
        </w:rPr>
        <w:t>Ili nacionalni identifikacijski broj prema zemlji sjedi</w:t>
      </w:r>
      <w:r w:rsidRPr="00B1699F">
        <w:rPr>
          <w:rFonts w:eastAsia="Times New Roman" w:cs="Arial"/>
          <w:color w:val="000000"/>
          <w:spacing w:val="-1"/>
          <w:sz w:val="20"/>
        </w:rPr>
        <w:t>šta gospodarskog subjekta, ako je primjenjivo.</w:t>
      </w:r>
    </w:p>
    <w:p w14:paraId="119BDA39" w14:textId="77777777" w:rsidR="00C33F40" w:rsidRPr="00B1699F" w:rsidRDefault="000236C8" w:rsidP="009B67CB">
      <w:pPr>
        <w:shd w:val="clear" w:color="auto" w:fill="FFFFFF"/>
        <w:tabs>
          <w:tab w:val="left" w:pos="235"/>
        </w:tabs>
        <w:spacing w:before="120" w:after="120"/>
        <w:ind w:left="110" w:right="845"/>
        <w:rPr>
          <w:rFonts w:cs="Arial"/>
          <w:sz w:val="20"/>
        </w:rPr>
      </w:pPr>
      <w:r w:rsidRPr="00B1699F">
        <w:rPr>
          <w:rFonts w:cs="Arial"/>
          <w:color w:val="000000"/>
          <w:sz w:val="20"/>
          <w:vertAlign w:val="superscript"/>
        </w:rPr>
        <w:t>2</w:t>
      </w:r>
      <w:r w:rsidRPr="00B1699F">
        <w:rPr>
          <w:rFonts w:cs="Arial"/>
          <w:color w:val="000000"/>
          <w:sz w:val="20"/>
          <w:vertAlign w:val="superscript"/>
        </w:rPr>
        <w:tab/>
      </w:r>
      <w:r w:rsidRPr="00B1699F">
        <w:rPr>
          <w:rFonts w:cs="Arial"/>
          <w:color w:val="000000"/>
          <w:spacing w:val="-1"/>
          <w:sz w:val="20"/>
        </w:rPr>
        <w:t>Ako ponuditelj nije u sustavu PDV-a ili je predmet nabave oslobo</w:t>
      </w:r>
      <w:r w:rsidRPr="00B1699F">
        <w:rPr>
          <w:rFonts w:eastAsia="Times New Roman" w:cs="Arial"/>
          <w:color w:val="000000"/>
          <w:spacing w:val="-1"/>
          <w:sz w:val="20"/>
        </w:rPr>
        <w:t>đen PDV-a, rubriku ostaviti</w:t>
      </w:r>
      <w:r w:rsidR="003E698D" w:rsidRPr="00B1699F">
        <w:rPr>
          <w:rFonts w:eastAsia="Times New Roman" w:cs="Arial"/>
          <w:color w:val="000000"/>
          <w:spacing w:val="-1"/>
          <w:sz w:val="20"/>
        </w:rPr>
        <w:t xml:space="preserve"> </w:t>
      </w:r>
      <w:r w:rsidRPr="00B1699F">
        <w:rPr>
          <w:rFonts w:eastAsia="Times New Roman" w:cs="Arial"/>
          <w:color w:val="000000"/>
          <w:spacing w:val="-2"/>
          <w:sz w:val="20"/>
        </w:rPr>
        <w:t>praznom.</w:t>
      </w:r>
    </w:p>
    <w:p w14:paraId="230F66E5" w14:textId="77777777" w:rsidR="00C33F40" w:rsidRPr="00B1699F" w:rsidRDefault="00C33F40" w:rsidP="009B67CB">
      <w:pPr>
        <w:shd w:val="clear" w:color="auto" w:fill="FFFFFF"/>
        <w:spacing w:before="120" w:after="120"/>
        <w:ind w:left="8971"/>
        <w:rPr>
          <w:rFonts w:cs="Arial"/>
          <w:sz w:val="20"/>
        </w:rPr>
        <w:sectPr w:rsidR="00C33F40" w:rsidRPr="00B1699F">
          <w:type w:val="continuous"/>
          <w:pgSz w:w="11909" w:h="16834"/>
          <w:pgMar w:top="1200" w:right="974" w:bottom="360" w:left="1306" w:header="720" w:footer="720" w:gutter="0"/>
          <w:cols w:space="60"/>
          <w:noEndnote/>
        </w:sectPr>
      </w:pPr>
    </w:p>
    <w:p w14:paraId="20EB1CC9" w14:textId="77777777" w:rsidR="00C33F40" w:rsidRPr="00B1699F" w:rsidRDefault="000236C8" w:rsidP="009B67CB">
      <w:pPr>
        <w:shd w:val="clear" w:color="auto" w:fill="FFFFFF"/>
        <w:spacing w:before="120" w:after="120"/>
        <w:jc w:val="right"/>
        <w:rPr>
          <w:rFonts w:cs="Arial"/>
          <w:sz w:val="20"/>
        </w:rPr>
      </w:pPr>
      <w:r w:rsidRPr="00B1699F">
        <w:rPr>
          <w:rFonts w:cs="Arial"/>
          <w:color w:val="000000"/>
          <w:spacing w:val="-6"/>
          <w:sz w:val="20"/>
        </w:rPr>
        <w:lastRenderedPageBreak/>
        <w:t>Prilog 2</w:t>
      </w:r>
    </w:p>
    <w:p w14:paraId="76BC0A55" w14:textId="77777777" w:rsidR="005B5962" w:rsidRPr="00B1699F" w:rsidRDefault="005B5962" w:rsidP="009B67CB">
      <w:pPr>
        <w:shd w:val="clear" w:color="auto" w:fill="FFFFFF"/>
        <w:spacing w:before="120" w:after="120"/>
        <w:ind w:left="5" w:right="14"/>
        <w:jc w:val="both"/>
        <w:rPr>
          <w:rFonts w:cs="Arial"/>
          <w:b/>
          <w:bCs/>
          <w:color w:val="000000"/>
          <w:spacing w:val="3"/>
          <w:sz w:val="20"/>
        </w:rPr>
      </w:pPr>
    </w:p>
    <w:p w14:paraId="26E54B60" w14:textId="77777777" w:rsidR="00C33F40" w:rsidRPr="00027722" w:rsidRDefault="005B5962" w:rsidP="009B67CB">
      <w:pPr>
        <w:shd w:val="clear" w:color="auto" w:fill="FFFFFF"/>
        <w:spacing w:before="120" w:after="120"/>
        <w:ind w:left="10"/>
        <w:jc w:val="both"/>
        <w:rPr>
          <w:rFonts w:cs="Arial"/>
          <w:sz w:val="20"/>
        </w:rPr>
      </w:pPr>
      <w:r w:rsidRPr="00027722">
        <w:rPr>
          <w:rFonts w:eastAsia="Times New Roman" w:cs="Arial"/>
          <w:color w:val="000000"/>
          <w:sz w:val="20"/>
        </w:rPr>
        <w:t>K</w:t>
      </w:r>
      <w:r w:rsidR="000236C8" w:rsidRPr="00027722">
        <w:rPr>
          <w:rFonts w:eastAsia="Times New Roman" w:cs="Arial"/>
          <w:color w:val="000000"/>
          <w:sz w:val="20"/>
        </w:rPr>
        <w:t>ao ovlaštena osoba po zakonu za zastupanje gospodarskog subjekta</w:t>
      </w:r>
    </w:p>
    <w:p w14:paraId="45897C50" w14:textId="77777777" w:rsidR="008476B8" w:rsidRPr="00027722" w:rsidRDefault="008476B8" w:rsidP="009B67CB">
      <w:pPr>
        <w:shd w:val="clear" w:color="auto" w:fill="FFFFFF"/>
        <w:spacing w:before="120" w:after="120"/>
        <w:ind w:left="1243" w:hanging="1022"/>
        <w:rPr>
          <w:rFonts w:cs="Arial"/>
          <w:color w:val="000000"/>
          <w:spacing w:val="-1"/>
          <w:sz w:val="20"/>
        </w:rPr>
      </w:pPr>
    </w:p>
    <w:p w14:paraId="4672EC1E" w14:textId="239AF2AF" w:rsidR="00C33F40" w:rsidRPr="00027722" w:rsidRDefault="00F51FEA" w:rsidP="009B67CB">
      <w:pPr>
        <w:shd w:val="clear" w:color="auto" w:fill="FFFFFF"/>
        <w:spacing w:before="120" w:after="120"/>
        <w:ind w:left="1243" w:hanging="1022"/>
        <w:rPr>
          <w:rFonts w:cs="Arial"/>
          <w:sz w:val="20"/>
        </w:rPr>
      </w:pPr>
      <w:r w:rsidRPr="00027722">
        <w:rPr>
          <w:rFonts w:cs="Arial"/>
          <w:noProof/>
          <w:sz w:val="20"/>
        </w:rPr>
        <mc:AlternateContent>
          <mc:Choice Requires="wps">
            <w:drawing>
              <wp:anchor distT="4294967295" distB="4294967295" distL="114300" distR="114300" simplePos="0" relativeHeight="251656192" behindDoc="0" locked="0" layoutInCell="0" allowOverlap="1" wp14:anchorId="1FCF43BF" wp14:editId="72F45CD9">
                <wp:simplePos x="0" y="0"/>
                <wp:positionH relativeFrom="margin">
                  <wp:align>left</wp:align>
                </wp:positionH>
                <wp:positionV relativeFrom="paragraph">
                  <wp:posOffset>3174</wp:posOffset>
                </wp:positionV>
                <wp:extent cx="5803265"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BF30" id="Line 4"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pt" to="45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k8sAEAAEkDAAAOAAAAZHJzL2Uyb0RvYy54bWysU8Fu2zAMvQ/YPwi6L3aypSi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tv68uFlK&#10;oS6xCppLYSCOXw2OIhutdNZnHaCBwxPHTASaS0q+9vhonSuzdF5Mie1y8aUuFYzO6hzNeUz9buNI&#10;HCCvQ/lKWynyPo1w73VBGwzoh7Mdwbo3O73u/FmNLEDeNm52qE9buqiU5lVonncrL8R7v1T//gPW&#10;vwAAAP//AwBQSwMEFAAGAAgAAAAhAJg4fCzYAAAAAgEAAA8AAABkcnMvZG93bnJldi54bWxMj8FO&#10;wzAQRO9I/IO1lbhRpxSqNsSpKFIPXCoR+gGbeJtEjddR7DaBr2d7guNoZmfeZtvJdepKQ2g9G1jM&#10;E1DElbct1waOX/vHNagQkS12nsnANwXY5vd3GabWj/xJ1yLWSko4pGigibFPtQ5VQw7D3PfE4p38&#10;4DCKHGptBxyl3HX6KUlW2mHLstBgT+8NVefi4gTjtMTnhPe742F14PFjty5/imDMw2x6ewUVaYp/&#10;Ybjhyw3kwlT6C9ugOgPySDTwAkq8zWK5AVXepM4z/R89/wUAAP//AwBQSwECLQAUAAYACAAAACEA&#10;toM4kv4AAADhAQAAEwAAAAAAAAAAAAAAAAAAAAAAW0NvbnRlbnRfVHlwZXNdLnhtbFBLAQItABQA&#10;BgAIAAAAIQA4/SH/1gAAAJQBAAALAAAAAAAAAAAAAAAAAC8BAABfcmVscy8ucmVsc1BLAQItABQA&#10;BgAIAAAAIQA59Nk8sAEAAEkDAAAOAAAAAAAAAAAAAAAAAC4CAABkcnMvZTJvRG9jLnhtbFBLAQIt&#10;ABQABgAIAAAAIQCYOHws2AAAAAIBAAAPAAAAAAAAAAAAAAAAAAoEAABkcnMvZG93bnJldi54bWxQ&#10;SwUGAAAAAAQABADzAAAADwUAAAAA&#10;" o:allowincell="f" strokeweight="1.2pt">
                <w10:wrap anchorx="margin"/>
              </v:line>
            </w:pict>
          </mc:Fallback>
        </mc:AlternateContent>
      </w:r>
      <w:r w:rsidR="000236C8" w:rsidRPr="00027722">
        <w:rPr>
          <w:rFonts w:cs="Arial"/>
          <w:color w:val="000000"/>
          <w:spacing w:val="-1"/>
          <w:sz w:val="20"/>
        </w:rPr>
        <w:t xml:space="preserve">(na gornju crtu upisati svojstvo osobe: </w:t>
      </w:r>
      <w:r w:rsidR="000236C8" w:rsidRPr="00027722">
        <w:rPr>
          <w:rFonts w:eastAsia="Times New Roman" w:cs="Arial"/>
          <w:color w:val="000000"/>
          <w:spacing w:val="-1"/>
          <w:sz w:val="20"/>
        </w:rPr>
        <w:t>član upravnog ili upravljačkog ili nadzornog tijela ili ima ovlasti za zastupanje, donošenje odluka ili nadzora g. subjekta),</w:t>
      </w:r>
    </w:p>
    <w:p w14:paraId="41D919AF" w14:textId="77777777" w:rsidR="008476B8" w:rsidRPr="00027722" w:rsidRDefault="008476B8" w:rsidP="009B67CB">
      <w:pPr>
        <w:shd w:val="clear" w:color="auto" w:fill="FFFFFF"/>
        <w:spacing w:before="120" w:after="120"/>
        <w:ind w:left="19"/>
        <w:rPr>
          <w:rFonts w:cs="Arial"/>
          <w:color w:val="000000"/>
          <w:spacing w:val="-2"/>
          <w:sz w:val="20"/>
        </w:rPr>
      </w:pPr>
    </w:p>
    <w:p w14:paraId="40BB1FCC" w14:textId="51B3C8DD" w:rsidR="00C33F40" w:rsidRPr="00027722" w:rsidRDefault="00F51FEA" w:rsidP="009B67CB">
      <w:pPr>
        <w:shd w:val="clear" w:color="auto" w:fill="FFFFFF"/>
        <w:spacing w:before="120" w:after="120"/>
        <w:ind w:left="19"/>
        <w:rPr>
          <w:rFonts w:cs="Arial"/>
          <w:sz w:val="20"/>
        </w:rPr>
      </w:pPr>
      <w:r w:rsidRPr="00027722">
        <w:rPr>
          <w:rFonts w:cs="Arial"/>
          <w:noProof/>
          <w:sz w:val="20"/>
        </w:rPr>
        <mc:AlternateContent>
          <mc:Choice Requires="wps">
            <w:drawing>
              <wp:anchor distT="4294967295" distB="4294967295" distL="114300" distR="114300" simplePos="0" relativeHeight="251658240" behindDoc="0" locked="0" layoutInCell="0" allowOverlap="1" wp14:anchorId="6D66C44F" wp14:editId="5DA9AF37">
                <wp:simplePos x="0" y="0"/>
                <wp:positionH relativeFrom="column">
                  <wp:posOffset>-41275</wp:posOffset>
                </wp:positionH>
                <wp:positionV relativeFrom="paragraph">
                  <wp:posOffset>264159</wp:posOffset>
                </wp:positionV>
                <wp:extent cx="567563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CF5C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20.8pt" to="443.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MXsAEAAEgDAAAOAAAAZHJzL2Uyb0RvYy54bWysU8Fu2zAMvQ/YPwi6L3Y6NMuMOD2k6y7d&#10;FqDdBzCSbAuTRYFU4uTvJ6lJWmy3YT4Ikkg+vfdIr+6OoxMHQ2zRt3I+q6UwXqG2vm/lz+eHD0sp&#10;OILX4NCbVp4My7v1+3erKTTmBgd02pBIIJ6bKbRyiDE0VcVqMCPwDIPxKdghjRDTkfpKE0wJfXTV&#10;TV0vqglJB0JlmNPt/UtQrgt+1xkVf3QdmyhcKxO3WFYq6y6v1XoFTU8QBqvONOAfWIxgfXr0CnUP&#10;EcSe7F9Qo1WEjF2cKRwr7DqrTNGQ1MzrP9Q8DRBM0ZLM4XC1if8frPp+2PgtZerq6J/CI6pfLDxu&#10;BvC9KQSeTyE1bp6tqqbAzbUkHzhsSeymb6hTDuwjFheOHY0ZMukTx2L26Wq2OUah0uXt4tPt4mPq&#10;ibrEKmguhYE4fjU4irxppbM++wANHB45ZiLQXFLytccH61zppfNiauVy+bkuBYzO6hzMaUz9buNI&#10;HCBPQ/mKqhR5m0a497qADQb0l/M+gnUv+/S482czsv48bNzsUJ+2dDEptauwPI9Wnoe351L9+gOs&#10;fwMAAP//AwBQSwMEFAAGAAgAAAAhABinUPPfAAAACAEAAA8AAABkcnMvZG93bnJldi54bWxMj81O&#10;wzAQhO9IvIO1SFxQ65SfNApxqlDgkgMSSdWzEy9JIF5HttuGt8cVBzjOzmjm22wz65Ed0brBkIDV&#10;MgKG1Bo1UCdgV78uEmDOS1JyNIQCvtHBJr+8yGSqzIne8Vj5joUScqkU0Hs/pZy7tkct3dJMSMH7&#10;MFZLH6TtuLLyFMr1yG+jKOZaDhQWejnhtsf2qzpoAc1LEW/r0uze6n1T2pvys6ienoW4vpqLR2Ae&#10;Z/8XhjN+QIc8MDXmQMqxUcAifghJAferGFjwk2R9B6z5PfA84/8fyH8AAAD//wMAUEsBAi0AFAAG&#10;AAgAAAAhALaDOJL+AAAA4QEAABMAAAAAAAAAAAAAAAAAAAAAAFtDb250ZW50X1R5cGVzXS54bWxQ&#10;SwECLQAUAAYACAAAACEAOP0h/9YAAACUAQAACwAAAAAAAAAAAAAAAAAvAQAAX3JlbHMvLnJlbHNQ&#10;SwECLQAUAAYACAAAACEAJGXzF7ABAABIAwAADgAAAAAAAAAAAAAAAAAuAgAAZHJzL2Uyb0RvYy54&#10;bWxQSwECLQAUAAYACAAAACEAGKdQ898AAAAIAQAADwAAAAAAAAAAAAAAAAAKBAAAZHJzL2Rvd25y&#10;ZXYueG1sUEsFBgAAAAAEAAQA8wAAABYFAAAAAA==&#10;" o:allowincell="f" strokeweight=".7pt"/>
            </w:pict>
          </mc:Fallback>
        </mc:AlternateContent>
      </w:r>
      <w:r w:rsidR="000236C8" w:rsidRPr="00027722">
        <w:rPr>
          <w:rFonts w:cs="Arial"/>
          <w:color w:val="000000"/>
          <w:spacing w:val="-2"/>
          <w:sz w:val="20"/>
        </w:rPr>
        <w:t>u gospodarskom subjektu:</w:t>
      </w:r>
    </w:p>
    <w:p w14:paraId="65BFAB0D" w14:textId="77777777" w:rsidR="008476B8" w:rsidRPr="00027722" w:rsidRDefault="000236C8" w:rsidP="009B67CB">
      <w:pPr>
        <w:shd w:val="clear" w:color="auto" w:fill="FFFFFF"/>
        <w:spacing w:before="120" w:after="120"/>
        <w:ind w:left="14" w:right="1920" w:firstLine="2342"/>
        <w:rPr>
          <w:rFonts w:eastAsia="Times New Roman" w:cs="Arial"/>
          <w:color w:val="000000"/>
          <w:spacing w:val="-2"/>
          <w:sz w:val="20"/>
        </w:rPr>
      </w:pPr>
      <w:r w:rsidRPr="00027722">
        <w:rPr>
          <w:rFonts w:cs="Arial"/>
          <w:color w:val="000000"/>
          <w:spacing w:val="-2"/>
          <w:sz w:val="20"/>
        </w:rPr>
        <w:t>(naziv i sjedi</w:t>
      </w:r>
      <w:r w:rsidRPr="00027722">
        <w:rPr>
          <w:rFonts w:eastAsia="Times New Roman" w:cs="Arial"/>
          <w:color w:val="000000"/>
          <w:spacing w:val="-2"/>
          <w:sz w:val="20"/>
        </w:rPr>
        <w:t xml:space="preserve">šte gospodarskog subjekta, OIB) </w:t>
      </w:r>
    </w:p>
    <w:p w14:paraId="0511F8AE" w14:textId="77777777" w:rsidR="00C33F40" w:rsidRPr="00027722" w:rsidRDefault="000236C8" w:rsidP="008476B8">
      <w:pPr>
        <w:shd w:val="clear" w:color="auto" w:fill="FFFFFF"/>
        <w:spacing w:before="120" w:after="120"/>
        <w:ind w:right="1920"/>
        <w:rPr>
          <w:rFonts w:cs="Arial"/>
          <w:sz w:val="20"/>
        </w:rPr>
      </w:pPr>
      <w:r w:rsidRPr="00027722">
        <w:rPr>
          <w:rFonts w:eastAsia="Times New Roman" w:cs="Arial"/>
          <w:color w:val="000000"/>
          <w:spacing w:val="-2"/>
          <w:sz w:val="20"/>
        </w:rPr>
        <w:t>dajem sljedeću:</w:t>
      </w:r>
    </w:p>
    <w:p w14:paraId="1D7DCE5B" w14:textId="77777777" w:rsidR="00C33F40" w:rsidRPr="00027722" w:rsidRDefault="000236C8" w:rsidP="009B67CB">
      <w:pPr>
        <w:shd w:val="clear" w:color="auto" w:fill="FFFFFF"/>
        <w:spacing w:before="120" w:after="120"/>
        <w:ind w:right="5"/>
        <w:jc w:val="center"/>
        <w:rPr>
          <w:rFonts w:cs="Arial"/>
          <w:sz w:val="20"/>
        </w:rPr>
      </w:pPr>
      <w:r w:rsidRPr="00027722">
        <w:rPr>
          <w:rFonts w:cs="Arial"/>
          <w:b/>
          <w:bCs/>
          <w:color w:val="000000"/>
          <w:spacing w:val="52"/>
          <w:w w:val="120"/>
          <w:sz w:val="20"/>
        </w:rPr>
        <w:t>IZJAVU</w:t>
      </w:r>
      <w:r w:rsidRPr="00027722">
        <w:rPr>
          <w:rFonts w:cs="Arial"/>
          <w:b/>
          <w:bCs/>
          <w:color w:val="000000"/>
          <w:w w:val="120"/>
          <w:sz w:val="20"/>
        </w:rPr>
        <w:t xml:space="preserve">   </w:t>
      </w:r>
    </w:p>
    <w:p w14:paraId="7E6233CD" w14:textId="77777777" w:rsidR="00C33F40" w:rsidRPr="00027722" w:rsidRDefault="000236C8" w:rsidP="009B67CB">
      <w:pPr>
        <w:shd w:val="clear" w:color="auto" w:fill="FFFFFF"/>
        <w:tabs>
          <w:tab w:val="left" w:leader="underscore" w:pos="4675"/>
          <w:tab w:val="left" w:leader="underscore" w:pos="8995"/>
        </w:tabs>
        <w:spacing w:before="120" w:after="120"/>
        <w:ind w:left="19"/>
        <w:rPr>
          <w:rFonts w:cs="Arial"/>
          <w:sz w:val="20"/>
        </w:rPr>
      </w:pPr>
      <w:r w:rsidRPr="00027722">
        <w:rPr>
          <w:rFonts w:cs="Arial"/>
          <w:color w:val="000000"/>
          <w:spacing w:val="-3"/>
          <w:sz w:val="20"/>
        </w:rPr>
        <w:t>kojom ja</w:t>
      </w:r>
      <w:r w:rsidRPr="00027722">
        <w:rPr>
          <w:rFonts w:cs="Arial"/>
          <w:color w:val="000000"/>
          <w:sz w:val="20"/>
        </w:rPr>
        <w:tab/>
      </w:r>
      <w:r w:rsidRPr="00027722">
        <w:rPr>
          <w:rFonts w:cs="Arial"/>
          <w:color w:val="000000"/>
          <w:spacing w:val="-10"/>
          <w:sz w:val="20"/>
        </w:rPr>
        <w:t>iz</w:t>
      </w:r>
      <w:r w:rsidRPr="00027722">
        <w:rPr>
          <w:rFonts w:cs="Arial"/>
          <w:color w:val="000000"/>
          <w:sz w:val="20"/>
        </w:rPr>
        <w:tab/>
      </w:r>
    </w:p>
    <w:p w14:paraId="186A28E6" w14:textId="77777777" w:rsidR="00C33F40" w:rsidRPr="00027722" w:rsidRDefault="000236C8" w:rsidP="009B67CB">
      <w:pPr>
        <w:shd w:val="clear" w:color="auto" w:fill="FFFFFF"/>
        <w:tabs>
          <w:tab w:val="left" w:pos="6317"/>
        </w:tabs>
        <w:spacing w:before="120" w:after="120"/>
        <w:ind w:left="1915"/>
        <w:rPr>
          <w:rFonts w:cs="Arial"/>
          <w:sz w:val="20"/>
        </w:rPr>
      </w:pPr>
      <w:r w:rsidRPr="00027722">
        <w:rPr>
          <w:rFonts w:cs="Arial"/>
          <w:color w:val="000000"/>
          <w:spacing w:val="-3"/>
          <w:sz w:val="20"/>
        </w:rPr>
        <w:t>(ime i prezime)</w:t>
      </w:r>
      <w:r w:rsidRPr="00027722">
        <w:rPr>
          <w:rFonts w:cs="Arial"/>
          <w:color w:val="000000"/>
          <w:sz w:val="20"/>
        </w:rPr>
        <w:tab/>
      </w:r>
      <w:r w:rsidRPr="00027722">
        <w:rPr>
          <w:rFonts w:cs="Arial"/>
          <w:color w:val="000000"/>
          <w:spacing w:val="-2"/>
          <w:sz w:val="20"/>
        </w:rPr>
        <w:t>(adresa stanovanja)</w:t>
      </w:r>
    </w:p>
    <w:p w14:paraId="3BAFC8E9" w14:textId="77777777" w:rsidR="00C33F40" w:rsidRPr="00027722" w:rsidRDefault="000236C8" w:rsidP="009B67CB">
      <w:pPr>
        <w:shd w:val="clear" w:color="auto" w:fill="FFFFFF"/>
        <w:tabs>
          <w:tab w:val="left" w:leader="underscore" w:pos="6154"/>
          <w:tab w:val="left" w:leader="underscore" w:pos="9005"/>
        </w:tabs>
        <w:spacing w:before="120" w:after="120"/>
        <w:ind w:left="19"/>
        <w:rPr>
          <w:rFonts w:cs="Arial"/>
          <w:sz w:val="20"/>
        </w:rPr>
      </w:pPr>
      <w:r w:rsidRPr="00027722">
        <w:rPr>
          <w:rFonts w:cs="Arial"/>
          <w:color w:val="000000"/>
          <w:spacing w:val="-1"/>
          <w:sz w:val="20"/>
        </w:rPr>
        <w:t>broj osobne iskaznice/ identifikacijskog dokumenta</w:t>
      </w:r>
      <w:r w:rsidRPr="00027722">
        <w:rPr>
          <w:rFonts w:cs="Arial"/>
          <w:color w:val="000000"/>
          <w:sz w:val="20"/>
        </w:rPr>
        <w:tab/>
      </w:r>
      <w:r w:rsidRPr="00027722">
        <w:rPr>
          <w:rFonts w:cs="Arial"/>
          <w:color w:val="000000"/>
          <w:spacing w:val="-3"/>
          <w:sz w:val="20"/>
        </w:rPr>
        <w:t>izdane od</w:t>
      </w:r>
      <w:r w:rsidRPr="00027722">
        <w:rPr>
          <w:rFonts w:cs="Arial"/>
          <w:color w:val="000000"/>
          <w:sz w:val="20"/>
        </w:rPr>
        <w:tab/>
      </w:r>
    </w:p>
    <w:p w14:paraId="61BB65D0" w14:textId="77777777" w:rsidR="00C33F40" w:rsidRPr="00027722" w:rsidRDefault="000236C8" w:rsidP="009B67CB">
      <w:pPr>
        <w:shd w:val="clear" w:color="auto" w:fill="FFFFFF"/>
        <w:spacing w:before="120" w:after="120"/>
        <w:ind w:left="10" w:right="5"/>
        <w:jc w:val="both"/>
        <w:rPr>
          <w:rFonts w:cs="Arial"/>
          <w:sz w:val="20"/>
        </w:rPr>
      </w:pPr>
      <w:r w:rsidRPr="00027722">
        <w:rPr>
          <w:rFonts w:cs="Arial"/>
          <w:b/>
          <w:bCs/>
          <w:color w:val="000000"/>
          <w:sz w:val="20"/>
          <w:u w:val="single"/>
        </w:rPr>
        <w:t>Izjavljujem</w:t>
      </w:r>
      <w:r w:rsidRPr="00027722">
        <w:rPr>
          <w:rFonts w:cs="Arial"/>
          <w:b/>
          <w:bCs/>
          <w:color w:val="000000"/>
          <w:sz w:val="20"/>
        </w:rPr>
        <w:t xml:space="preserve"> </w:t>
      </w:r>
      <w:r w:rsidRPr="00027722">
        <w:rPr>
          <w:rFonts w:cs="Arial"/>
          <w:color w:val="000000"/>
          <w:sz w:val="20"/>
        </w:rPr>
        <w:t xml:space="preserve">za sebe, navedeni gospodarski subjekt te u </w:t>
      </w:r>
      <w:r w:rsidRPr="00027722">
        <w:rPr>
          <w:rFonts w:cs="Arial"/>
          <w:b/>
          <w:bCs/>
          <w:color w:val="000000"/>
          <w:sz w:val="20"/>
        </w:rPr>
        <w:t>ime i za ra</w:t>
      </w:r>
      <w:r w:rsidRPr="00027722">
        <w:rPr>
          <w:rFonts w:eastAsia="Times New Roman" w:cs="Arial"/>
          <w:b/>
          <w:bCs/>
          <w:color w:val="000000"/>
          <w:sz w:val="20"/>
        </w:rPr>
        <w:t xml:space="preserve">čun </w:t>
      </w:r>
      <w:r w:rsidRPr="00027722">
        <w:rPr>
          <w:rFonts w:eastAsia="Times New Roman" w:cs="Arial"/>
          <w:color w:val="000000"/>
          <w:sz w:val="20"/>
        </w:rPr>
        <w:t xml:space="preserve">svih osoba koje su </w:t>
      </w:r>
      <w:r w:rsidRPr="00027722">
        <w:rPr>
          <w:rFonts w:eastAsia="Times New Roman" w:cs="Arial"/>
          <w:color w:val="000000"/>
          <w:spacing w:val="2"/>
          <w:sz w:val="20"/>
        </w:rPr>
        <w:t xml:space="preserve">članovi upravnog, upravljačkog ili nadzornog tijela ili imaju ovlasti zastupanja, donošenja </w:t>
      </w:r>
      <w:r w:rsidRPr="00027722">
        <w:rPr>
          <w:rFonts w:eastAsia="Times New Roman" w:cs="Arial"/>
          <w:color w:val="000000"/>
          <w:sz w:val="20"/>
        </w:rPr>
        <w:t xml:space="preserve">odluka ili nadzora navedenog gospodarskog subjekta, da nismo pravomoćnom presudom </w:t>
      </w:r>
      <w:r w:rsidRPr="00027722">
        <w:rPr>
          <w:rFonts w:eastAsia="Times New Roman" w:cs="Arial"/>
          <w:color w:val="000000"/>
          <w:spacing w:val="-3"/>
          <w:sz w:val="20"/>
        </w:rPr>
        <w:t>osuđeni za:</w:t>
      </w:r>
    </w:p>
    <w:p w14:paraId="6D3DCE3A" w14:textId="77777777" w:rsidR="00C33F40" w:rsidRPr="00027722" w:rsidRDefault="000236C8" w:rsidP="009B67CB">
      <w:pPr>
        <w:shd w:val="clear" w:color="auto" w:fill="FFFFFF"/>
        <w:tabs>
          <w:tab w:val="left" w:pos="715"/>
        </w:tabs>
        <w:spacing w:before="120" w:after="120"/>
        <w:ind w:left="370"/>
        <w:rPr>
          <w:rFonts w:cs="Arial"/>
          <w:sz w:val="20"/>
        </w:rPr>
      </w:pPr>
      <w:r w:rsidRPr="00027722">
        <w:rPr>
          <w:rFonts w:cs="Arial"/>
          <w:b/>
          <w:bCs/>
          <w:color w:val="000000"/>
          <w:spacing w:val="-10"/>
          <w:sz w:val="20"/>
        </w:rPr>
        <w:t>a)</w:t>
      </w:r>
      <w:r w:rsidRPr="00027722">
        <w:rPr>
          <w:rFonts w:cs="Arial"/>
          <w:b/>
          <w:bCs/>
          <w:color w:val="000000"/>
          <w:sz w:val="20"/>
        </w:rPr>
        <w:tab/>
      </w:r>
      <w:r w:rsidRPr="00027722">
        <w:rPr>
          <w:rFonts w:cs="Arial"/>
          <w:b/>
          <w:bCs/>
          <w:color w:val="000000"/>
          <w:spacing w:val="-1"/>
          <w:sz w:val="20"/>
        </w:rPr>
        <w:t>sudjelovanje u zlo</w:t>
      </w:r>
      <w:r w:rsidRPr="00027722">
        <w:rPr>
          <w:rFonts w:eastAsia="Times New Roman" w:cs="Arial"/>
          <w:b/>
          <w:bCs/>
          <w:color w:val="000000"/>
          <w:spacing w:val="-1"/>
          <w:sz w:val="20"/>
        </w:rPr>
        <w:t>činačkoj organizaciji, na temelju:</w:t>
      </w:r>
    </w:p>
    <w:p w14:paraId="771D75F6" w14:textId="77777777" w:rsidR="00C33F40" w:rsidRPr="00027722" w:rsidRDefault="000236C8" w:rsidP="009B67CB">
      <w:pPr>
        <w:numPr>
          <w:ilvl w:val="0"/>
          <w:numId w:val="12"/>
        </w:numPr>
        <w:shd w:val="clear" w:color="auto" w:fill="FFFFFF"/>
        <w:tabs>
          <w:tab w:val="left" w:pos="720"/>
        </w:tabs>
        <w:spacing w:before="120" w:after="120"/>
        <w:ind w:left="720" w:hanging="350"/>
        <w:rPr>
          <w:rFonts w:cs="Arial"/>
          <w:color w:val="000000"/>
          <w:sz w:val="20"/>
        </w:rPr>
      </w:pPr>
      <w:r w:rsidRPr="00027722">
        <w:rPr>
          <w:rFonts w:eastAsia="Times New Roman" w:cs="Arial"/>
          <w:color w:val="000000"/>
          <w:spacing w:val="-1"/>
          <w:sz w:val="20"/>
        </w:rPr>
        <w:t>članka 328. (zločinačko udruženje) i članka 329. (počinjenje kaznenog djela u sastavu</w:t>
      </w:r>
      <w:r w:rsidR="001578D5" w:rsidRPr="00027722">
        <w:rPr>
          <w:rFonts w:eastAsia="Times New Roman" w:cs="Arial"/>
          <w:color w:val="000000"/>
          <w:spacing w:val="-1"/>
          <w:sz w:val="20"/>
        </w:rPr>
        <w:t xml:space="preserve"> </w:t>
      </w:r>
      <w:r w:rsidRPr="00027722">
        <w:rPr>
          <w:rFonts w:eastAsia="Times New Roman" w:cs="Arial"/>
          <w:color w:val="000000"/>
          <w:spacing w:val="-1"/>
          <w:sz w:val="20"/>
        </w:rPr>
        <w:t>zločinačkog udruženja) Kaznenog zakona i</w:t>
      </w:r>
    </w:p>
    <w:p w14:paraId="404357FA" w14:textId="77777777" w:rsidR="00C33F40" w:rsidRPr="00027722" w:rsidRDefault="000236C8" w:rsidP="009B67CB">
      <w:pPr>
        <w:numPr>
          <w:ilvl w:val="0"/>
          <w:numId w:val="12"/>
        </w:numPr>
        <w:shd w:val="clear" w:color="auto" w:fill="FFFFFF"/>
        <w:tabs>
          <w:tab w:val="left" w:pos="720"/>
        </w:tabs>
        <w:spacing w:before="120" w:after="120"/>
        <w:ind w:left="720" w:hanging="350"/>
        <w:rPr>
          <w:rFonts w:cs="Arial"/>
          <w:color w:val="000000"/>
          <w:sz w:val="20"/>
        </w:rPr>
      </w:pPr>
      <w:r w:rsidRPr="00027722">
        <w:rPr>
          <w:rFonts w:eastAsia="Times New Roman" w:cs="Arial"/>
          <w:color w:val="000000"/>
          <w:spacing w:val="-1"/>
          <w:sz w:val="20"/>
        </w:rPr>
        <w:t>članka 333. (udruživanje za počinjenje kaznenih djela), iz Kaznenog zakona (Narodne</w:t>
      </w:r>
      <w:r w:rsidR="001578D5" w:rsidRPr="00027722">
        <w:rPr>
          <w:rFonts w:eastAsia="Times New Roman" w:cs="Arial"/>
          <w:color w:val="000000"/>
          <w:spacing w:val="-1"/>
          <w:sz w:val="20"/>
        </w:rPr>
        <w:t xml:space="preserve"> </w:t>
      </w:r>
      <w:r w:rsidRPr="00027722">
        <w:rPr>
          <w:rFonts w:eastAsia="Times New Roman" w:cs="Arial"/>
          <w:color w:val="000000"/>
          <w:spacing w:val="-3"/>
          <w:sz w:val="20"/>
        </w:rPr>
        <w:t>novine, broj: 110/97., 27/98., 50/00., 129/00., 51/01., 111/03., 190/03., 105/04.,</w:t>
      </w:r>
      <w:r w:rsidR="001578D5" w:rsidRPr="00027722">
        <w:rPr>
          <w:rFonts w:eastAsia="Times New Roman" w:cs="Arial"/>
          <w:color w:val="000000"/>
          <w:spacing w:val="-3"/>
          <w:sz w:val="20"/>
        </w:rPr>
        <w:t xml:space="preserve"> </w:t>
      </w:r>
      <w:r w:rsidRPr="00027722">
        <w:rPr>
          <w:rFonts w:eastAsia="Times New Roman" w:cs="Arial"/>
          <w:color w:val="000000"/>
          <w:spacing w:val="-1"/>
          <w:sz w:val="20"/>
        </w:rPr>
        <w:t>84/05., 71/06., 110/07., 152/08., 57/11., 77/11. i 143/12.);</w:t>
      </w:r>
    </w:p>
    <w:p w14:paraId="7292E42A" w14:textId="77777777" w:rsidR="00C33F40" w:rsidRPr="00027722" w:rsidRDefault="000236C8" w:rsidP="009B67CB">
      <w:pPr>
        <w:shd w:val="clear" w:color="auto" w:fill="FFFFFF"/>
        <w:tabs>
          <w:tab w:val="left" w:pos="715"/>
        </w:tabs>
        <w:spacing w:before="120" w:after="120"/>
        <w:ind w:left="370"/>
        <w:rPr>
          <w:rFonts w:cs="Arial"/>
          <w:sz w:val="20"/>
        </w:rPr>
      </w:pPr>
      <w:r w:rsidRPr="00027722">
        <w:rPr>
          <w:rFonts w:cs="Arial"/>
          <w:b/>
          <w:bCs/>
          <w:color w:val="000000"/>
          <w:spacing w:val="-13"/>
          <w:sz w:val="20"/>
        </w:rPr>
        <w:t>b)</w:t>
      </w:r>
      <w:r w:rsidRPr="00027722">
        <w:rPr>
          <w:rFonts w:cs="Arial"/>
          <w:b/>
          <w:bCs/>
          <w:color w:val="000000"/>
          <w:sz w:val="20"/>
        </w:rPr>
        <w:tab/>
      </w:r>
      <w:r w:rsidRPr="00027722">
        <w:rPr>
          <w:rFonts w:cs="Arial"/>
          <w:b/>
          <w:bCs/>
          <w:color w:val="000000"/>
          <w:spacing w:val="-2"/>
          <w:sz w:val="20"/>
        </w:rPr>
        <w:t>korupciju, na temelju:</w:t>
      </w:r>
    </w:p>
    <w:p w14:paraId="08481101" w14:textId="77777777" w:rsidR="00C33F40" w:rsidRPr="00027722" w:rsidRDefault="000236C8" w:rsidP="009B67CB">
      <w:pPr>
        <w:numPr>
          <w:ilvl w:val="0"/>
          <w:numId w:val="12"/>
        </w:numPr>
        <w:shd w:val="clear" w:color="auto" w:fill="FFFFFF"/>
        <w:tabs>
          <w:tab w:val="left" w:pos="720"/>
        </w:tabs>
        <w:spacing w:before="120" w:after="120"/>
        <w:ind w:left="720" w:hanging="350"/>
        <w:rPr>
          <w:rFonts w:cs="Arial"/>
          <w:color w:val="000000"/>
          <w:sz w:val="20"/>
        </w:rPr>
      </w:pPr>
      <w:r w:rsidRPr="00027722">
        <w:rPr>
          <w:rFonts w:eastAsia="Times New Roman" w:cs="Arial"/>
          <w:color w:val="000000"/>
          <w:sz w:val="20"/>
        </w:rPr>
        <w:t>članka 252. (primanje mita u gospodarskom poslovanju), članka 253. (davanje mita u</w:t>
      </w:r>
      <w:r w:rsidR="001578D5" w:rsidRPr="00027722">
        <w:rPr>
          <w:rFonts w:eastAsia="Times New Roman" w:cs="Arial"/>
          <w:color w:val="000000"/>
          <w:sz w:val="20"/>
        </w:rPr>
        <w:t xml:space="preserve"> </w:t>
      </w:r>
      <w:r w:rsidRPr="00027722">
        <w:rPr>
          <w:rFonts w:eastAsia="Times New Roman" w:cs="Arial"/>
          <w:color w:val="000000"/>
          <w:spacing w:val="5"/>
          <w:sz w:val="20"/>
        </w:rPr>
        <w:t>gospodarskom poslovanju), članka 254. (zlouporaba u postupku javne nabave),</w:t>
      </w:r>
      <w:r w:rsidR="001578D5" w:rsidRPr="00027722">
        <w:rPr>
          <w:rFonts w:eastAsia="Times New Roman" w:cs="Arial"/>
          <w:color w:val="000000"/>
          <w:spacing w:val="5"/>
          <w:sz w:val="20"/>
        </w:rPr>
        <w:t xml:space="preserve"> </w:t>
      </w:r>
      <w:r w:rsidRPr="00027722">
        <w:rPr>
          <w:rFonts w:eastAsia="Times New Roman" w:cs="Arial"/>
          <w:color w:val="000000"/>
          <w:spacing w:val="3"/>
          <w:sz w:val="20"/>
        </w:rPr>
        <w:t>članka 291. (zlouporaba položaja i ovlasti), članka 292. (nezakonito pogodovanje),</w:t>
      </w:r>
      <w:r w:rsidR="001578D5" w:rsidRPr="00027722">
        <w:rPr>
          <w:rFonts w:eastAsia="Times New Roman" w:cs="Arial"/>
          <w:color w:val="000000"/>
          <w:spacing w:val="3"/>
          <w:sz w:val="20"/>
        </w:rPr>
        <w:t xml:space="preserve"> </w:t>
      </w:r>
      <w:r w:rsidRPr="00027722">
        <w:rPr>
          <w:rFonts w:eastAsia="Times New Roman" w:cs="Arial"/>
          <w:color w:val="000000"/>
          <w:spacing w:val="7"/>
          <w:sz w:val="20"/>
        </w:rPr>
        <w:t>članka 293. (primanje mita), članka 294. (davanje mita), članka 295. (trgovanje</w:t>
      </w:r>
      <w:r w:rsidR="001578D5" w:rsidRPr="00027722">
        <w:rPr>
          <w:rFonts w:eastAsia="Times New Roman" w:cs="Arial"/>
          <w:color w:val="000000"/>
          <w:spacing w:val="7"/>
          <w:sz w:val="20"/>
        </w:rPr>
        <w:t xml:space="preserve"> </w:t>
      </w:r>
      <w:r w:rsidRPr="00027722">
        <w:rPr>
          <w:rFonts w:eastAsia="Times New Roman" w:cs="Arial"/>
          <w:color w:val="000000"/>
          <w:sz w:val="20"/>
        </w:rPr>
        <w:t>utjecajem) i članka 296. (davanje mita za trgovanje utjecajem) Kaznenog zakona i</w:t>
      </w:r>
    </w:p>
    <w:p w14:paraId="4FC0FCA6" w14:textId="77777777" w:rsidR="00C33F40" w:rsidRPr="00027722" w:rsidRDefault="000236C8" w:rsidP="009B67CB">
      <w:pPr>
        <w:numPr>
          <w:ilvl w:val="0"/>
          <w:numId w:val="12"/>
        </w:numPr>
        <w:shd w:val="clear" w:color="auto" w:fill="FFFFFF"/>
        <w:tabs>
          <w:tab w:val="left" w:pos="720"/>
        </w:tabs>
        <w:spacing w:before="120" w:after="120"/>
        <w:ind w:left="720" w:hanging="350"/>
        <w:rPr>
          <w:rFonts w:cs="Arial"/>
          <w:color w:val="000000"/>
          <w:sz w:val="20"/>
        </w:rPr>
      </w:pPr>
      <w:r w:rsidRPr="00027722">
        <w:rPr>
          <w:rFonts w:eastAsia="Times New Roman" w:cs="Arial"/>
          <w:color w:val="000000"/>
          <w:sz w:val="20"/>
        </w:rPr>
        <w:t>članka 294.a (primanje mita u gospodarskom poslovanju), članka 294.b (davanje mita</w:t>
      </w:r>
      <w:r w:rsidR="001578D5" w:rsidRPr="00027722">
        <w:rPr>
          <w:rFonts w:eastAsia="Times New Roman" w:cs="Arial"/>
          <w:color w:val="000000"/>
          <w:sz w:val="20"/>
        </w:rPr>
        <w:t xml:space="preserve"> </w:t>
      </w:r>
      <w:r w:rsidRPr="00027722">
        <w:rPr>
          <w:rFonts w:eastAsia="Times New Roman" w:cs="Arial"/>
          <w:color w:val="000000"/>
          <w:spacing w:val="-1"/>
          <w:sz w:val="20"/>
        </w:rPr>
        <w:t>u gospodarskom poslovanju), članka 337. (zlouporaba položaja i ovlasti), članka 338.</w:t>
      </w:r>
      <w:r w:rsidR="001578D5" w:rsidRPr="00027722">
        <w:rPr>
          <w:rFonts w:eastAsia="Times New Roman" w:cs="Arial"/>
          <w:color w:val="000000"/>
          <w:spacing w:val="-1"/>
          <w:sz w:val="20"/>
        </w:rPr>
        <w:t xml:space="preserve"> </w:t>
      </w:r>
      <w:r w:rsidRPr="00027722">
        <w:rPr>
          <w:rFonts w:eastAsia="Times New Roman" w:cs="Arial"/>
          <w:color w:val="000000"/>
          <w:spacing w:val="1"/>
          <w:sz w:val="20"/>
        </w:rPr>
        <w:t>(zlouporaba obavljanja dužnosti državne vlasti), članka 343. (protuzakonito</w:t>
      </w:r>
      <w:r w:rsidR="001578D5" w:rsidRPr="00027722">
        <w:rPr>
          <w:rFonts w:eastAsia="Times New Roman" w:cs="Arial"/>
          <w:color w:val="000000"/>
          <w:spacing w:val="1"/>
          <w:sz w:val="20"/>
        </w:rPr>
        <w:t xml:space="preserve"> </w:t>
      </w:r>
      <w:r w:rsidRPr="00027722">
        <w:rPr>
          <w:rFonts w:eastAsia="Times New Roman" w:cs="Arial"/>
          <w:color w:val="000000"/>
          <w:spacing w:val="1"/>
          <w:sz w:val="20"/>
        </w:rPr>
        <w:t>posredovanje), članka 347. (primanje mita) i članka 348. (davanje mita) iz Kaznenog</w:t>
      </w:r>
      <w:r w:rsidR="001578D5" w:rsidRPr="00027722">
        <w:rPr>
          <w:rFonts w:eastAsia="Times New Roman" w:cs="Arial"/>
          <w:color w:val="000000"/>
          <w:spacing w:val="1"/>
          <w:sz w:val="20"/>
        </w:rPr>
        <w:t xml:space="preserve"> </w:t>
      </w:r>
      <w:r w:rsidRPr="00027722">
        <w:rPr>
          <w:rFonts w:eastAsia="Times New Roman" w:cs="Arial"/>
          <w:color w:val="000000"/>
          <w:spacing w:val="2"/>
          <w:sz w:val="20"/>
        </w:rPr>
        <w:t>zakona (Narodne novine, broj: 110/97., 27/98., 50/00., 129/00., 51/01., 111/03.,</w:t>
      </w:r>
      <w:r w:rsidR="001578D5" w:rsidRPr="00027722">
        <w:rPr>
          <w:rFonts w:eastAsia="Times New Roman" w:cs="Arial"/>
          <w:color w:val="000000"/>
          <w:spacing w:val="2"/>
          <w:sz w:val="20"/>
        </w:rPr>
        <w:t xml:space="preserve"> </w:t>
      </w:r>
      <w:r w:rsidRPr="00027722">
        <w:rPr>
          <w:rFonts w:eastAsia="Times New Roman" w:cs="Arial"/>
          <w:color w:val="000000"/>
          <w:spacing w:val="-1"/>
          <w:sz w:val="20"/>
        </w:rPr>
        <w:t>190/03., 105/04., 84/05., 71/06., 110/07., 152/08., 57/11., 77/11. i 143/12.);</w:t>
      </w:r>
    </w:p>
    <w:p w14:paraId="39A9495E" w14:textId="77777777" w:rsidR="00C33F40" w:rsidRPr="00027722" w:rsidRDefault="000236C8" w:rsidP="009B67CB">
      <w:pPr>
        <w:shd w:val="clear" w:color="auto" w:fill="FFFFFF"/>
        <w:tabs>
          <w:tab w:val="left" w:pos="715"/>
        </w:tabs>
        <w:spacing w:before="120" w:after="120"/>
        <w:ind w:left="370"/>
        <w:rPr>
          <w:rFonts w:cs="Arial"/>
          <w:sz w:val="20"/>
        </w:rPr>
      </w:pPr>
      <w:r w:rsidRPr="00027722">
        <w:rPr>
          <w:rFonts w:cs="Arial"/>
          <w:b/>
          <w:bCs/>
          <w:color w:val="000000"/>
          <w:spacing w:val="-10"/>
          <w:sz w:val="20"/>
        </w:rPr>
        <w:t>c)</w:t>
      </w:r>
      <w:r w:rsidRPr="00027722">
        <w:rPr>
          <w:rFonts w:cs="Arial"/>
          <w:b/>
          <w:bCs/>
          <w:color w:val="000000"/>
          <w:sz w:val="20"/>
        </w:rPr>
        <w:tab/>
      </w:r>
      <w:r w:rsidRPr="00027722">
        <w:rPr>
          <w:rFonts w:cs="Arial"/>
          <w:b/>
          <w:bCs/>
          <w:color w:val="000000"/>
          <w:spacing w:val="-2"/>
          <w:sz w:val="20"/>
        </w:rPr>
        <w:t>prijevaru, na temelju:</w:t>
      </w:r>
    </w:p>
    <w:p w14:paraId="2E70658E" w14:textId="77777777" w:rsidR="00C33F40" w:rsidRPr="00027722" w:rsidRDefault="000236C8" w:rsidP="009B67CB">
      <w:pPr>
        <w:shd w:val="clear" w:color="auto" w:fill="FFFFFF"/>
        <w:tabs>
          <w:tab w:val="left" w:pos="720"/>
        </w:tabs>
        <w:spacing w:before="120" w:after="120"/>
        <w:ind w:left="720" w:hanging="350"/>
        <w:rPr>
          <w:rFonts w:cs="Arial"/>
          <w:sz w:val="20"/>
        </w:rPr>
      </w:pPr>
      <w:r w:rsidRPr="00027722">
        <w:rPr>
          <w:rFonts w:cs="Arial"/>
          <w:color w:val="000000"/>
          <w:sz w:val="20"/>
        </w:rPr>
        <w:t>-</w:t>
      </w:r>
      <w:r w:rsidRPr="00027722">
        <w:rPr>
          <w:rFonts w:cs="Arial"/>
          <w:color w:val="000000"/>
          <w:sz w:val="20"/>
        </w:rPr>
        <w:tab/>
      </w:r>
      <w:r w:rsidRPr="00027722">
        <w:rPr>
          <w:rFonts w:eastAsia="Times New Roman" w:cs="Arial"/>
          <w:color w:val="000000"/>
          <w:spacing w:val="3"/>
          <w:sz w:val="20"/>
        </w:rPr>
        <w:t>članka 236. (prijevara), članka 247. (prijevara u gospodarskom poslovanju), članka</w:t>
      </w:r>
      <w:r w:rsidR="001578D5" w:rsidRPr="00027722">
        <w:rPr>
          <w:rFonts w:eastAsia="Times New Roman" w:cs="Arial"/>
          <w:color w:val="000000"/>
          <w:spacing w:val="3"/>
          <w:sz w:val="20"/>
        </w:rPr>
        <w:t xml:space="preserve"> </w:t>
      </w:r>
      <w:r w:rsidRPr="00027722">
        <w:rPr>
          <w:rFonts w:eastAsia="Times New Roman" w:cs="Arial"/>
          <w:color w:val="000000"/>
          <w:spacing w:val="-1"/>
          <w:sz w:val="20"/>
        </w:rPr>
        <w:t>256. (utaja poreza ili carine) i članka 258. (subvencijska prijevara) Kaznenog zakona i</w:t>
      </w:r>
    </w:p>
    <w:p w14:paraId="28F4BA3A" w14:textId="77777777" w:rsidR="00C33F40" w:rsidRPr="00027722" w:rsidRDefault="00C33F40" w:rsidP="009B67CB">
      <w:pPr>
        <w:shd w:val="clear" w:color="auto" w:fill="FFFFFF"/>
        <w:spacing w:before="120" w:after="120"/>
        <w:ind w:right="5"/>
        <w:jc w:val="right"/>
        <w:rPr>
          <w:rFonts w:cs="Arial"/>
          <w:sz w:val="20"/>
        </w:rPr>
      </w:pPr>
    </w:p>
    <w:p w14:paraId="4F98FB0B" w14:textId="77777777" w:rsidR="00C33F40" w:rsidRPr="00027722" w:rsidRDefault="00C33F40" w:rsidP="009B67CB">
      <w:pPr>
        <w:shd w:val="clear" w:color="auto" w:fill="FFFFFF"/>
        <w:spacing w:before="120" w:after="120"/>
        <w:ind w:right="5"/>
        <w:jc w:val="right"/>
        <w:rPr>
          <w:rFonts w:cs="Arial"/>
          <w:sz w:val="20"/>
        </w:rPr>
        <w:sectPr w:rsidR="00C33F40" w:rsidRPr="00027722">
          <w:pgSz w:w="11909" w:h="16834"/>
          <w:pgMar w:top="1188" w:right="1426" w:bottom="360" w:left="1416" w:header="720" w:footer="720" w:gutter="0"/>
          <w:cols w:space="60"/>
          <w:noEndnote/>
        </w:sectPr>
      </w:pPr>
    </w:p>
    <w:p w14:paraId="3AE3A2C6" w14:textId="77777777" w:rsidR="00C33F40" w:rsidRPr="00027722" w:rsidRDefault="000236C8" w:rsidP="009B67CB">
      <w:pPr>
        <w:shd w:val="clear" w:color="auto" w:fill="FFFFFF"/>
        <w:tabs>
          <w:tab w:val="left" w:pos="730"/>
        </w:tabs>
        <w:spacing w:before="120" w:after="120"/>
        <w:ind w:left="730" w:hanging="350"/>
        <w:rPr>
          <w:rFonts w:cs="Arial"/>
          <w:sz w:val="20"/>
        </w:rPr>
      </w:pPr>
      <w:r w:rsidRPr="00027722">
        <w:rPr>
          <w:rFonts w:cs="Arial"/>
          <w:color w:val="000000"/>
          <w:sz w:val="20"/>
        </w:rPr>
        <w:lastRenderedPageBreak/>
        <w:t>-</w:t>
      </w:r>
      <w:r w:rsidRPr="00027722">
        <w:rPr>
          <w:rFonts w:cs="Arial"/>
          <w:color w:val="000000"/>
          <w:sz w:val="20"/>
        </w:rPr>
        <w:tab/>
      </w:r>
      <w:r w:rsidRPr="00027722">
        <w:rPr>
          <w:rFonts w:eastAsia="Times New Roman" w:cs="Arial"/>
          <w:color w:val="000000"/>
          <w:spacing w:val="2"/>
          <w:sz w:val="20"/>
        </w:rPr>
        <w:t>članka 224. (prijevara), članka 293. (prijevara u gospodarskom poslovanju) i članka</w:t>
      </w:r>
      <w:r w:rsidR="001578D5" w:rsidRPr="00027722">
        <w:rPr>
          <w:rFonts w:eastAsia="Times New Roman" w:cs="Arial"/>
          <w:color w:val="000000"/>
          <w:spacing w:val="2"/>
          <w:sz w:val="20"/>
        </w:rPr>
        <w:t xml:space="preserve"> </w:t>
      </w:r>
      <w:r w:rsidRPr="00027722">
        <w:rPr>
          <w:rFonts w:eastAsia="Times New Roman" w:cs="Arial"/>
          <w:color w:val="000000"/>
          <w:spacing w:val="6"/>
          <w:sz w:val="20"/>
        </w:rPr>
        <w:t>286. (utaja poreza i drugih davanja) iz Kaznenog zakona (Narodne novine, broj:</w:t>
      </w:r>
      <w:r w:rsidR="000E1A92" w:rsidRPr="00027722">
        <w:rPr>
          <w:rFonts w:eastAsia="Times New Roman" w:cs="Arial"/>
          <w:color w:val="000000"/>
          <w:spacing w:val="6"/>
          <w:sz w:val="20"/>
        </w:rPr>
        <w:t xml:space="preserve"> </w:t>
      </w:r>
      <w:r w:rsidRPr="00027722">
        <w:rPr>
          <w:rFonts w:eastAsia="Times New Roman" w:cs="Arial"/>
          <w:color w:val="000000"/>
          <w:spacing w:val="1"/>
          <w:sz w:val="20"/>
        </w:rPr>
        <w:t>110/97., 27/98., 50/00., 129/00., 51/01., 111/03., 190/03., 105/04., 84/05., 71/06.,</w:t>
      </w:r>
      <w:r w:rsidR="000E1A92" w:rsidRPr="00027722">
        <w:rPr>
          <w:rFonts w:eastAsia="Times New Roman" w:cs="Arial"/>
          <w:color w:val="000000"/>
          <w:spacing w:val="1"/>
          <w:sz w:val="20"/>
        </w:rPr>
        <w:t xml:space="preserve"> </w:t>
      </w:r>
      <w:r w:rsidRPr="00027722">
        <w:rPr>
          <w:rFonts w:eastAsia="Times New Roman" w:cs="Arial"/>
          <w:color w:val="000000"/>
          <w:spacing w:val="1"/>
          <w:sz w:val="20"/>
        </w:rPr>
        <w:t>110/07., 152/08., 57/11, 77/11. i 143/12.)</w:t>
      </w:r>
    </w:p>
    <w:p w14:paraId="49E84E3C" w14:textId="77777777" w:rsidR="00C33F40" w:rsidRPr="00027722" w:rsidRDefault="000236C8" w:rsidP="009B67CB">
      <w:pPr>
        <w:shd w:val="clear" w:color="auto" w:fill="FFFFFF"/>
        <w:tabs>
          <w:tab w:val="left" w:pos="720"/>
        </w:tabs>
        <w:spacing w:before="120" w:after="120"/>
        <w:ind w:left="370"/>
        <w:rPr>
          <w:rFonts w:cs="Arial"/>
          <w:sz w:val="20"/>
        </w:rPr>
      </w:pPr>
      <w:r w:rsidRPr="00027722">
        <w:rPr>
          <w:rFonts w:cs="Arial"/>
          <w:b/>
          <w:bCs/>
          <w:color w:val="000000"/>
          <w:spacing w:val="-10"/>
          <w:sz w:val="20"/>
        </w:rPr>
        <w:t>d)</w:t>
      </w:r>
      <w:r w:rsidRPr="00027722">
        <w:rPr>
          <w:rFonts w:cs="Arial"/>
          <w:b/>
          <w:bCs/>
          <w:color w:val="000000"/>
          <w:sz w:val="20"/>
        </w:rPr>
        <w:tab/>
        <w:t>terorizam ili kaznena djela povezana s teroristi</w:t>
      </w:r>
      <w:r w:rsidRPr="00027722">
        <w:rPr>
          <w:rFonts w:eastAsia="Times New Roman" w:cs="Arial"/>
          <w:b/>
          <w:bCs/>
          <w:color w:val="000000"/>
          <w:sz w:val="20"/>
        </w:rPr>
        <w:t>čkim aktivnostima, na temelju:</w:t>
      </w:r>
    </w:p>
    <w:p w14:paraId="700E387F" w14:textId="77777777" w:rsidR="00C33F40" w:rsidRPr="00027722" w:rsidRDefault="000236C8" w:rsidP="009B67CB">
      <w:pPr>
        <w:numPr>
          <w:ilvl w:val="0"/>
          <w:numId w:val="12"/>
        </w:numPr>
        <w:shd w:val="clear" w:color="auto" w:fill="FFFFFF"/>
        <w:tabs>
          <w:tab w:val="left" w:pos="730"/>
        </w:tabs>
        <w:spacing w:before="120" w:after="120"/>
        <w:ind w:left="730" w:hanging="350"/>
        <w:rPr>
          <w:rFonts w:cs="Arial"/>
          <w:color w:val="000000"/>
          <w:sz w:val="20"/>
        </w:rPr>
      </w:pPr>
      <w:r w:rsidRPr="00027722">
        <w:rPr>
          <w:rFonts w:eastAsia="Times New Roman" w:cs="Arial"/>
          <w:color w:val="000000"/>
          <w:spacing w:val="4"/>
          <w:sz w:val="20"/>
        </w:rPr>
        <w:t>članka 97. (terorizam), članka 99. (javno poticanje na terorizam), članka 100.</w:t>
      </w:r>
      <w:r w:rsidR="00FA42C5" w:rsidRPr="00027722">
        <w:rPr>
          <w:rFonts w:eastAsia="Times New Roman" w:cs="Arial"/>
          <w:color w:val="000000"/>
          <w:spacing w:val="4"/>
          <w:sz w:val="20"/>
        </w:rPr>
        <w:t xml:space="preserve"> </w:t>
      </w:r>
      <w:r w:rsidRPr="00027722">
        <w:rPr>
          <w:rFonts w:eastAsia="Times New Roman" w:cs="Arial"/>
          <w:color w:val="000000"/>
          <w:sz w:val="20"/>
        </w:rPr>
        <w:t>(novačenje za terorizam), članka 101. (obuka za terorizam) i članka 102. (terorističko</w:t>
      </w:r>
      <w:r w:rsidR="00FA42C5" w:rsidRPr="00027722">
        <w:rPr>
          <w:rFonts w:eastAsia="Times New Roman" w:cs="Arial"/>
          <w:color w:val="000000"/>
          <w:sz w:val="20"/>
        </w:rPr>
        <w:t xml:space="preserve"> </w:t>
      </w:r>
      <w:r w:rsidRPr="00027722">
        <w:rPr>
          <w:rFonts w:eastAsia="Times New Roman" w:cs="Arial"/>
          <w:color w:val="000000"/>
          <w:spacing w:val="-1"/>
          <w:sz w:val="20"/>
        </w:rPr>
        <w:t>udruženje) Kaznenog zakona</w:t>
      </w:r>
    </w:p>
    <w:p w14:paraId="6C9A6522" w14:textId="77777777" w:rsidR="00C33F40" w:rsidRPr="00027722" w:rsidRDefault="000236C8" w:rsidP="009B67CB">
      <w:pPr>
        <w:numPr>
          <w:ilvl w:val="0"/>
          <w:numId w:val="12"/>
        </w:numPr>
        <w:shd w:val="clear" w:color="auto" w:fill="FFFFFF"/>
        <w:tabs>
          <w:tab w:val="left" w:pos="730"/>
        </w:tabs>
        <w:spacing w:before="120" w:after="120"/>
        <w:ind w:left="730" w:hanging="350"/>
        <w:rPr>
          <w:rFonts w:cs="Arial"/>
          <w:color w:val="000000"/>
          <w:sz w:val="20"/>
        </w:rPr>
      </w:pPr>
      <w:r w:rsidRPr="00027722">
        <w:rPr>
          <w:rFonts w:eastAsia="Times New Roman" w:cs="Arial"/>
          <w:color w:val="000000"/>
          <w:spacing w:val="3"/>
          <w:sz w:val="20"/>
        </w:rPr>
        <w:t>članka 169. (terorizam), članka 169.a (javno poticanje na terorizam) i članka 169.b</w:t>
      </w:r>
      <w:r w:rsidR="00FA42C5" w:rsidRPr="00027722">
        <w:rPr>
          <w:rFonts w:eastAsia="Times New Roman" w:cs="Arial"/>
          <w:color w:val="000000"/>
          <w:spacing w:val="3"/>
          <w:sz w:val="20"/>
        </w:rPr>
        <w:t xml:space="preserve"> </w:t>
      </w:r>
      <w:r w:rsidRPr="00027722">
        <w:rPr>
          <w:rFonts w:eastAsia="Times New Roman" w:cs="Arial"/>
          <w:color w:val="000000"/>
          <w:spacing w:val="1"/>
          <w:sz w:val="20"/>
        </w:rPr>
        <w:t>(novačenje i obuka za terorizam) iz Kaznenog zakona (Narodne novine, br. 110/97.,</w:t>
      </w:r>
      <w:r w:rsidRPr="00027722">
        <w:rPr>
          <w:rFonts w:eastAsia="Times New Roman" w:cs="Arial"/>
          <w:color w:val="000000"/>
          <w:sz w:val="20"/>
        </w:rPr>
        <w:t>27/98., 50/00., 129/00., 51/01., 111/03., 190/03., 105/04., 84/05., 71/06., 110/07.,</w:t>
      </w:r>
      <w:r w:rsidR="00FA42C5" w:rsidRPr="00027722">
        <w:rPr>
          <w:rFonts w:eastAsia="Times New Roman" w:cs="Arial"/>
          <w:color w:val="000000"/>
          <w:sz w:val="20"/>
        </w:rPr>
        <w:t xml:space="preserve"> </w:t>
      </w:r>
      <w:r w:rsidRPr="00027722">
        <w:rPr>
          <w:rFonts w:eastAsia="Times New Roman" w:cs="Arial"/>
          <w:color w:val="000000"/>
          <w:spacing w:val="-1"/>
          <w:sz w:val="20"/>
        </w:rPr>
        <w:t>152/08., 57/11., 77/11. i 143/12.)</w:t>
      </w:r>
    </w:p>
    <w:p w14:paraId="7A26B312" w14:textId="77777777" w:rsidR="00C33F40" w:rsidRPr="00027722" w:rsidRDefault="000236C8" w:rsidP="009B67CB">
      <w:pPr>
        <w:shd w:val="clear" w:color="auto" w:fill="FFFFFF"/>
        <w:tabs>
          <w:tab w:val="left" w:pos="720"/>
        </w:tabs>
        <w:spacing w:before="120" w:after="120"/>
        <w:ind w:left="370"/>
        <w:rPr>
          <w:rFonts w:cs="Arial"/>
          <w:sz w:val="20"/>
        </w:rPr>
      </w:pPr>
      <w:r w:rsidRPr="00027722">
        <w:rPr>
          <w:rFonts w:cs="Arial"/>
          <w:b/>
          <w:bCs/>
          <w:color w:val="000000"/>
          <w:spacing w:val="-7"/>
          <w:sz w:val="20"/>
        </w:rPr>
        <w:t>e)</w:t>
      </w:r>
      <w:r w:rsidRPr="00027722">
        <w:rPr>
          <w:rFonts w:cs="Arial"/>
          <w:b/>
          <w:bCs/>
          <w:color w:val="000000"/>
          <w:sz w:val="20"/>
        </w:rPr>
        <w:tab/>
      </w:r>
      <w:r w:rsidRPr="00027722">
        <w:rPr>
          <w:rFonts w:cs="Arial"/>
          <w:b/>
          <w:bCs/>
          <w:color w:val="000000"/>
          <w:spacing w:val="-1"/>
          <w:sz w:val="20"/>
        </w:rPr>
        <w:t>pranje novca ili financiranje terorizma, na temelju:</w:t>
      </w:r>
    </w:p>
    <w:p w14:paraId="39B0C522" w14:textId="77777777" w:rsidR="00C33F40" w:rsidRPr="00027722" w:rsidRDefault="000236C8" w:rsidP="009B67CB">
      <w:pPr>
        <w:numPr>
          <w:ilvl w:val="0"/>
          <w:numId w:val="13"/>
        </w:numPr>
        <w:shd w:val="clear" w:color="auto" w:fill="FFFFFF"/>
        <w:tabs>
          <w:tab w:val="left" w:pos="730"/>
        </w:tabs>
        <w:spacing w:before="120" w:after="120"/>
        <w:ind w:left="379"/>
        <w:rPr>
          <w:rFonts w:cs="Arial"/>
          <w:color w:val="000000"/>
          <w:sz w:val="20"/>
        </w:rPr>
      </w:pPr>
      <w:r w:rsidRPr="00027722">
        <w:rPr>
          <w:rFonts w:eastAsia="Times New Roman" w:cs="Arial"/>
          <w:color w:val="000000"/>
          <w:sz w:val="20"/>
        </w:rPr>
        <w:t>članka 98. (financiranje terorizma) i članka 265. (pranje novca) Kaznenog zakona i</w:t>
      </w:r>
    </w:p>
    <w:p w14:paraId="4D876C1D" w14:textId="77777777" w:rsidR="00C33F40" w:rsidRPr="00027722" w:rsidRDefault="000236C8" w:rsidP="009B67CB">
      <w:pPr>
        <w:numPr>
          <w:ilvl w:val="0"/>
          <w:numId w:val="12"/>
        </w:numPr>
        <w:shd w:val="clear" w:color="auto" w:fill="FFFFFF"/>
        <w:tabs>
          <w:tab w:val="left" w:pos="730"/>
        </w:tabs>
        <w:spacing w:before="120" w:after="120"/>
        <w:ind w:left="730" w:hanging="350"/>
        <w:rPr>
          <w:rFonts w:cs="Arial"/>
          <w:color w:val="000000"/>
          <w:sz w:val="20"/>
        </w:rPr>
      </w:pPr>
      <w:r w:rsidRPr="00027722">
        <w:rPr>
          <w:rFonts w:eastAsia="Times New Roman" w:cs="Arial"/>
          <w:color w:val="000000"/>
          <w:spacing w:val="-1"/>
          <w:sz w:val="20"/>
        </w:rPr>
        <w:t>članka 279. (pranje novca) iz Kaznenog zakona (Narodne novine, br. 110/97., 27/98.,</w:t>
      </w:r>
      <w:r w:rsidR="00FA42C5" w:rsidRPr="00027722">
        <w:rPr>
          <w:rFonts w:eastAsia="Times New Roman" w:cs="Arial"/>
          <w:color w:val="000000"/>
          <w:spacing w:val="-1"/>
          <w:sz w:val="20"/>
        </w:rPr>
        <w:t xml:space="preserve"> </w:t>
      </w:r>
      <w:r w:rsidRPr="00027722">
        <w:rPr>
          <w:rFonts w:eastAsia="Times New Roman" w:cs="Arial"/>
          <w:color w:val="000000"/>
          <w:spacing w:val="3"/>
          <w:sz w:val="20"/>
        </w:rPr>
        <w:t>50/00., 129/00., 51/01., 111/03., 190/03., 105/04., 84/05., 71/06., 110/07., 152/08.,</w:t>
      </w:r>
      <w:r w:rsidR="00FA42C5" w:rsidRPr="00027722">
        <w:rPr>
          <w:rFonts w:eastAsia="Times New Roman" w:cs="Arial"/>
          <w:color w:val="000000"/>
          <w:spacing w:val="3"/>
          <w:sz w:val="20"/>
        </w:rPr>
        <w:t xml:space="preserve"> </w:t>
      </w:r>
      <w:r w:rsidRPr="00027722">
        <w:rPr>
          <w:rFonts w:eastAsia="Times New Roman" w:cs="Arial"/>
          <w:color w:val="000000"/>
          <w:spacing w:val="-1"/>
          <w:sz w:val="20"/>
        </w:rPr>
        <w:t>57/11., 77/11. i 143/12.)</w:t>
      </w:r>
    </w:p>
    <w:p w14:paraId="5F4B684E" w14:textId="77777777" w:rsidR="00C33F40" w:rsidRPr="00027722" w:rsidRDefault="000236C8" w:rsidP="009B67CB">
      <w:pPr>
        <w:shd w:val="clear" w:color="auto" w:fill="FFFFFF"/>
        <w:tabs>
          <w:tab w:val="left" w:pos="720"/>
        </w:tabs>
        <w:spacing w:before="120" w:after="120"/>
        <w:ind w:left="370"/>
        <w:rPr>
          <w:rFonts w:cs="Arial"/>
          <w:sz w:val="20"/>
        </w:rPr>
      </w:pPr>
      <w:r w:rsidRPr="00027722">
        <w:rPr>
          <w:rFonts w:cs="Arial"/>
          <w:b/>
          <w:bCs/>
          <w:color w:val="000000"/>
          <w:spacing w:val="-5"/>
          <w:sz w:val="20"/>
        </w:rPr>
        <w:t>f)</w:t>
      </w:r>
      <w:r w:rsidRPr="00027722">
        <w:rPr>
          <w:rFonts w:cs="Arial"/>
          <w:b/>
          <w:bCs/>
          <w:color w:val="000000"/>
          <w:sz w:val="20"/>
        </w:rPr>
        <w:tab/>
      </w:r>
      <w:r w:rsidRPr="00027722">
        <w:rPr>
          <w:rFonts w:cs="Arial"/>
          <w:b/>
          <w:bCs/>
          <w:color w:val="000000"/>
          <w:spacing w:val="-1"/>
          <w:sz w:val="20"/>
        </w:rPr>
        <w:t>dje</w:t>
      </w:r>
      <w:r w:rsidRPr="00027722">
        <w:rPr>
          <w:rFonts w:eastAsia="Times New Roman" w:cs="Arial"/>
          <w:b/>
          <w:bCs/>
          <w:color w:val="000000"/>
          <w:spacing w:val="-1"/>
          <w:sz w:val="20"/>
        </w:rPr>
        <w:t>čji rad ili druge oblike trgovanja ljudima, na temelju:</w:t>
      </w:r>
    </w:p>
    <w:p w14:paraId="6AED5505" w14:textId="77777777" w:rsidR="00C33F40" w:rsidRPr="00027722" w:rsidRDefault="000236C8" w:rsidP="009B67CB">
      <w:pPr>
        <w:numPr>
          <w:ilvl w:val="0"/>
          <w:numId w:val="13"/>
        </w:numPr>
        <w:shd w:val="clear" w:color="auto" w:fill="FFFFFF"/>
        <w:tabs>
          <w:tab w:val="left" w:pos="730"/>
        </w:tabs>
        <w:spacing w:before="120" w:after="120"/>
        <w:ind w:left="379"/>
        <w:rPr>
          <w:rFonts w:cs="Arial"/>
          <w:color w:val="000000"/>
          <w:sz w:val="20"/>
        </w:rPr>
      </w:pPr>
      <w:r w:rsidRPr="00027722">
        <w:rPr>
          <w:rFonts w:eastAsia="Times New Roman" w:cs="Arial"/>
          <w:color w:val="000000"/>
          <w:sz w:val="20"/>
        </w:rPr>
        <w:t>članka 106. (trgovanje ljudima) Kaznenog zakona</w:t>
      </w:r>
    </w:p>
    <w:p w14:paraId="2DE3951B" w14:textId="77777777" w:rsidR="00C33F40" w:rsidRPr="00027722" w:rsidRDefault="000236C8" w:rsidP="009B67CB">
      <w:pPr>
        <w:numPr>
          <w:ilvl w:val="0"/>
          <w:numId w:val="12"/>
        </w:numPr>
        <w:shd w:val="clear" w:color="auto" w:fill="FFFFFF"/>
        <w:tabs>
          <w:tab w:val="left" w:pos="730"/>
        </w:tabs>
        <w:spacing w:before="120" w:after="120"/>
        <w:ind w:left="730" w:hanging="350"/>
        <w:rPr>
          <w:rFonts w:cs="Arial"/>
          <w:color w:val="000000"/>
          <w:sz w:val="20"/>
        </w:rPr>
      </w:pPr>
      <w:r w:rsidRPr="00027722">
        <w:rPr>
          <w:rFonts w:eastAsia="Times New Roman" w:cs="Arial"/>
          <w:color w:val="000000"/>
          <w:spacing w:val="3"/>
          <w:sz w:val="20"/>
        </w:rPr>
        <w:t>članka 175. (trgovanje ljudima i ropstvo) iz Kaznenog zakona (Narodne novine, br.</w:t>
      </w:r>
      <w:r w:rsidR="00FA42C5" w:rsidRPr="00027722">
        <w:rPr>
          <w:rFonts w:eastAsia="Times New Roman" w:cs="Arial"/>
          <w:color w:val="000000"/>
          <w:spacing w:val="3"/>
          <w:sz w:val="20"/>
        </w:rPr>
        <w:t xml:space="preserve"> </w:t>
      </w:r>
      <w:r w:rsidRPr="00027722">
        <w:rPr>
          <w:rFonts w:eastAsia="Times New Roman" w:cs="Arial"/>
          <w:color w:val="000000"/>
          <w:spacing w:val="1"/>
          <w:sz w:val="20"/>
        </w:rPr>
        <w:t>110/97., 27/98., 50/00., 129/00., 51/01., 111/03., 190/03., 105/04., 84/05., 71/06.,</w:t>
      </w:r>
      <w:r w:rsidR="00FA42C5" w:rsidRPr="00027722">
        <w:rPr>
          <w:rFonts w:eastAsia="Times New Roman" w:cs="Arial"/>
          <w:color w:val="000000"/>
          <w:spacing w:val="1"/>
          <w:sz w:val="20"/>
        </w:rPr>
        <w:t xml:space="preserve"> </w:t>
      </w:r>
      <w:r w:rsidRPr="00027722">
        <w:rPr>
          <w:rFonts w:eastAsia="Times New Roman" w:cs="Arial"/>
          <w:color w:val="000000"/>
          <w:spacing w:val="2"/>
          <w:sz w:val="20"/>
        </w:rPr>
        <w:t>110/07., 152/08., 57/11, 77/11 i 143/12.)</w:t>
      </w:r>
    </w:p>
    <w:p w14:paraId="0EDC030E" w14:textId="77777777" w:rsidR="00C33F40" w:rsidRPr="00027722" w:rsidRDefault="000236C8" w:rsidP="009B67CB">
      <w:pPr>
        <w:shd w:val="clear" w:color="auto" w:fill="FFFFFF"/>
        <w:spacing w:before="120" w:after="120"/>
        <w:ind w:left="19" w:right="14"/>
        <w:jc w:val="both"/>
        <w:rPr>
          <w:rFonts w:cs="Arial"/>
          <w:sz w:val="20"/>
        </w:rPr>
      </w:pPr>
      <w:r w:rsidRPr="00027722">
        <w:rPr>
          <w:rFonts w:cs="Arial"/>
          <w:color w:val="000000"/>
          <w:sz w:val="20"/>
        </w:rPr>
        <w:t>kao ni za odgovaraju</w:t>
      </w:r>
      <w:r w:rsidRPr="00027722">
        <w:rPr>
          <w:rFonts w:eastAsia="Times New Roman" w:cs="Arial"/>
          <w:color w:val="000000"/>
          <w:sz w:val="20"/>
        </w:rPr>
        <w:t>ća kaznena djela koja, prema nacionalnim propisima države čiji sam državljanin odnosno čiji je/su državljanin/i, obuhvaćaju razloge za isključenje iz članka 57. stavka 1 točaka od (a) do (f) Direktive 2014/24/EU.</w:t>
      </w:r>
    </w:p>
    <w:p w14:paraId="296DE630" w14:textId="77777777" w:rsidR="007154F7" w:rsidRPr="00027722" w:rsidRDefault="007154F7" w:rsidP="009B67CB">
      <w:pPr>
        <w:shd w:val="clear" w:color="auto" w:fill="FFFFFF"/>
        <w:spacing w:before="120" w:after="120"/>
        <w:ind w:left="19" w:right="5"/>
        <w:jc w:val="both"/>
        <w:rPr>
          <w:rFonts w:eastAsia="Times New Roman" w:cs="Arial"/>
          <w:b/>
          <w:bCs/>
          <w:color w:val="000000"/>
          <w:sz w:val="20"/>
        </w:rPr>
      </w:pPr>
      <w:r w:rsidRPr="00027722">
        <w:rPr>
          <w:rFonts w:cs="Arial"/>
          <w:color w:val="000000"/>
          <w:sz w:val="20"/>
        </w:rPr>
        <w:t xml:space="preserve">Također, </w:t>
      </w:r>
      <w:r w:rsidRPr="00027722">
        <w:rPr>
          <w:rFonts w:cs="Arial"/>
          <w:b/>
          <w:bCs/>
          <w:color w:val="000000"/>
          <w:sz w:val="20"/>
        </w:rPr>
        <w:t>izjavljujem da je gospodarski subjekt kojeg zastupam ispunio sve obveze pla</w:t>
      </w:r>
      <w:r w:rsidRPr="00027722">
        <w:rPr>
          <w:rFonts w:eastAsia="Times New Roman" w:cs="Arial"/>
          <w:b/>
          <w:bCs/>
          <w:color w:val="000000"/>
          <w:sz w:val="20"/>
        </w:rPr>
        <w:t xml:space="preserve">ćanja </w:t>
      </w:r>
      <w:r w:rsidRPr="00027722">
        <w:rPr>
          <w:rFonts w:eastAsia="Times New Roman" w:cs="Arial"/>
          <w:b/>
          <w:bCs/>
          <w:color w:val="000000"/>
          <w:spacing w:val="7"/>
          <w:sz w:val="20"/>
        </w:rPr>
        <w:t xml:space="preserve">dospjelih poreznih obveza i obveza za mirovinsko i zdravstveno osiguranje u </w:t>
      </w:r>
      <w:r w:rsidRPr="00027722">
        <w:rPr>
          <w:rFonts w:eastAsia="Times New Roman" w:cs="Arial"/>
          <w:b/>
          <w:bCs/>
          <w:color w:val="000000"/>
          <w:spacing w:val="-1"/>
          <w:sz w:val="20"/>
        </w:rPr>
        <w:t xml:space="preserve">Republici Hrvatskoj ili u državi poslovnog nastana gospodarskog subjekta, budući da </w:t>
      </w:r>
      <w:r w:rsidRPr="00027722">
        <w:rPr>
          <w:rFonts w:eastAsia="Times New Roman" w:cs="Arial"/>
          <w:b/>
          <w:bCs/>
          <w:color w:val="000000"/>
          <w:sz w:val="20"/>
        </w:rPr>
        <w:t>gospodarski subjekt nema poslovni nastan u Republici Hrvatskoj.</w:t>
      </w:r>
    </w:p>
    <w:p w14:paraId="78247874" w14:textId="77777777" w:rsidR="00B35BA6" w:rsidRPr="00027722" w:rsidRDefault="00B35BA6" w:rsidP="009B67CB">
      <w:pPr>
        <w:shd w:val="clear" w:color="auto" w:fill="FFFFFF"/>
        <w:spacing w:before="120" w:after="120"/>
        <w:ind w:left="19" w:right="5"/>
        <w:jc w:val="both"/>
        <w:rPr>
          <w:rFonts w:eastAsia="Times New Roman" w:cs="Arial"/>
          <w:b/>
          <w:bCs/>
          <w:color w:val="000000"/>
          <w:sz w:val="20"/>
        </w:rPr>
      </w:pPr>
    </w:p>
    <w:p w14:paraId="2A2E031C" w14:textId="77777777" w:rsidR="00B35BA6" w:rsidRPr="00027722" w:rsidRDefault="00B35BA6" w:rsidP="009B67CB">
      <w:pPr>
        <w:shd w:val="clear" w:color="auto" w:fill="FFFFFF"/>
        <w:spacing w:before="120" w:after="120"/>
        <w:ind w:left="19" w:right="5"/>
        <w:jc w:val="both"/>
        <w:rPr>
          <w:rFonts w:cs="Arial"/>
          <w:sz w:val="20"/>
        </w:rPr>
      </w:pPr>
    </w:p>
    <w:p w14:paraId="423A2482" w14:textId="77777777" w:rsidR="00C33F40" w:rsidRPr="00027722" w:rsidRDefault="000236C8" w:rsidP="009B67CB">
      <w:pPr>
        <w:shd w:val="clear" w:color="auto" w:fill="FFFFFF"/>
        <w:tabs>
          <w:tab w:val="left" w:leader="underscore" w:pos="2064"/>
          <w:tab w:val="left" w:leader="underscore" w:pos="3288"/>
        </w:tabs>
        <w:spacing w:before="120" w:after="120"/>
        <w:ind w:left="29"/>
        <w:rPr>
          <w:rFonts w:cs="Arial"/>
          <w:color w:val="000000"/>
          <w:spacing w:val="-3"/>
          <w:sz w:val="20"/>
        </w:rPr>
      </w:pPr>
      <w:r w:rsidRPr="00027722">
        <w:rPr>
          <w:rFonts w:cs="Arial"/>
          <w:color w:val="000000"/>
          <w:sz w:val="20"/>
        </w:rPr>
        <w:t>U</w:t>
      </w:r>
      <w:r w:rsidRPr="00027722">
        <w:rPr>
          <w:rFonts w:cs="Arial"/>
          <w:color w:val="000000"/>
          <w:sz w:val="20"/>
        </w:rPr>
        <w:tab/>
        <w:t>,</w:t>
      </w:r>
      <w:r w:rsidRPr="00027722">
        <w:rPr>
          <w:rFonts w:cs="Arial"/>
          <w:color w:val="000000"/>
          <w:sz w:val="20"/>
        </w:rPr>
        <w:tab/>
      </w:r>
      <w:r w:rsidRPr="00027722">
        <w:rPr>
          <w:rFonts w:cs="Arial"/>
          <w:color w:val="000000"/>
          <w:spacing w:val="-3"/>
          <w:sz w:val="20"/>
        </w:rPr>
        <w:t>20</w:t>
      </w:r>
      <w:r w:rsidR="00F356D4" w:rsidRPr="00027722">
        <w:rPr>
          <w:rFonts w:cs="Arial"/>
          <w:color w:val="000000"/>
          <w:spacing w:val="-3"/>
          <w:sz w:val="20"/>
        </w:rPr>
        <w:t>2_</w:t>
      </w:r>
      <w:r w:rsidRPr="00027722">
        <w:rPr>
          <w:rFonts w:cs="Arial"/>
          <w:color w:val="000000"/>
          <w:spacing w:val="-3"/>
          <w:sz w:val="20"/>
        </w:rPr>
        <w:t>. godine</w:t>
      </w:r>
    </w:p>
    <w:p w14:paraId="4B97792D" w14:textId="77777777" w:rsidR="00B35BA6" w:rsidRPr="00027722" w:rsidRDefault="00B35BA6" w:rsidP="009B67CB">
      <w:pPr>
        <w:shd w:val="clear" w:color="auto" w:fill="FFFFFF"/>
        <w:tabs>
          <w:tab w:val="left" w:leader="underscore" w:pos="2064"/>
          <w:tab w:val="left" w:leader="underscore" w:pos="3288"/>
        </w:tabs>
        <w:spacing w:before="120" w:after="120"/>
        <w:ind w:left="29"/>
        <w:rPr>
          <w:rFonts w:cs="Arial"/>
          <w:color w:val="000000"/>
          <w:spacing w:val="-3"/>
          <w:sz w:val="20"/>
        </w:rPr>
      </w:pPr>
    </w:p>
    <w:p w14:paraId="0D10870C" w14:textId="77777777" w:rsidR="00B35BA6" w:rsidRPr="00027722" w:rsidRDefault="00B35BA6" w:rsidP="009B67CB">
      <w:pPr>
        <w:shd w:val="clear" w:color="auto" w:fill="FFFFFF"/>
        <w:tabs>
          <w:tab w:val="left" w:leader="underscore" w:pos="2064"/>
          <w:tab w:val="left" w:leader="underscore" w:pos="3288"/>
        </w:tabs>
        <w:spacing w:before="120" w:after="120"/>
        <w:ind w:left="29"/>
        <w:rPr>
          <w:rFonts w:cs="Arial"/>
          <w:sz w:val="20"/>
        </w:rPr>
      </w:pPr>
    </w:p>
    <w:p w14:paraId="4E1986B7" w14:textId="77777777" w:rsidR="00C33F40" w:rsidRPr="00027722" w:rsidRDefault="000236C8" w:rsidP="009B67CB">
      <w:pPr>
        <w:shd w:val="clear" w:color="auto" w:fill="FFFFFF"/>
        <w:spacing w:before="120" w:after="120"/>
        <w:ind w:left="4061"/>
        <w:rPr>
          <w:rFonts w:cs="Arial"/>
          <w:sz w:val="20"/>
        </w:rPr>
      </w:pPr>
      <w:r w:rsidRPr="00027722">
        <w:rPr>
          <w:rFonts w:cs="Arial"/>
          <w:color w:val="000000"/>
          <w:spacing w:val="-10"/>
          <w:sz w:val="20"/>
        </w:rPr>
        <w:t>M.P.</w:t>
      </w:r>
      <w:bookmarkStart w:id="1" w:name="_Hlk534383502"/>
    </w:p>
    <w:p w14:paraId="4451EC87" w14:textId="7E422752" w:rsidR="00FA42C5" w:rsidRPr="00027722" w:rsidRDefault="00F51FEA" w:rsidP="009B67CB">
      <w:pPr>
        <w:shd w:val="clear" w:color="auto" w:fill="FFFFFF"/>
        <w:spacing w:before="120" w:after="120"/>
        <w:ind w:left="4848" w:hanging="341"/>
        <w:rPr>
          <w:rFonts w:eastAsia="Times New Roman" w:cs="Arial"/>
          <w:color w:val="000000"/>
          <w:spacing w:val="-3"/>
          <w:sz w:val="20"/>
        </w:rPr>
      </w:pPr>
      <w:r w:rsidRPr="00027722">
        <w:rPr>
          <w:rFonts w:cs="Arial"/>
          <w:noProof/>
          <w:sz w:val="20"/>
        </w:rPr>
        <mc:AlternateContent>
          <mc:Choice Requires="wps">
            <w:drawing>
              <wp:anchor distT="4294967295" distB="4294967295" distL="114300" distR="114300" simplePos="0" relativeHeight="251659264" behindDoc="0" locked="0" layoutInCell="0" allowOverlap="1" wp14:anchorId="1A86074F" wp14:editId="0E5F6F6B">
                <wp:simplePos x="0" y="0"/>
                <wp:positionH relativeFrom="column">
                  <wp:posOffset>2843530</wp:posOffset>
                </wp:positionH>
                <wp:positionV relativeFrom="paragraph">
                  <wp:posOffset>1904</wp:posOffset>
                </wp:positionV>
                <wp:extent cx="2877185"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D37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9pt,.15pt" to="4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usAEAAEkDAAAOAAAAZHJzL2Uyb0RvYy54bWysU8Fu2zAMvQ/YPwi6L3aCdQ2MOD2k7S7d&#10;FqDdBzCSbAuVRYFU4uTvJ6lJVmy3YT4IpEg+PT7Sq7vj6MTBEFv0rZzPaimMV6it71v58+Xx01IK&#10;juA1OPSmlSfD8m798cNqCo1Z4IBOGxIJxHMzhVYOMYamqlgNZgSeYTA+BTukEWJyqa80wZTQR1ct&#10;6vpLNSHpQKgMc7q9fwvKdcHvOqPij65jE4VrZeIWy0nl3OWzWq+g6QnCYNWZBvwDixGsT49eoe4h&#10;gtiT/QtqtIqQsYszhWOFXWeVKT2kbub1H908DxBM6SWJw+EqE/8/WPX9sPFbytTV0T+HJ1SvLDxu&#10;BvC9KQReTiENbp6lqqbAzbUkOxy2JHbTN9QpB/YRiwrHjsYMmfoTxyL26Sq2OUah0uVieXs7X95I&#10;oS6xCppLYSCOXw2OIhutdNZnHaCBwxPHTASaS0q+9vhonSuzdF5Mie3N4nNdKhid1Tma85j63caR&#10;OEBeh/KVtlLkfRrh3uuCNhjQD2c7gnVvdnrd+bMaWYC8bdzsUJ+2dFEpzavQPO9WXoj3fqn+/Qes&#10;fwEAAP//AwBQSwMEFAAGAAgAAAAhAIfOP8fYAAAABQEAAA8AAABkcnMvZG93bnJldi54bWxMjs9O&#10;g0AQxu8mvsNmTLzZXS2pLbI01qQHL03EPsAAUyCys4TdFvTpnZ70+OX798u2s+vVhcbQebbwuDCg&#10;iCtfd9xYOH7uH9agQkSusfdMFr4pwDa/vckwrf3EH3QpYqNkhEOKFtoYh1TrULXkMCz8QCzeyY8O&#10;o8ix0fWIk4y7Xj8Zs9IOO5aHFgd6a6n6Ks5OME5LTAzvd8fD6sDT+25d/hTB2vu7+fUFVKQ5/oXh&#10;ii8dyIWp9Geug+otJMmzoEcLS1Bib4zZgCqvUueZ/k+f/wIAAP//AwBQSwECLQAUAAYACAAAACEA&#10;toM4kv4AAADhAQAAEwAAAAAAAAAAAAAAAAAAAAAAW0NvbnRlbnRfVHlwZXNdLnhtbFBLAQItABQA&#10;BgAIAAAAIQA4/SH/1gAAAJQBAAALAAAAAAAAAAAAAAAAAC8BAABfcmVscy8ucmVsc1BLAQItABQA&#10;BgAIAAAAIQDQY/qusAEAAEkDAAAOAAAAAAAAAAAAAAAAAC4CAABkcnMvZTJvRG9jLnhtbFBLAQIt&#10;ABQABgAIAAAAIQCHzj/H2AAAAAUBAAAPAAAAAAAAAAAAAAAAAAoEAABkcnMvZG93bnJldi54bWxQ&#10;SwUGAAAAAAQABADzAAAADwUAAAAA&#10;" o:allowincell="f" strokeweight="1.2pt"/>
            </w:pict>
          </mc:Fallback>
        </mc:AlternateContent>
      </w:r>
      <w:r w:rsidR="000236C8" w:rsidRPr="00027722">
        <w:rPr>
          <w:rFonts w:cs="Arial"/>
          <w:color w:val="000000"/>
          <w:spacing w:val="-3"/>
          <w:sz w:val="20"/>
        </w:rPr>
        <w:t>(ime i prezime osobe ovla</w:t>
      </w:r>
      <w:r w:rsidR="000236C8" w:rsidRPr="00027722">
        <w:rPr>
          <w:rFonts w:eastAsia="Times New Roman" w:cs="Arial"/>
          <w:color w:val="000000"/>
          <w:spacing w:val="-3"/>
          <w:sz w:val="20"/>
        </w:rPr>
        <w:t xml:space="preserve">štene za zastupanje) </w:t>
      </w:r>
    </w:p>
    <w:p w14:paraId="15EBCCEA" w14:textId="77777777" w:rsidR="00FA42C5" w:rsidRPr="00027722" w:rsidRDefault="00FA42C5" w:rsidP="009B67CB">
      <w:pPr>
        <w:shd w:val="clear" w:color="auto" w:fill="FFFFFF"/>
        <w:spacing w:before="120" w:after="120"/>
        <w:ind w:left="4848" w:hanging="341"/>
        <w:rPr>
          <w:rFonts w:eastAsia="Times New Roman" w:cs="Arial"/>
          <w:color w:val="000000"/>
          <w:spacing w:val="-3"/>
          <w:sz w:val="20"/>
        </w:rPr>
      </w:pPr>
    </w:p>
    <w:p w14:paraId="1220E6A1" w14:textId="77777777" w:rsidR="00FA42C5" w:rsidRPr="00027722" w:rsidRDefault="00FA42C5" w:rsidP="009B67CB">
      <w:pPr>
        <w:shd w:val="clear" w:color="auto" w:fill="FFFFFF"/>
        <w:spacing w:before="120" w:after="120"/>
        <w:ind w:left="4848" w:hanging="341"/>
        <w:rPr>
          <w:rFonts w:eastAsia="Times New Roman" w:cs="Arial"/>
          <w:color w:val="000000"/>
          <w:spacing w:val="-3"/>
          <w:sz w:val="20"/>
        </w:rPr>
      </w:pPr>
    </w:p>
    <w:p w14:paraId="133C7C1E" w14:textId="77777777" w:rsidR="00C33F40" w:rsidRPr="00027722" w:rsidRDefault="000236C8" w:rsidP="009B67CB">
      <w:pPr>
        <w:shd w:val="clear" w:color="auto" w:fill="FFFFFF"/>
        <w:spacing w:before="120" w:after="120"/>
        <w:ind w:left="4848" w:hanging="341"/>
        <w:rPr>
          <w:rFonts w:cs="Arial"/>
          <w:sz w:val="20"/>
        </w:rPr>
      </w:pPr>
      <w:r w:rsidRPr="00027722">
        <w:rPr>
          <w:rFonts w:eastAsia="Times New Roman" w:cs="Arial"/>
          <w:color w:val="000000"/>
          <w:spacing w:val="-3"/>
          <w:sz w:val="20"/>
        </w:rPr>
        <w:t>(potpis osobe ovlaštene za zastupanje)</w:t>
      </w:r>
    </w:p>
    <w:bookmarkEnd w:id="1"/>
    <w:p w14:paraId="12724545" w14:textId="77777777" w:rsidR="00C74FDC" w:rsidRPr="00027722" w:rsidRDefault="00C74FDC" w:rsidP="009B67CB">
      <w:pPr>
        <w:shd w:val="clear" w:color="auto" w:fill="FFFFFF"/>
        <w:spacing w:before="120" w:after="120"/>
        <w:ind w:right="5"/>
        <w:jc w:val="right"/>
        <w:rPr>
          <w:rFonts w:cs="Arial"/>
          <w:sz w:val="20"/>
        </w:rPr>
        <w:sectPr w:rsidR="00C74FDC" w:rsidRPr="00027722">
          <w:pgSz w:w="11909" w:h="16834"/>
          <w:pgMar w:top="1188" w:right="1426" w:bottom="360" w:left="1406" w:header="720" w:footer="720" w:gutter="0"/>
          <w:cols w:space="60"/>
          <w:noEndnote/>
        </w:sectPr>
      </w:pPr>
    </w:p>
    <w:p w14:paraId="44D82EA6" w14:textId="77777777" w:rsidR="00C74FDC" w:rsidRPr="00027722" w:rsidRDefault="00C74FDC" w:rsidP="00C74FDC">
      <w:pPr>
        <w:shd w:val="clear" w:color="auto" w:fill="FFFFFF"/>
        <w:spacing w:before="120" w:after="120"/>
        <w:jc w:val="right"/>
        <w:rPr>
          <w:rFonts w:cs="Arial"/>
          <w:sz w:val="20"/>
        </w:rPr>
      </w:pPr>
      <w:r w:rsidRPr="00027722">
        <w:rPr>
          <w:rFonts w:cs="Arial"/>
          <w:b/>
          <w:bCs/>
          <w:color w:val="000000"/>
          <w:spacing w:val="-4"/>
          <w:sz w:val="20"/>
        </w:rPr>
        <w:lastRenderedPageBreak/>
        <w:t>Prilog 3</w:t>
      </w:r>
    </w:p>
    <w:tbl>
      <w:tblPr>
        <w:tblStyle w:val="TableGrid"/>
        <w:tblW w:w="14028" w:type="dxa"/>
        <w:tblInd w:w="1327" w:type="dxa"/>
        <w:tblLook w:val="04A0" w:firstRow="1" w:lastRow="0" w:firstColumn="1" w:lastColumn="0" w:noHBand="0" w:noVBand="1"/>
      </w:tblPr>
      <w:tblGrid>
        <w:gridCol w:w="631"/>
        <w:gridCol w:w="4091"/>
        <w:gridCol w:w="2326"/>
        <w:gridCol w:w="2326"/>
        <w:gridCol w:w="2327"/>
        <w:gridCol w:w="2327"/>
      </w:tblGrid>
      <w:tr w:rsidR="00C74FDC" w:rsidRPr="00027722" w14:paraId="0BB04622" w14:textId="77777777" w:rsidTr="00C74FDC">
        <w:trPr>
          <w:trHeight w:val="355"/>
        </w:trPr>
        <w:tc>
          <w:tcPr>
            <w:tcW w:w="14028" w:type="dxa"/>
            <w:gridSpan w:val="6"/>
            <w:tcBorders>
              <w:top w:val="single" w:sz="4" w:space="0" w:color="auto"/>
              <w:left w:val="single" w:sz="4" w:space="0" w:color="auto"/>
              <w:bottom w:val="single" w:sz="4" w:space="0" w:color="auto"/>
              <w:right w:val="single" w:sz="4" w:space="0" w:color="auto"/>
            </w:tcBorders>
          </w:tcPr>
          <w:p w14:paraId="34827431" w14:textId="03780AC3" w:rsidR="00C74FDC" w:rsidRPr="00027722" w:rsidRDefault="00510245" w:rsidP="00B35BA6">
            <w:pPr>
              <w:jc w:val="center"/>
              <w:rPr>
                <w:rFonts w:cs="Arial"/>
                <w:b/>
                <w:i/>
                <w:sz w:val="20"/>
              </w:rPr>
            </w:pPr>
            <w:r w:rsidRPr="00027722">
              <w:rPr>
                <w:rFonts w:cs="Arial"/>
                <w:b/>
                <w:i/>
                <w:sz w:val="20"/>
              </w:rPr>
              <w:t>TROŠKOVNIK</w:t>
            </w:r>
            <w:r w:rsidR="00027722">
              <w:rPr>
                <w:rFonts w:cs="Arial"/>
                <w:b/>
                <w:i/>
                <w:sz w:val="20"/>
              </w:rPr>
              <w:t xml:space="preserve"> – Usluga promidžbe i vidljivosti na projektu „CREATE“</w:t>
            </w:r>
          </w:p>
        </w:tc>
      </w:tr>
      <w:tr w:rsidR="00C74FDC" w:rsidRPr="00027722" w14:paraId="1E27FCEE" w14:textId="77777777" w:rsidTr="00C74FDC">
        <w:tc>
          <w:tcPr>
            <w:tcW w:w="63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47F4106" w14:textId="77777777" w:rsidR="00C74FDC" w:rsidRPr="00027722" w:rsidRDefault="00C74FDC" w:rsidP="00B35BA6">
            <w:pPr>
              <w:jc w:val="center"/>
              <w:rPr>
                <w:rFonts w:cs="Arial"/>
                <w:sz w:val="20"/>
              </w:rPr>
            </w:pPr>
            <w:r w:rsidRPr="00027722">
              <w:rPr>
                <w:rFonts w:cs="Arial"/>
                <w:sz w:val="20"/>
              </w:rPr>
              <w:t>r.br.</w:t>
            </w:r>
          </w:p>
        </w:tc>
        <w:tc>
          <w:tcPr>
            <w:tcW w:w="40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EE3F46" w14:textId="77777777" w:rsidR="00C74FDC" w:rsidRPr="00027722" w:rsidRDefault="00C74FDC" w:rsidP="00B35BA6">
            <w:pPr>
              <w:jc w:val="center"/>
              <w:rPr>
                <w:rFonts w:cs="Arial"/>
                <w:sz w:val="20"/>
                <w:lang w:val="pl-PL"/>
              </w:rPr>
            </w:pPr>
            <w:r w:rsidRPr="00027722">
              <w:rPr>
                <w:rFonts w:cs="Arial"/>
                <w:sz w:val="20"/>
                <w:lang w:val="pl-PL"/>
              </w:rPr>
              <w:t>Opis usluga</w:t>
            </w:r>
          </w:p>
        </w:tc>
        <w:tc>
          <w:tcPr>
            <w:tcW w:w="23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FE2DD4" w14:textId="77777777" w:rsidR="00C74FDC" w:rsidRPr="00027722" w:rsidRDefault="00C74FDC" w:rsidP="00B35BA6">
            <w:pPr>
              <w:jc w:val="center"/>
              <w:rPr>
                <w:rFonts w:cs="Arial"/>
                <w:sz w:val="20"/>
              </w:rPr>
            </w:pPr>
            <w:r w:rsidRPr="00027722">
              <w:rPr>
                <w:rFonts w:cs="Arial"/>
                <w:sz w:val="20"/>
              </w:rPr>
              <w:t>Jedinica mjere</w:t>
            </w:r>
          </w:p>
        </w:tc>
        <w:tc>
          <w:tcPr>
            <w:tcW w:w="23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8311035" w14:textId="77777777" w:rsidR="00C74FDC" w:rsidRPr="00027722" w:rsidRDefault="00C74FDC" w:rsidP="00B35BA6">
            <w:pPr>
              <w:jc w:val="center"/>
              <w:rPr>
                <w:rFonts w:cs="Arial"/>
                <w:sz w:val="20"/>
              </w:rPr>
            </w:pPr>
            <w:r w:rsidRPr="00027722">
              <w:rPr>
                <w:rFonts w:cs="Arial"/>
                <w:sz w:val="20"/>
              </w:rPr>
              <w:t>Predviđene količine</w:t>
            </w:r>
          </w:p>
        </w:tc>
        <w:tc>
          <w:tcPr>
            <w:tcW w:w="23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D479432" w14:textId="77777777" w:rsidR="00C74FDC" w:rsidRPr="00027722" w:rsidRDefault="00C74FDC" w:rsidP="00B35BA6">
            <w:pPr>
              <w:jc w:val="center"/>
              <w:rPr>
                <w:rFonts w:cs="Arial"/>
                <w:sz w:val="20"/>
              </w:rPr>
            </w:pPr>
            <w:r w:rsidRPr="00027722">
              <w:rPr>
                <w:rFonts w:cs="Arial"/>
                <w:sz w:val="20"/>
              </w:rPr>
              <w:t>Jedinična cijena u kunama (bez PDV-a)</w:t>
            </w:r>
          </w:p>
        </w:tc>
        <w:tc>
          <w:tcPr>
            <w:tcW w:w="23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0D454A" w14:textId="77777777" w:rsidR="00C74FDC" w:rsidRPr="00027722" w:rsidRDefault="00C74FDC" w:rsidP="00B35BA6">
            <w:pPr>
              <w:jc w:val="center"/>
              <w:rPr>
                <w:rFonts w:cs="Arial"/>
                <w:sz w:val="20"/>
              </w:rPr>
            </w:pPr>
            <w:r w:rsidRPr="00027722">
              <w:rPr>
                <w:rFonts w:cs="Arial"/>
                <w:sz w:val="20"/>
              </w:rPr>
              <w:t>Ukupno u kunama (bez PDV-a)</w:t>
            </w:r>
          </w:p>
        </w:tc>
      </w:tr>
      <w:tr w:rsidR="00C74FDC" w:rsidRPr="00027722" w14:paraId="6BF604DF" w14:textId="77777777" w:rsidTr="00192C2F">
        <w:trPr>
          <w:trHeight w:val="453"/>
        </w:trPr>
        <w:tc>
          <w:tcPr>
            <w:tcW w:w="631" w:type="dxa"/>
            <w:tcBorders>
              <w:top w:val="single" w:sz="4" w:space="0" w:color="auto"/>
              <w:left w:val="single" w:sz="4" w:space="0" w:color="auto"/>
              <w:bottom w:val="single" w:sz="4" w:space="0" w:color="auto"/>
              <w:right w:val="single" w:sz="4" w:space="0" w:color="auto"/>
            </w:tcBorders>
            <w:hideMark/>
          </w:tcPr>
          <w:p w14:paraId="7F1EF027" w14:textId="77777777" w:rsidR="00C74FDC" w:rsidRPr="00027722" w:rsidRDefault="00C74FDC" w:rsidP="00B35BA6">
            <w:pPr>
              <w:rPr>
                <w:rFonts w:cs="Arial"/>
                <w:sz w:val="20"/>
              </w:rPr>
            </w:pPr>
            <w:r w:rsidRPr="00027722">
              <w:rPr>
                <w:rFonts w:cs="Arial"/>
                <w:sz w:val="20"/>
              </w:rPr>
              <w:t>1.</w:t>
            </w:r>
          </w:p>
        </w:tc>
        <w:tc>
          <w:tcPr>
            <w:tcW w:w="4091" w:type="dxa"/>
            <w:tcBorders>
              <w:top w:val="single" w:sz="4" w:space="0" w:color="auto"/>
              <w:left w:val="single" w:sz="4" w:space="0" w:color="auto"/>
              <w:bottom w:val="single" w:sz="4" w:space="0" w:color="auto"/>
              <w:right w:val="single" w:sz="4" w:space="0" w:color="auto"/>
            </w:tcBorders>
            <w:hideMark/>
          </w:tcPr>
          <w:p w14:paraId="60F00320" w14:textId="3B35CDBA" w:rsidR="00C74FDC" w:rsidRPr="00027722" w:rsidRDefault="00E01C9E" w:rsidP="00E01C9E">
            <w:pPr>
              <w:rPr>
                <w:rFonts w:cs="Arial"/>
                <w:i/>
                <w:sz w:val="20"/>
              </w:rPr>
            </w:pPr>
            <w:r w:rsidRPr="00027722">
              <w:rPr>
                <w:rFonts w:cs="Arial"/>
                <w:i/>
                <w:sz w:val="20"/>
              </w:rPr>
              <w:t xml:space="preserve">Video tutorial </w:t>
            </w:r>
            <w:r w:rsidR="00192C2F" w:rsidRPr="00027722">
              <w:t>"</w:t>
            </w:r>
            <w:r w:rsidR="00192C2F" w:rsidRPr="00027722">
              <w:rPr>
                <w:rFonts w:cs="Arial"/>
                <w:i/>
                <w:sz w:val="20"/>
              </w:rPr>
              <w:t>Make the impact through an effective presentation" s uputama za pripremu kvalitetnog i zanimljivog javnog nastupa.</w:t>
            </w:r>
          </w:p>
        </w:tc>
        <w:tc>
          <w:tcPr>
            <w:tcW w:w="2326" w:type="dxa"/>
            <w:tcBorders>
              <w:top w:val="single" w:sz="4" w:space="0" w:color="auto"/>
              <w:left w:val="single" w:sz="4" w:space="0" w:color="auto"/>
              <w:bottom w:val="single" w:sz="4" w:space="0" w:color="auto"/>
              <w:right w:val="single" w:sz="4" w:space="0" w:color="auto"/>
            </w:tcBorders>
            <w:hideMark/>
          </w:tcPr>
          <w:p w14:paraId="72B4BF4F" w14:textId="77777777" w:rsidR="00C74FDC" w:rsidRPr="00027722" w:rsidRDefault="00C74FDC" w:rsidP="00B35BA6">
            <w:pPr>
              <w:jc w:val="center"/>
              <w:rPr>
                <w:rFonts w:cs="Arial"/>
                <w:sz w:val="20"/>
              </w:rPr>
            </w:pPr>
            <w:r w:rsidRPr="00027722">
              <w:rPr>
                <w:rFonts w:cs="Arial"/>
                <w:sz w:val="20"/>
              </w:rPr>
              <w:t>Kom.</w:t>
            </w:r>
          </w:p>
        </w:tc>
        <w:tc>
          <w:tcPr>
            <w:tcW w:w="2326" w:type="dxa"/>
            <w:tcBorders>
              <w:top w:val="single" w:sz="4" w:space="0" w:color="auto"/>
              <w:left w:val="single" w:sz="4" w:space="0" w:color="auto"/>
              <w:bottom w:val="single" w:sz="4" w:space="0" w:color="auto"/>
              <w:right w:val="single" w:sz="4" w:space="0" w:color="auto"/>
            </w:tcBorders>
          </w:tcPr>
          <w:p w14:paraId="1B1C2DFE" w14:textId="77777777" w:rsidR="00C74FDC" w:rsidRPr="00027722" w:rsidRDefault="00C74FDC" w:rsidP="00B35BA6">
            <w:pPr>
              <w:jc w:val="center"/>
              <w:rPr>
                <w:rFonts w:cs="Arial"/>
                <w:sz w:val="20"/>
              </w:rPr>
            </w:pPr>
            <w:r w:rsidRPr="00027722">
              <w:rPr>
                <w:rFonts w:cs="Arial"/>
                <w:sz w:val="20"/>
              </w:rPr>
              <w:t>1</w:t>
            </w:r>
          </w:p>
        </w:tc>
        <w:tc>
          <w:tcPr>
            <w:tcW w:w="2327" w:type="dxa"/>
            <w:tcBorders>
              <w:top w:val="single" w:sz="4" w:space="0" w:color="auto"/>
              <w:left w:val="single" w:sz="4" w:space="0" w:color="auto"/>
              <w:bottom w:val="single" w:sz="4" w:space="0" w:color="auto"/>
              <w:right w:val="single" w:sz="4" w:space="0" w:color="auto"/>
            </w:tcBorders>
          </w:tcPr>
          <w:p w14:paraId="231D1928" w14:textId="77777777" w:rsidR="00C74FDC" w:rsidRPr="00027722" w:rsidRDefault="00C74FDC"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tcPr>
          <w:p w14:paraId="2E5AC9A2" w14:textId="77777777" w:rsidR="00C74FDC" w:rsidRPr="00027722" w:rsidRDefault="00C74FDC" w:rsidP="00B35BA6">
            <w:pPr>
              <w:jc w:val="center"/>
              <w:rPr>
                <w:rFonts w:cs="Arial"/>
                <w:sz w:val="20"/>
              </w:rPr>
            </w:pPr>
          </w:p>
        </w:tc>
      </w:tr>
      <w:tr w:rsidR="00C74FDC" w:rsidRPr="00027722" w14:paraId="5DB7717F" w14:textId="77777777" w:rsidTr="00C74FDC">
        <w:tc>
          <w:tcPr>
            <w:tcW w:w="631" w:type="dxa"/>
            <w:tcBorders>
              <w:top w:val="single" w:sz="4" w:space="0" w:color="auto"/>
              <w:left w:val="single" w:sz="4" w:space="0" w:color="auto"/>
              <w:bottom w:val="single" w:sz="4" w:space="0" w:color="auto"/>
              <w:right w:val="single" w:sz="4" w:space="0" w:color="auto"/>
            </w:tcBorders>
          </w:tcPr>
          <w:p w14:paraId="5825C19E" w14:textId="77777777" w:rsidR="00C74FDC" w:rsidRPr="00027722" w:rsidRDefault="00C74FDC" w:rsidP="00B35BA6">
            <w:pPr>
              <w:rPr>
                <w:rFonts w:cs="Arial"/>
                <w:sz w:val="20"/>
              </w:rPr>
            </w:pPr>
            <w:r w:rsidRPr="00027722">
              <w:rPr>
                <w:rFonts w:cs="Arial"/>
                <w:sz w:val="20"/>
              </w:rPr>
              <w:t xml:space="preserve">2. </w:t>
            </w:r>
          </w:p>
        </w:tc>
        <w:tc>
          <w:tcPr>
            <w:tcW w:w="4091" w:type="dxa"/>
            <w:tcBorders>
              <w:top w:val="single" w:sz="4" w:space="0" w:color="auto"/>
              <w:left w:val="single" w:sz="4" w:space="0" w:color="auto"/>
              <w:bottom w:val="single" w:sz="4" w:space="0" w:color="auto"/>
              <w:right w:val="single" w:sz="4" w:space="0" w:color="auto"/>
            </w:tcBorders>
          </w:tcPr>
          <w:p w14:paraId="3B81A5BD" w14:textId="2D997918" w:rsidR="00C74FDC" w:rsidRPr="00027722" w:rsidRDefault="00E01C9E" w:rsidP="00E01C9E">
            <w:pPr>
              <w:rPr>
                <w:rFonts w:cs="Arial"/>
                <w:color w:val="222222"/>
                <w:sz w:val="20"/>
              </w:rPr>
            </w:pPr>
            <w:r w:rsidRPr="00027722">
              <w:rPr>
                <w:rFonts w:cs="Arial"/>
                <w:i/>
                <w:sz w:val="20"/>
              </w:rPr>
              <w:t>Medijski odnosi prve konferencije, te radionice u organizaciji partnera u Splitu u listopadu 2022</w:t>
            </w:r>
            <w:r w:rsidR="00192C2F" w:rsidRPr="00027722">
              <w:rPr>
                <w:rFonts w:cs="Arial"/>
                <w:i/>
                <w:sz w:val="20"/>
              </w:rPr>
              <w:t xml:space="preserve"> (puna provedba)</w:t>
            </w:r>
          </w:p>
        </w:tc>
        <w:tc>
          <w:tcPr>
            <w:tcW w:w="2326" w:type="dxa"/>
            <w:tcBorders>
              <w:top w:val="single" w:sz="4" w:space="0" w:color="auto"/>
              <w:left w:val="single" w:sz="4" w:space="0" w:color="auto"/>
              <w:bottom w:val="single" w:sz="4" w:space="0" w:color="auto"/>
              <w:right w:val="single" w:sz="4" w:space="0" w:color="auto"/>
            </w:tcBorders>
          </w:tcPr>
          <w:p w14:paraId="77C0073E" w14:textId="77777777" w:rsidR="00C74FDC" w:rsidRPr="00027722" w:rsidRDefault="00C74FDC" w:rsidP="00B35BA6">
            <w:pPr>
              <w:jc w:val="center"/>
              <w:rPr>
                <w:rFonts w:cs="Arial"/>
                <w:sz w:val="20"/>
              </w:rPr>
            </w:pPr>
            <w:r w:rsidRPr="00027722">
              <w:rPr>
                <w:rFonts w:cs="Arial"/>
                <w:sz w:val="20"/>
              </w:rPr>
              <w:t>Kom</w:t>
            </w:r>
            <w:r w:rsidR="00A0394A" w:rsidRPr="00027722">
              <w:rPr>
                <w:rFonts w:cs="Arial"/>
                <w:sz w:val="20"/>
              </w:rPr>
              <w:t>.</w:t>
            </w:r>
          </w:p>
        </w:tc>
        <w:tc>
          <w:tcPr>
            <w:tcW w:w="2326" w:type="dxa"/>
            <w:tcBorders>
              <w:top w:val="single" w:sz="4" w:space="0" w:color="auto"/>
              <w:left w:val="single" w:sz="4" w:space="0" w:color="auto"/>
              <w:bottom w:val="single" w:sz="4" w:space="0" w:color="auto"/>
              <w:right w:val="single" w:sz="4" w:space="0" w:color="auto"/>
            </w:tcBorders>
          </w:tcPr>
          <w:p w14:paraId="1CE2CF96" w14:textId="5689D6FC" w:rsidR="00C74FDC" w:rsidRPr="00027722" w:rsidRDefault="00E169AC" w:rsidP="00B35BA6">
            <w:pPr>
              <w:jc w:val="center"/>
              <w:rPr>
                <w:rFonts w:cs="Arial"/>
                <w:sz w:val="20"/>
              </w:rPr>
            </w:pPr>
            <w:r>
              <w:rPr>
                <w:rFonts w:cs="Arial"/>
                <w:sz w:val="20"/>
              </w:rPr>
              <w:t>2</w:t>
            </w:r>
          </w:p>
        </w:tc>
        <w:tc>
          <w:tcPr>
            <w:tcW w:w="2327" w:type="dxa"/>
            <w:tcBorders>
              <w:top w:val="single" w:sz="4" w:space="0" w:color="auto"/>
              <w:left w:val="single" w:sz="4" w:space="0" w:color="auto"/>
              <w:bottom w:val="single" w:sz="4" w:space="0" w:color="auto"/>
              <w:right w:val="single" w:sz="4" w:space="0" w:color="auto"/>
            </w:tcBorders>
          </w:tcPr>
          <w:p w14:paraId="44425CEC" w14:textId="77777777" w:rsidR="00C74FDC" w:rsidRPr="00027722" w:rsidRDefault="00C74FDC"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tcPr>
          <w:p w14:paraId="40F3A2C0" w14:textId="77777777" w:rsidR="00C74FDC" w:rsidRPr="00027722" w:rsidRDefault="00C74FDC" w:rsidP="00B35BA6">
            <w:pPr>
              <w:jc w:val="center"/>
              <w:rPr>
                <w:rFonts w:cs="Arial"/>
                <w:sz w:val="20"/>
              </w:rPr>
            </w:pPr>
          </w:p>
        </w:tc>
      </w:tr>
      <w:tr w:rsidR="00C74FDC" w:rsidRPr="00027722" w14:paraId="7865CC18" w14:textId="77777777" w:rsidTr="00192C2F">
        <w:trPr>
          <w:trHeight w:val="892"/>
        </w:trPr>
        <w:tc>
          <w:tcPr>
            <w:tcW w:w="631" w:type="dxa"/>
            <w:tcBorders>
              <w:top w:val="single" w:sz="4" w:space="0" w:color="auto"/>
              <w:left w:val="single" w:sz="4" w:space="0" w:color="auto"/>
              <w:bottom w:val="single" w:sz="4" w:space="0" w:color="auto"/>
              <w:right w:val="single" w:sz="4" w:space="0" w:color="auto"/>
            </w:tcBorders>
          </w:tcPr>
          <w:p w14:paraId="6189F57E" w14:textId="77777777" w:rsidR="00C74FDC" w:rsidRPr="00027722" w:rsidRDefault="00C74FDC" w:rsidP="00B35BA6">
            <w:pPr>
              <w:rPr>
                <w:rFonts w:cs="Arial"/>
                <w:sz w:val="20"/>
              </w:rPr>
            </w:pPr>
            <w:r w:rsidRPr="00027722">
              <w:rPr>
                <w:rFonts w:cs="Arial"/>
                <w:sz w:val="20"/>
              </w:rPr>
              <w:t>3.</w:t>
            </w:r>
          </w:p>
        </w:tc>
        <w:tc>
          <w:tcPr>
            <w:tcW w:w="4091" w:type="dxa"/>
            <w:tcBorders>
              <w:top w:val="single" w:sz="4" w:space="0" w:color="auto"/>
              <w:left w:val="single" w:sz="4" w:space="0" w:color="auto"/>
              <w:bottom w:val="single" w:sz="4" w:space="0" w:color="auto"/>
              <w:right w:val="single" w:sz="4" w:space="0" w:color="auto"/>
            </w:tcBorders>
          </w:tcPr>
          <w:p w14:paraId="049BD33F" w14:textId="31BCC75C" w:rsidR="00C74FDC" w:rsidRPr="00027722" w:rsidRDefault="00E01C9E" w:rsidP="00E01C9E">
            <w:pPr>
              <w:rPr>
                <w:rFonts w:cs="Arial"/>
                <w:i/>
                <w:sz w:val="20"/>
              </w:rPr>
            </w:pPr>
            <w:r w:rsidRPr="00027722">
              <w:rPr>
                <w:rFonts w:cs="Arial"/>
                <w:i/>
                <w:sz w:val="20"/>
              </w:rPr>
              <w:t>Medijski odnosi završne konferencije te radionice koja će se održati u organizaciji partnera na projektu u Italiji</w:t>
            </w:r>
            <w:r w:rsidR="00192C2F" w:rsidRPr="00027722">
              <w:rPr>
                <w:rFonts w:cs="Arial"/>
                <w:i/>
                <w:sz w:val="20"/>
              </w:rPr>
              <w:t xml:space="preserve"> (prijenos)</w:t>
            </w:r>
          </w:p>
        </w:tc>
        <w:tc>
          <w:tcPr>
            <w:tcW w:w="2326" w:type="dxa"/>
            <w:tcBorders>
              <w:top w:val="single" w:sz="4" w:space="0" w:color="auto"/>
              <w:left w:val="single" w:sz="4" w:space="0" w:color="auto"/>
              <w:bottom w:val="single" w:sz="4" w:space="0" w:color="auto"/>
              <w:right w:val="single" w:sz="4" w:space="0" w:color="auto"/>
            </w:tcBorders>
          </w:tcPr>
          <w:p w14:paraId="6903BDA6" w14:textId="77777777" w:rsidR="00C74FDC" w:rsidRPr="00027722" w:rsidRDefault="00C74FDC" w:rsidP="00B35BA6">
            <w:pPr>
              <w:jc w:val="center"/>
              <w:rPr>
                <w:rFonts w:cs="Arial"/>
                <w:sz w:val="20"/>
              </w:rPr>
            </w:pPr>
            <w:r w:rsidRPr="00027722">
              <w:rPr>
                <w:rFonts w:cs="Arial"/>
                <w:sz w:val="20"/>
              </w:rPr>
              <w:t>Kom</w:t>
            </w:r>
            <w:r w:rsidR="00A0394A" w:rsidRPr="00027722">
              <w:rPr>
                <w:rFonts w:cs="Arial"/>
                <w:sz w:val="20"/>
              </w:rPr>
              <w:t>.</w:t>
            </w:r>
          </w:p>
        </w:tc>
        <w:tc>
          <w:tcPr>
            <w:tcW w:w="2326" w:type="dxa"/>
            <w:tcBorders>
              <w:top w:val="single" w:sz="4" w:space="0" w:color="auto"/>
              <w:left w:val="single" w:sz="4" w:space="0" w:color="auto"/>
              <w:bottom w:val="single" w:sz="4" w:space="0" w:color="auto"/>
              <w:right w:val="single" w:sz="4" w:space="0" w:color="auto"/>
            </w:tcBorders>
          </w:tcPr>
          <w:p w14:paraId="4F8F781F" w14:textId="634DC53B" w:rsidR="00C74FDC" w:rsidRPr="00027722" w:rsidRDefault="00E169AC" w:rsidP="00B35BA6">
            <w:pPr>
              <w:jc w:val="center"/>
              <w:rPr>
                <w:rFonts w:cs="Arial"/>
                <w:sz w:val="20"/>
              </w:rPr>
            </w:pPr>
            <w:r>
              <w:rPr>
                <w:rFonts w:cs="Arial"/>
                <w:sz w:val="20"/>
              </w:rPr>
              <w:t>2</w:t>
            </w:r>
          </w:p>
        </w:tc>
        <w:tc>
          <w:tcPr>
            <w:tcW w:w="2327" w:type="dxa"/>
            <w:tcBorders>
              <w:top w:val="single" w:sz="4" w:space="0" w:color="auto"/>
              <w:left w:val="single" w:sz="4" w:space="0" w:color="auto"/>
              <w:bottom w:val="single" w:sz="4" w:space="0" w:color="auto"/>
              <w:right w:val="single" w:sz="4" w:space="0" w:color="auto"/>
            </w:tcBorders>
          </w:tcPr>
          <w:p w14:paraId="4E002FE7" w14:textId="77777777" w:rsidR="00C74FDC" w:rsidRPr="00027722" w:rsidRDefault="00C74FDC"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tcPr>
          <w:p w14:paraId="783A874F" w14:textId="77777777" w:rsidR="00C74FDC" w:rsidRPr="00027722" w:rsidRDefault="00C74FDC" w:rsidP="00B35BA6">
            <w:pPr>
              <w:jc w:val="center"/>
              <w:rPr>
                <w:rFonts w:cs="Arial"/>
                <w:sz w:val="20"/>
              </w:rPr>
            </w:pPr>
          </w:p>
        </w:tc>
      </w:tr>
      <w:tr w:rsidR="00192C2F" w:rsidRPr="00027722" w14:paraId="3B741FD7" w14:textId="77777777" w:rsidTr="00E169AC">
        <w:trPr>
          <w:trHeight w:val="679"/>
        </w:trPr>
        <w:tc>
          <w:tcPr>
            <w:tcW w:w="631" w:type="dxa"/>
            <w:tcBorders>
              <w:top w:val="single" w:sz="4" w:space="0" w:color="auto"/>
              <w:left w:val="single" w:sz="4" w:space="0" w:color="auto"/>
              <w:bottom w:val="single" w:sz="4" w:space="0" w:color="auto"/>
              <w:right w:val="single" w:sz="4" w:space="0" w:color="auto"/>
            </w:tcBorders>
          </w:tcPr>
          <w:p w14:paraId="566DBD53" w14:textId="2F75CA3B" w:rsidR="00192C2F" w:rsidRPr="00027722" w:rsidRDefault="00192C2F" w:rsidP="00B35BA6">
            <w:pPr>
              <w:rPr>
                <w:rFonts w:cs="Arial"/>
                <w:sz w:val="20"/>
              </w:rPr>
            </w:pPr>
            <w:r w:rsidRPr="00027722">
              <w:rPr>
                <w:rFonts w:cs="Arial"/>
                <w:sz w:val="20"/>
              </w:rPr>
              <w:t>4.</w:t>
            </w:r>
          </w:p>
        </w:tc>
        <w:tc>
          <w:tcPr>
            <w:tcW w:w="4091" w:type="dxa"/>
            <w:tcBorders>
              <w:top w:val="single" w:sz="4" w:space="0" w:color="auto"/>
              <w:left w:val="single" w:sz="4" w:space="0" w:color="auto"/>
              <w:bottom w:val="single" w:sz="4" w:space="0" w:color="auto"/>
              <w:right w:val="single" w:sz="4" w:space="0" w:color="auto"/>
            </w:tcBorders>
          </w:tcPr>
          <w:p w14:paraId="4B050B45" w14:textId="206BBD04" w:rsidR="00192C2F" w:rsidRPr="00027722" w:rsidRDefault="00192C2F" w:rsidP="00E01C9E">
            <w:pPr>
              <w:rPr>
                <w:rFonts w:cs="Arial"/>
                <w:i/>
                <w:sz w:val="20"/>
              </w:rPr>
            </w:pPr>
            <w:r w:rsidRPr="00027722">
              <w:rPr>
                <w:rFonts w:cs="Arial"/>
                <w:i/>
                <w:sz w:val="20"/>
              </w:rPr>
              <w:t>Zakup prostora za objavu PR članaka na web portalima</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B8E220C" w14:textId="63196330" w:rsidR="00192C2F" w:rsidRPr="007F58AE" w:rsidRDefault="00E169AC" w:rsidP="00B35BA6">
            <w:pPr>
              <w:jc w:val="center"/>
              <w:rPr>
                <w:rFonts w:cs="Arial"/>
                <w:sz w:val="20"/>
              </w:rPr>
            </w:pPr>
            <w:r>
              <w:rPr>
                <w:rFonts w:cs="Arial"/>
                <w:sz w:val="20"/>
              </w:rPr>
              <w:t xml:space="preserve">Kom </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36BCE0E1" w14:textId="5FFF0EF0" w:rsidR="00192C2F" w:rsidRPr="007F58AE" w:rsidRDefault="00E169AC" w:rsidP="00B35BA6">
            <w:pPr>
              <w:jc w:val="center"/>
              <w:rPr>
                <w:rFonts w:cs="Arial"/>
                <w:sz w:val="20"/>
              </w:rPr>
            </w:pPr>
            <w:r>
              <w:rPr>
                <w:rFonts w:cs="Arial"/>
                <w:sz w:val="20"/>
              </w:rPr>
              <w:t>4</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070BEC43" w14:textId="77777777" w:rsidR="00192C2F" w:rsidRPr="00027722" w:rsidRDefault="00192C2F"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F73759E" w14:textId="77777777" w:rsidR="00192C2F" w:rsidRPr="00027722" w:rsidRDefault="00192C2F" w:rsidP="00B35BA6">
            <w:pPr>
              <w:jc w:val="center"/>
              <w:rPr>
                <w:rFonts w:cs="Arial"/>
                <w:sz w:val="20"/>
              </w:rPr>
            </w:pPr>
          </w:p>
        </w:tc>
      </w:tr>
      <w:tr w:rsidR="00192C2F" w:rsidRPr="00027722" w14:paraId="46FE6E91" w14:textId="77777777" w:rsidTr="00E169AC">
        <w:trPr>
          <w:trHeight w:val="703"/>
        </w:trPr>
        <w:tc>
          <w:tcPr>
            <w:tcW w:w="631" w:type="dxa"/>
            <w:tcBorders>
              <w:top w:val="single" w:sz="4" w:space="0" w:color="auto"/>
              <w:left w:val="single" w:sz="4" w:space="0" w:color="auto"/>
              <w:bottom w:val="single" w:sz="4" w:space="0" w:color="auto"/>
              <w:right w:val="single" w:sz="4" w:space="0" w:color="auto"/>
            </w:tcBorders>
          </w:tcPr>
          <w:p w14:paraId="77B818DB" w14:textId="6CAC6344" w:rsidR="00192C2F" w:rsidRPr="00027722" w:rsidRDefault="00192C2F" w:rsidP="00B35BA6">
            <w:pPr>
              <w:rPr>
                <w:rFonts w:cs="Arial"/>
                <w:sz w:val="20"/>
              </w:rPr>
            </w:pPr>
            <w:r w:rsidRPr="00027722">
              <w:rPr>
                <w:rFonts w:cs="Arial"/>
                <w:sz w:val="20"/>
              </w:rPr>
              <w:t>5.</w:t>
            </w:r>
          </w:p>
        </w:tc>
        <w:tc>
          <w:tcPr>
            <w:tcW w:w="4091" w:type="dxa"/>
            <w:tcBorders>
              <w:top w:val="single" w:sz="4" w:space="0" w:color="auto"/>
              <w:left w:val="single" w:sz="4" w:space="0" w:color="auto"/>
              <w:bottom w:val="single" w:sz="4" w:space="0" w:color="auto"/>
              <w:right w:val="single" w:sz="4" w:space="0" w:color="auto"/>
            </w:tcBorders>
          </w:tcPr>
          <w:p w14:paraId="6C9E89AF" w14:textId="23069FB1" w:rsidR="00192C2F" w:rsidRPr="00027722" w:rsidRDefault="00192C2F" w:rsidP="00E01C9E">
            <w:pPr>
              <w:rPr>
                <w:rFonts w:cs="Arial"/>
                <w:i/>
                <w:sz w:val="20"/>
              </w:rPr>
            </w:pPr>
            <w:r w:rsidRPr="00027722">
              <w:rPr>
                <w:rFonts w:cs="Arial"/>
                <w:i/>
                <w:sz w:val="20"/>
              </w:rPr>
              <w:t>Podrška u kreiranju sadržaja na društvenim mrežama</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914EFCB" w14:textId="51D5B141" w:rsidR="00192C2F" w:rsidRPr="007F58AE" w:rsidRDefault="00E169AC" w:rsidP="00B35BA6">
            <w:pPr>
              <w:jc w:val="center"/>
              <w:rPr>
                <w:rFonts w:cs="Arial"/>
                <w:sz w:val="20"/>
              </w:rPr>
            </w:pPr>
            <w:r>
              <w:rPr>
                <w:rFonts w:cs="Arial"/>
                <w:sz w:val="20"/>
              </w:rPr>
              <w:t>Kom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534003E7" w14:textId="0DFDE907" w:rsidR="00192C2F" w:rsidRPr="007F58AE" w:rsidRDefault="00E169AC" w:rsidP="00B35BA6">
            <w:pPr>
              <w:jc w:val="center"/>
              <w:rPr>
                <w:rFonts w:cs="Arial"/>
                <w:sz w:val="20"/>
              </w:rPr>
            </w:pPr>
            <w:r>
              <w:rPr>
                <w:rFonts w:cs="Arial"/>
                <w:sz w:val="20"/>
              </w:rPr>
              <w:t>9</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59E2A7DB" w14:textId="77777777" w:rsidR="00192C2F" w:rsidRPr="00027722" w:rsidRDefault="00192C2F"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74E6ED2" w14:textId="77777777" w:rsidR="00192C2F" w:rsidRPr="00027722" w:rsidRDefault="00192C2F" w:rsidP="00B35BA6">
            <w:pPr>
              <w:jc w:val="center"/>
              <w:rPr>
                <w:rFonts w:cs="Arial"/>
                <w:sz w:val="20"/>
              </w:rPr>
            </w:pPr>
          </w:p>
        </w:tc>
      </w:tr>
      <w:tr w:rsidR="00192C2F" w:rsidRPr="00027722" w14:paraId="41548D1E" w14:textId="77777777" w:rsidTr="00E169AC">
        <w:trPr>
          <w:trHeight w:val="570"/>
        </w:trPr>
        <w:tc>
          <w:tcPr>
            <w:tcW w:w="631" w:type="dxa"/>
            <w:tcBorders>
              <w:top w:val="single" w:sz="4" w:space="0" w:color="auto"/>
              <w:left w:val="single" w:sz="4" w:space="0" w:color="auto"/>
              <w:bottom w:val="single" w:sz="4" w:space="0" w:color="auto"/>
              <w:right w:val="single" w:sz="4" w:space="0" w:color="auto"/>
            </w:tcBorders>
          </w:tcPr>
          <w:p w14:paraId="4C34A33C" w14:textId="50B5419C" w:rsidR="00192C2F" w:rsidRPr="00027722" w:rsidRDefault="00192C2F" w:rsidP="00B35BA6">
            <w:pPr>
              <w:rPr>
                <w:rFonts w:cs="Arial"/>
                <w:sz w:val="20"/>
              </w:rPr>
            </w:pPr>
            <w:r w:rsidRPr="00027722">
              <w:rPr>
                <w:rFonts w:cs="Arial"/>
                <w:sz w:val="20"/>
              </w:rPr>
              <w:t>6.</w:t>
            </w:r>
          </w:p>
        </w:tc>
        <w:tc>
          <w:tcPr>
            <w:tcW w:w="4091" w:type="dxa"/>
            <w:tcBorders>
              <w:top w:val="single" w:sz="4" w:space="0" w:color="auto"/>
              <w:left w:val="single" w:sz="4" w:space="0" w:color="auto"/>
              <w:bottom w:val="single" w:sz="4" w:space="0" w:color="auto"/>
              <w:right w:val="single" w:sz="4" w:space="0" w:color="auto"/>
            </w:tcBorders>
          </w:tcPr>
          <w:p w14:paraId="1A670CC4" w14:textId="27AC4D5E" w:rsidR="00192C2F" w:rsidRPr="00027722" w:rsidRDefault="00192C2F" w:rsidP="00E01C9E">
            <w:pPr>
              <w:rPr>
                <w:rFonts w:cs="Arial"/>
                <w:i/>
                <w:sz w:val="20"/>
              </w:rPr>
            </w:pPr>
            <w:r w:rsidRPr="00027722">
              <w:rPr>
                <w:rFonts w:cs="Arial"/>
                <w:i/>
                <w:sz w:val="20"/>
              </w:rPr>
              <w:t>Budžet za oglašavanje na društvenim mrežama</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7E61781E" w14:textId="7B686E3B" w:rsidR="00192C2F" w:rsidRPr="007F58AE" w:rsidRDefault="00E169AC" w:rsidP="00B35BA6">
            <w:pPr>
              <w:jc w:val="center"/>
              <w:rPr>
                <w:rFonts w:cs="Arial"/>
                <w:sz w:val="20"/>
              </w:rPr>
            </w:pPr>
            <w:r>
              <w:rPr>
                <w:rFonts w:cs="Arial"/>
                <w:sz w:val="20"/>
              </w:rPr>
              <w:t>Kom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7C4A0A96" w14:textId="7059CEE8" w:rsidR="00192C2F" w:rsidRPr="007F58AE" w:rsidRDefault="00E169AC" w:rsidP="00B35BA6">
            <w:pPr>
              <w:jc w:val="center"/>
              <w:rPr>
                <w:rFonts w:cs="Arial"/>
                <w:sz w:val="20"/>
              </w:rPr>
            </w:pPr>
            <w:r>
              <w:rPr>
                <w:rFonts w:cs="Arial"/>
                <w:sz w:val="20"/>
              </w:rPr>
              <w:t>8</w:t>
            </w: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3F8507B7" w14:textId="77777777" w:rsidR="00192C2F" w:rsidRPr="00027722" w:rsidRDefault="00192C2F" w:rsidP="00B35BA6">
            <w:pPr>
              <w:jc w:val="center"/>
              <w:rPr>
                <w:rFonts w:cs="Arial"/>
                <w:sz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14:paraId="6D85CE9F" w14:textId="77777777" w:rsidR="00192C2F" w:rsidRPr="00027722" w:rsidRDefault="00192C2F" w:rsidP="00B35BA6">
            <w:pPr>
              <w:jc w:val="center"/>
              <w:rPr>
                <w:rFonts w:cs="Arial"/>
                <w:sz w:val="20"/>
              </w:rPr>
            </w:pPr>
          </w:p>
        </w:tc>
      </w:tr>
      <w:tr w:rsidR="00C74FDC" w:rsidRPr="00027722" w14:paraId="273A26AC" w14:textId="77777777" w:rsidTr="00E169AC">
        <w:tc>
          <w:tcPr>
            <w:tcW w:w="631" w:type="dxa"/>
            <w:tcBorders>
              <w:top w:val="single" w:sz="4" w:space="0" w:color="auto"/>
              <w:left w:val="single" w:sz="4" w:space="0" w:color="auto"/>
              <w:bottom w:val="single" w:sz="4" w:space="0" w:color="auto"/>
              <w:right w:val="single" w:sz="4" w:space="0" w:color="auto"/>
            </w:tcBorders>
            <w:shd w:val="clear" w:color="auto" w:fill="EEECE1" w:themeFill="background2"/>
          </w:tcPr>
          <w:p w14:paraId="7453B239" w14:textId="77777777" w:rsidR="00C74FDC" w:rsidRPr="00027722" w:rsidRDefault="00C74FDC" w:rsidP="00B35BA6">
            <w:pPr>
              <w:rPr>
                <w:rFonts w:cs="Arial"/>
                <w:b/>
                <w:i/>
                <w:sz w:val="20"/>
              </w:rPr>
            </w:pPr>
          </w:p>
        </w:tc>
        <w:tc>
          <w:tcPr>
            <w:tcW w:w="4091" w:type="dxa"/>
            <w:tcBorders>
              <w:top w:val="single" w:sz="4" w:space="0" w:color="auto"/>
              <w:left w:val="single" w:sz="4" w:space="0" w:color="auto"/>
              <w:bottom w:val="single" w:sz="4" w:space="0" w:color="auto"/>
              <w:right w:val="single" w:sz="4" w:space="0" w:color="auto"/>
            </w:tcBorders>
            <w:shd w:val="clear" w:color="auto" w:fill="EEECE1" w:themeFill="background2"/>
          </w:tcPr>
          <w:p w14:paraId="49E91823" w14:textId="77777777" w:rsidR="00C74FDC" w:rsidRPr="00027722" w:rsidRDefault="00C74FDC" w:rsidP="00B35BA6">
            <w:pPr>
              <w:jc w:val="both"/>
              <w:rPr>
                <w:rFonts w:cs="Arial"/>
                <w:b/>
                <w:i/>
                <w:sz w:val="20"/>
              </w:rPr>
            </w:pPr>
            <w:r w:rsidRPr="00027722">
              <w:rPr>
                <w:rFonts w:cs="Arial"/>
                <w:b/>
                <w:i/>
                <w:sz w:val="20"/>
              </w:rPr>
              <w:t>Cijena ponude u kunama bez PDV-a (Ukupan iznos svih stavki)</w:t>
            </w:r>
          </w:p>
        </w:tc>
        <w:tc>
          <w:tcPr>
            <w:tcW w:w="9306" w:type="dxa"/>
            <w:gridSpan w:val="4"/>
            <w:tcBorders>
              <w:top w:val="single" w:sz="4" w:space="0" w:color="auto"/>
              <w:left w:val="single" w:sz="4" w:space="0" w:color="auto"/>
              <w:bottom w:val="single" w:sz="4" w:space="0" w:color="auto"/>
              <w:right w:val="single" w:sz="4" w:space="0" w:color="auto"/>
            </w:tcBorders>
            <w:shd w:val="clear" w:color="auto" w:fill="auto"/>
          </w:tcPr>
          <w:p w14:paraId="0E4FD20E" w14:textId="77777777" w:rsidR="00C74FDC" w:rsidRPr="00027722" w:rsidRDefault="00C74FDC" w:rsidP="00B35BA6">
            <w:pPr>
              <w:rPr>
                <w:rFonts w:cs="Arial"/>
                <w:b/>
                <w:i/>
                <w:sz w:val="20"/>
              </w:rPr>
            </w:pPr>
          </w:p>
        </w:tc>
      </w:tr>
      <w:tr w:rsidR="00C74FDC" w:rsidRPr="00027722" w14:paraId="30E98A98" w14:textId="77777777" w:rsidTr="00C74FDC">
        <w:tc>
          <w:tcPr>
            <w:tcW w:w="631" w:type="dxa"/>
            <w:tcBorders>
              <w:top w:val="single" w:sz="4" w:space="0" w:color="auto"/>
              <w:left w:val="single" w:sz="4" w:space="0" w:color="auto"/>
              <w:bottom w:val="single" w:sz="4" w:space="0" w:color="auto"/>
              <w:right w:val="single" w:sz="4" w:space="0" w:color="auto"/>
            </w:tcBorders>
            <w:shd w:val="clear" w:color="auto" w:fill="EEECE1" w:themeFill="background2"/>
          </w:tcPr>
          <w:p w14:paraId="7CEA682D" w14:textId="77777777" w:rsidR="00C74FDC" w:rsidRPr="00027722" w:rsidRDefault="00C74FDC" w:rsidP="00B35BA6">
            <w:pPr>
              <w:rPr>
                <w:rFonts w:cs="Arial"/>
                <w:b/>
                <w:i/>
                <w:sz w:val="20"/>
              </w:rPr>
            </w:pPr>
          </w:p>
        </w:tc>
        <w:tc>
          <w:tcPr>
            <w:tcW w:w="4091" w:type="dxa"/>
            <w:tcBorders>
              <w:top w:val="single" w:sz="4" w:space="0" w:color="auto"/>
              <w:left w:val="single" w:sz="4" w:space="0" w:color="auto"/>
              <w:bottom w:val="single" w:sz="4" w:space="0" w:color="auto"/>
              <w:right w:val="single" w:sz="4" w:space="0" w:color="auto"/>
            </w:tcBorders>
            <w:shd w:val="clear" w:color="auto" w:fill="EEECE1" w:themeFill="background2"/>
          </w:tcPr>
          <w:p w14:paraId="47AB826E" w14:textId="77777777" w:rsidR="00C74FDC" w:rsidRPr="00027722" w:rsidRDefault="00C74FDC" w:rsidP="00B35BA6">
            <w:pPr>
              <w:jc w:val="both"/>
              <w:rPr>
                <w:rFonts w:cs="Arial"/>
                <w:b/>
                <w:i/>
                <w:sz w:val="20"/>
              </w:rPr>
            </w:pPr>
            <w:r w:rsidRPr="00027722">
              <w:rPr>
                <w:rFonts w:cs="Arial"/>
                <w:b/>
                <w:i/>
                <w:sz w:val="20"/>
              </w:rPr>
              <w:t>Iznos PDV-a u kunama</w:t>
            </w:r>
          </w:p>
        </w:tc>
        <w:tc>
          <w:tcPr>
            <w:tcW w:w="930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19B78803" w14:textId="77777777" w:rsidR="00C74FDC" w:rsidRPr="00027722" w:rsidRDefault="00C74FDC" w:rsidP="00B35BA6">
            <w:pPr>
              <w:rPr>
                <w:rFonts w:cs="Arial"/>
                <w:b/>
                <w:i/>
                <w:sz w:val="20"/>
              </w:rPr>
            </w:pPr>
          </w:p>
        </w:tc>
      </w:tr>
      <w:tr w:rsidR="00C74FDC" w:rsidRPr="00027722" w14:paraId="5AB17385" w14:textId="77777777" w:rsidTr="00C74FDC">
        <w:tc>
          <w:tcPr>
            <w:tcW w:w="631" w:type="dxa"/>
            <w:tcBorders>
              <w:top w:val="single" w:sz="4" w:space="0" w:color="auto"/>
              <w:left w:val="single" w:sz="4" w:space="0" w:color="auto"/>
              <w:bottom w:val="single" w:sz="4" w:space="0" w:color="auto"/>
              <w:right w:val="single" w:sz="4" w:space="0" w:color="auto"/>
            </w:tcBorders>
            <w:shd w:val="clear" w:color="auto" w:fill="EEECE1" w:themeFill="background2"/>
          </w:tcPr>
          <w:p w14:paraId="0A76C935" w14:textId="77777777" w:rsidR="00C74FDC" w:rsidRPr="00027722" w:rsidRDefault="00C74FDC" w:rsidP="00B35BA6">
            <w:pPr>
              <w:rPr>
                <w:rFonts w:cs="Arial"/>
                <w:b/>
                <w:i/>
                <w:sz w:val="20"/>
              </w:rPr>
            </w:pPr>
          </w:p>
        </w:tc>
        <w:tc>
          <w:tcPr>
            <w:tcW w:w="4091" w:type="dxa"/>
            <w:tcBorders>
              <w:top w:val="single" w:sz="4" w:space="0" w:color="auto"/>
              <w:left w:val="single" w:sz="4" w:space="0" w:color="auto"/>
              <w:bottom w:val="single" w:sz="4" w:space="0" w:color="auto"/>
              <w:right w:val="single" w:sz="4" w:space="0" w:color="auto"/>
            </w:tcBorders>
            <w:shd w:val="clear" w:color="auto" w:fill="EEECE1" w:themeFill="background2"/>
          </w:tcPr>
          <w:p w14:paraId="0A119D85" w14:textId="77777777" w:rsidR="00C74FDC" w:rsidRPr="00027722" w:rsidRDefault="00C74FDC" w:rsidP="00B35BA6">
            <w:pPr>
              <w:jc w:val="both"/>
              <w:rPr>
                <w:rFonts w:cs="Arial"/>
                <w:b/>
                <w:i/>
                <w:sz w:val="20"/>
              </w:rPr>
            </w:pPr>
            <w:r w:rsidRPr="00027722">
              <w:rPr>
                <w:rFonts w:cs="Arial"/>
                <w:b/>
                <w:i/>
                <w:sz w:val="20"/>
              </w:rPr>
              <w:t>Cijena ponude s PDV-om u kunama</w:t>
            </w:r>
          </w:p>
        </w:tc>
        <w:tc>
          <w:tcPr>
            <w:tcW w:w="930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60D4B1AF" w14:textId="77777777" w:rsidR="00C74FDC" w:rsidRPr="00027722" w:rsidRDefault="00C74FDC" w:rsidP="00B35BA6">
            <w:pPr>
              <w:rPr>
                <w:rFonts w:cs="Arial"/>
                <w:b/>
                <w:i/>
                <w:sz w:val="20"/>
              </w:rPr>
            </w:pPr>
          </w:p>
        </w:tc>
      </w:tr>
    </w:tbl>
    <w:p w14:paraId="64A99333" w14:textId="77777777" w:rsidR="00C74FDC" w:rsidRPr="00027722" w:rsidRDefault="00C74FDC" w:rsidP="00C74FDC">
      <w:pPr>
        <w:rPr>
          <w:rFonts w:cs="Arial"/>
          <w:sz w:val="20"/>
        </w:rPr>
      </w:pPr>
    </w:p>
    <w:p w14:paraId="6758D160" w14:textId="77777777" w:rsidR="00C74FDC" w:rsidRPr="00027722" w:rsidRDefault="00C74FDC" w:rsidP="00C74FDC">
      <w:pPr>
        <w:shd w:val="clear" w:color="auto" w:fill="FFFFFF"/>
        <w:spacing w:line="509" w:lineRule="exact"/>
        <w:ind w:left="1440"/>
        <w:rPr>
          <w:rFonts w:eastAsia="Times New Roman" w:cs="Arial"/>
          <w:color w:val="000000"/>
          <w:spacing w:val="-3"/>
          <w:sz w:val="20"/>
        </w:rPr>
      </w:pPr>
      <w:r w:rsidRPr="00027722">
        <w:rPr>
          <w:rFonts w:cs="Arial"/>
          <w:sz w:val="20"/>
        </w:rPr>
        <w:t>U_______________</w:t>
      </w:r>
      <w:r w:rsidR="00F356D4" w:rsidRPr="00027722">
        <w:rPr>
          <w:rFonts w:cs="Arial"/>
          <w:sz w:val="20"/>
        </w:rPr>
        <w:t>.</w:t>
      </w:r>
      <w:r w:rsidRPr="00027722">
        <w:rPr>
          <w:rFonts w:cs="Arial"/>
          <w:sz w:val="20"/>
        </w:rPr>
        <w:t>20</w:t>
      </w:r>
      <w:r w:rsidR="00985F03" w:rsidRPr="00027722">
        <w:rPr>
          <w:rFonts w:cs="Arial"/>
          <w:sz w:val="20"/>
        </w:rPr>
        <w:t>2</w:t>
      </w:r>
      <w:r w:rsidR="00F356D4" w:rsidRPr="00027722">
        <w:rPr>
          <w:rFonts w:cs="Arial"/>
          <w:sz w:val="20"/>
        </w:rPr>
        <w:t>__</w:t>
      </w:r>
      <w:r w:rsidRPr="00027722">
        <w:rPr>
          <w:rFonts w:cs="Arial"/>
          <w:sz w:val="20"/>
        </w:rPr>
        <w:t>.g.</w:t>
      </w:r>
    </w:p>
    <w:p w14:paraId="2648B448" w14:textId="381FEF9C" w:rsidR="00C74FDC" w:rsidRPr="00B1699F" w:rsidRDefault="00F51FEA" w:rsidP="00C74FDC">
      <w:pPr>
        <w:shd w:val="clear" w:color="auto" w:fill="FFFFFF"/>
        <w:spacing w:before="120" w:after="120"/>
        <w:ind w:left="8981" w:firstLine="379"/>
        <w:rPr>
          <w:rFonts w:eastAsia="Times New Roman" w:cs="Arial"/>
          <w:color w:val="000000"/>
          <w:spacing w:val="-3"/>
          <w:sz w:val="20"/>
        </w:rPr>
      </w:pPr>
      <w:r w:rsidRPr="00027722">
        <w:rPr>
          <w:rFonts w:cs="Arial"/>
          <w:noProof/>
          <w:sz w:val="20"/>
        </w:rPr>
        <mc:AlternateContent>
          <mc:Choice Requires="wps">
            <w:drawing>
              <wp:anchor distT="4294967295" distB="4294967295" distL="114300" distR="114300" simplePos="0" relativeHeight="251661312" behindDoc="0" locked="0" layoutInCell="0" allowOverlap="1" wp14:anchorId="22D317E0" wp14:editId="5AF30552">
                <wp:simplePos x="0" y="0"/>
                <wp:positionH relativeFrom="column">
                  <wp:posOffset>5880735</wp:posOffset>
                </wp:positionH>
                <wp:positionV relativeFrom="paragraph">
                  <wp:posOffset>10159</wp:posOffset>
                </wp:positionV>
                <wp:extent cx="2877185"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F4C2F"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05pt,.8pt" to="68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usAEAAEkDAAAOAAAAZHJzL2Uyb0RvYy54bWysU8Fu2zAMvQ/YPwi6L3aCdQ2MOD2k7S7d&#10;FqDdBzCSbAuVRYFU4uTvJ6lJVmy3YT4IpEg+PT7Sq7vj6MTBEFv0rZzPaimMV6it71v58+Xx01IK&#10;juA1OPSmlSfD8m798cNqCo1Z4IBOGxIJxHMzhVYOMYamqlgNZgSeYTA+BTukEWJyqa80wZTQR1ct&#10;6vpLNSHpQKgMc7q9fwvKdcHvOqPij65jE4VrZeIWy0nl3OWzWq+g6QnCYNWZBvwDixGsT49eoe4h&#10;gtiT/QtqtIqQsYszhWOFXWeVKT2kbub1H908DxBM6SWJw+EqE/8/WPX9sPFbytTV0T+HJ1SvLDxu&#10;BvC9KQReTiENbp6lqqbAzbUkOxy2JHbTN9QpB/YRiwrHjsYMmfoTxyL26Sq2OUah0uVieXs7X95I&#10;oS6xCppLYSCOXw2OIhutdNZnHaCBwxPHTASaS0q+9vhonSuzdF5Mie3N4nNdKhid1Tma85j63caR&#10;OEBeh/KVtlLkfRrh3uuCNhjQD2c7gnVvdnrd+bMaWYC8bdzsUJ+2dFEpzavQPO9WXoj3fqn+/Qes&#10;fwEAAP//AwBQSwMEFAAGAAgAAAAhANkvaTjcAAAACAEAAA8AAABkcnMvZG93bnJldi54bWxMj0FP&#10;g0AQhe8m/ofNmHizS6nBFlkaa9KDlyZif8AAUyCys4TdFvTXO/Wix5n35s33su1se3Wh0XeODSwX&#10;ESjiytUdNwaOH/uHNSgfkGvsHZOBL/KwzW9vMkxrN/E7XYrQKAlhn6KBNoQh1dpXLVn0CzcQi3Zy&#10;o8Ug49joesRJwm2v4yhKtMWO5UOLA722VH0WZysYpxU+RrzfHQ/Jgae33br8Lrwx93fzyzOoQHP4&#10;M8MVX24gF6bSnbn2qjewiZOlWEVIQF311dMmBlX+LnSe6f8F8h8AAAD//wMAUEsBAi0AFAAGAAgA&#10;AAAhALaDOJL+AAAA4QEAABMAAAAAAAAAAAAAAAAAAAAAAFtDb250ZW50X1R5cGVzXS54bWxQSwEC&#10;LQAUAAYACAAAACEAOP0h/9YAAACUAQAACwAAAAAAAAAAAAAAAAAvAQAAX3JlbHMvLnJlbHNQSwEC&#10;LQAUAAYACAAAACEA0GP6rrABAABJAwAADgAAAAAAAAAAAAAAAAAuAgAAZHJzL2Uyb0RvYy54bWxQ&#10;SwECLQAUAAYACAAAACEA2S9pONwAAAAIAQAADwAAAAAAAAAAAAAAAAAKBAAAZHJzL2Rvd25yZXYu&#10;eG1sUEsFBgAAAAAEAAQA8wAAABMFAAAAAA==&#10;" o:allowincell="f" strokeweight="1.2pt"/>
            </w:pict>
          </mc:Fallback>
        </mc:AlternateContent>
      </w:r>
      <w:r w:rsidR="00C74FDC" w:rsidRPr="00027722">
        <w:rPr>
          <w:rFonts w:cs="Arial"/>
          <w:color w:val="000000"/>
          <w:spacing w:val="-3"/>
          <w:sz w:val="20"/>
        </w:rPr>
        <w:t>(ime i prezime osobe ovla</w:t>
      </w:r>
      <w:r w:rsidR="00C74FDC" w:rsidRPr="00027722">
        <w:rPr>
          <w:rFonts w:eastAsia="Times New Roman" w:cs="Arial"/>
          <w:color w:val="000000"/>
          <w:spacing w:val="-3"/>
          <w:sz w:val="20"/>
        </w:rPr>
        <w:t>štene za zastupanje)</w:t>
      </w:r>
      <w:r w:rsidR="00C74FDC" w:rsidRPr="00B1699F">
        <w:rPr>
          <w:rFonts w:eastAsia="Times New Roman" w:cs="Arial"/>
          <w:color w:val="000000"/>
          <w:spacing w:val="-3"/>
          <w:sz w:val="20"/>
        </w:rPr>
        <w:t xml:space="preserve"> </w:t>
      </w:r>
    </w:p>
    <w:p w14:paraId="4E38F9FC" w14:textId="77777777" w:rsidR="00B35BA6" w:rsidRPr="00B1699F" w:rsidRDefault="00B35BA6" w:rsidP="00C74FDC">
      <w:pPr>
        <w:shd w:val="clear" w:color="auto" w:fill="FFFFFF"/>
        <w:spacing w:before="120" w:after="120"/>
        <w:ind w:left="8981" w:firstLine="379"/>
        <w:rPr>
          <w:rFonts w:eastAsia="Times New Roman" w:cs="Arial"/>
          <w:color w:val="000000"/>
          <w:spacing w:val="-3"/>
          <w:sz w:val="20"/>
        </w:rPr>
      </w:pPr>
    </w:p>
    <w:p w14:paraId="434E4D85" w14:textId="77777777" w:rsidR="00187570" w:rsidRDefault="00F51FEA" w:rsidP="00A14A1B">
      <w:pPr>
        <w:shd w:val="clear" w:color="auto" w:fill="FFFFFF"/>
        <w:spacing w:before="120" w:after="120"/>
        <w:ind w:left="8981" w:firstLine="379"/>
        <w:rPr>
          <w:rFonts w:eastAsia="Times New Roman" w:cs="Arial"/>
          <w:color w:val="000000"/>
          <w:spacing w:val="-3"/>
          <w:sz w:val="20"/>
        </w:rPr>
      </w:pPr>
      <w:r>
        <w:rPr>
          <w:rFonts w:cs="Arial"/>
          <w:noProof/>
          <w:sz w:val="20"/>
        </w:rPr>
        <mc:AlternateContent>
          <mc:Choice Requires="wps">
            <w:drawing>
              <wp:anchor distT="4294967295" distB="4294967295" distL="114300" distR="114300" simplePos="0" relativeHeight="251663360" behindDoc="0" locked="0" layoutInCell="0" allowOverlap="1" wp14:anchorId="1747AC5E" wp14:editId="2821DDAD">
                <wp:simplePos x="0" y="0"/>
                <wp:positionH relativeFrom="column">
                  <wp:posOffset>5880735</wp:posOffset>
                </wp:positionH>
                <wp:positionV relativeFrom="paragraph">
                  <wp:posOffset>10159</wp:posOffset>
                </wp:positionV>
                <wp:extent cx="2877185"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A761"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05pt,.8pt" to="68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usAEAAEkDAAAOAAAAZHJzL2Uyb0RvYy54bWysU8Fu2zAMvQ/YPwi6L3aCdQ2MOD2k7S7d&#10;FqDdBzCSbAuVRYFU4uTvJ6lJVmy3YT4IpEg+PT7Sq7vj6MTBEFv0rZzPaimMV6it71v58+Xx01IK&#10;juA1OPSmlSfD8m798cNqCo1Z4IBOGxIJxHMzhVYOMYamqlgNZgSeYTA+BTukEWJyqa80wZTQR1ct&#10;6vpLNSHpQKgMc7q9fwvKdcHvOqPij65jE4VrZeIWy0nl3OWzWq+g6QnCYNWZBvwDixGsT49eoe4h&#10;gtiT/QtqtIqQsYszhWOFXWeVKT2kbub1H908DxBM6SWJw+EqE/8/WPX9sPFbytTV0T+HJ1SvLDxu&#10;BvC9KQReTiENbp6lqqbAzbUkOxy2JHbTN9QpB/YRiwrHjsYMmfoTxyL26Sq2OUah0uVieXs7X95I&#10;oS6xCppLYSCOXw2OIhutdNZnHaCBwxPHTASaS0q+9vhonSuzdF5Mie3N4nNdKhid1Tma85j63caR&#10;OEBeh/KVtlLkfRrh3uuCNhjQD2c7gnVvdnrd+bMaWYC8bdzsUJ+2dFEpzavQPO9WXoj3fqn+/Qes&#10;fwEAAP//AwBQSwMEFAAGAAgAAAAhANkvaTjcAAAACAEAAA8AAABkcnMvZG93bnJldi54bWxMj0FP&#10;g0AQhe8m/ofNmHizS6nBFlkaa9KDlyZif8AAUyCys4TdFvTXO/Wix5n35s33su1se3Wh0XeODSwX&#10;ESjiytUdNwaOH/uHNSgfkGvsHZOBL/KwzW9vMkxrN/E7XYrQKAlhn6KBNoQh1dpXLVn0CzcQi3Zy&#10;o8Ug49joesRJwm2v4yhKtMWO5UOLA722VH0WZysYpxU+RrzfHQ/Jgae33br8Lrwx93fzyzOoQHP4&#10;M8MVX24gF6bSnbn2qjewiZOlWEVIQF311dMmBlX+LnSe6f8F8h8AAAD//wMAUEsBAi0AFAAGAAgA&#10;AAAhALaDOJL+AAAA4QEAABMAAAAAAAAAAAAAAAAAAAAAAFtDb250ZW50X1R5cGVzXS54bWxQSwEC&#10;LQAUAAYACAAAACEAOP0h/9YAAACUAQAACwAAAAAAAAAAAAAAAAAvAQAAX3JlbHMvLnJlbHNQSwEC&#10;LQAUAAYACAAAACEA0GP6rrABAABJAwAADgAAAAAAAAAAAAAAAAAuAgAAZHJzL2Uyb0RvYy54bWxQ&#10;SwECLQAUAAYACAAAACEA2S9pONwAAAAIAQAADwAAAAAAAAAAAAAAAAAKBAAAZHJzL2Rvd25yZXYu&#10;eG1sUEsFBgAAAAAEAAQA8wAAABMFAAAAAA==&#10;" o:allowincell="f" strokeweight="1.2pt"/>
            </w:pict>
          </mc:Fallback>
        </mc:AlternateContent>
      </w:r>
      <w:r w:rsidR="00B35BA6" w:rsidRPr="00B1699F">
        <w:rPr>
          <w:rFonts w:cs="Arial"/>
          <w:color w:val="000000"/>
          <w:spacing w:val="-3"/>
          <w:sz w:val="20"/>
        </w:rPr>
        <w:t>(</w:t>
      </w:r>
      <w:r w:rsidR="00B35BA6" w:rsidRPr="00B1699F">
        <w:rPr>
          <w:rFonts w:eastAsia="Times New Roman" w:cs="Arial"/>
          <w:color w:val="000000"/>
          <w:spacing w:val="-3"/>
          <w:sz w:val="20"/>
        </w:rPr>
        <w:t xml:space="preserve"> potpis osobe ovlaštene za zastupanje) </w:t>
      </w:r>
    </w:p>
    <w:p w14:paraId="453610A7" w14:textId="77777777" w:rsidR="00A14A1B" w:rsidRDefault="00A14A1B" w:rsidP="00A14A1B">
      <w:pPr>
        <w:shd w:val="clear" w:color="auto" w:fill="FFFFFF"/>
        <w:spacing w:before="120" w:after="120"/>
        <w:ind w:left="8981" w:firstLine="379"/>
        <w:rPr>
          <w:rFonts w:cs="Arial"/>
          <w:sz w:val="20"/>
        </w:rPr>
      </w:pPr>
    </w:p>
    <w:p w14:paraId="0DF805D1" w14:textId="0EA403E5" w:rsidR="00A14A1B" w:rsidRPr="00B1699F" w:rsidRDefault="00A14A1B" w:rsidP="003D2133">
      <w:pPr>
        <w:shd w:val="clear" w:color="auto" w:fill="FFFFFF"/>
        <w:spacing w:before="120" w:after="120"/>
        <w:rPr>
          <w:rFonts w:cs="Arial"/>
          <w:sz w:val="20"/>
        </w:rPr>
        <w:sectPr w:rsidR="00A14A1B" w:rsidRPr="00B1699F" w:rsidSect="00C74FDC">
          <w:pgSz w:w="16834" w:h="11909" w:orient="landscape"/>
          <w:pgMar w:top="1406" w:right="1188" w:bottom="1426" w:left="360" w:header="720" w:footer="720" w:gutter="0"/>
          <w:cols w:space="60"/>
          <w:noEndnote/>
          <w:docGrid w:linePitch="326"/>
        </w:sectPr>
      </w:pPr>
    </w:p>
    <w:p w14:paraId="08450C3C" w14:textId="2285412D" w:rsidR="00C91641" w:rsidRPr="00477F04" w:rsidRDefault="00C91641" w:rsidP="00C91641">
      <w:pPr>
        <w:keepNext/>
        <w:keepLines/>
        <w:spacing w:before="240"/>
        <w:outlineLvl w:val="0"/>
        <w:rPr>
          <w:rFonts w:eastAsia="Calibri"/>
          <w:b/>
          <w:lang w:eastAsia="en-US"/>
        </w:rPr>
      </w:pPr>
      <w:r w:rsidRPr="00477F04">
        <w:rPr>
          <w:rFonts w:eastAsia="Calibri"/>
          <w:b/>
          <w:lang w:eastAsia="en-US"/>
        </w:rPr>
        <w:lastRenderedPageBreak/>
        <w:t xml:space="preserve">Prilog </w:t>
      </w:r>
      <w:r w:rsidR="002B52D8">
        <w:rPr>
          <w:rFonts w:eastAsia="Calibri"/>
          <w:b/>
          <w:lang w:eastAsia="en-US"/>
        </w:rPr>
        <w:t>4.</w:t>
      </w:r>
    </w:p>
    <w:p w14:paraId="5BF30C86" w14:textId="77777777" w:rsidR="00C91641" w:rsidRPr="00477F04" w:rsidRDefault="00C91641" w:rsidP="00C91641">
      <w:pPr>
        <w:spacing w:after="200" w:line="276" w:lineRule="auto"/>
        <w:jc w:val="center"/>
        <w:rPr>
          <w:rFonts w:eastAsia="Calibri"/>
          <w:b/>
        </w:rPr>
      </w:pPr>
      <w:r w:rsidRPr="00477F04">
        <w:rPr>
          <w:rFonts w:eastAsia="Calibri"/>
          <w:b/>
        </w:rPr>
        <w:t>IZJAVA O TEHNIČKOJ I STRUČNOJ SPOSOBNOSTI</w:t>
      </w:r>
    </w:p>
    <w:p w14:paraId="16344966" w14:textId="77777777" w:rsidR="00C91641" w:rsidRPr="00477F04" w:rsidRDefault="00C91641" w:rsidP="00C91641">
      <w:pPr>
        <w:spacing w:after="200" w:line="276" w:lineRule="auto"/>
        <w:jc w:val="center"/>
        <w:rPr>
          <w:rFonts w:eastAsia="Calibri"/>
        </w:rPr>
      </w:pPr>
    </w:p>
    <w:p w14:paraId="6EF083ED" w14:textId="58847B49" w:rsidR="00C91641" w:rsidRPr="00C91641" w:rsidRDefault="00C91641" w:rsidP="00C91641">
      <w:pPr>
        <w:jc w:val="both"/>
        <w:rPr>
          <w:rFonts w:cs="Arial"/>
          <w:color w:val="000000"/>
          <w:sz w:val="20"/>
        </w:rPr>
      </w:pPr>
      <w:r w:rsidRPr="00C91641">
        <w:rPr>
          <w:rFonts w:cs="Arial"/>
          <w:color w:val="000000"/>
          <w:sz w:val="20"/>
        </w:rPr>
        <w:t xml:space="preserve">Kojom ponuditelj ______________________________________________________u svrhu dokazivanja tehničke i stručne sposobnosti za predmet nabave: Nabava </w:t>
      </w:r>
      <w:r>
        <w:rPr>
          <w:rFonts w:cs="Arial"/>
          <w:color w:val="000000"/>
          <w:sz w:val="20"/>
        </w:rPr>
        <w:t>u</w:t>
      </w:r>
      <w:r w:rsidRPr="00C91641">
        <w:rPr>
          <w:rFonts w:cs="Arial"/>
          <w:color w:val="000000"/>
          <w:sz w:val="20"/>
        </w:rPr>
        <w:t>sluge promidžbe i vidljivosti na projektu „CREATE“,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14:paraId="1C020BF1" w14:textId="77777777" w:rsidR="00C91641" w:rsidRPr="00C91641" w:rsidRDefault="00C91641" w:rsidP="00C91641">
      <w:pPr>
        <w:jc w:val="both"/>
        <w:rPr>
          <w:rFonts w:cs="Arial"/>
          <w:color w:val="000000"/>
          <w:sz w:val="20"/>
        </w:rPr>
      </w:pPr>
    </w:p>
    <w:p w14:paraId="1590E54F" w14:textId="29197538" w:rsidR="00C91641" w:rsidRPr="00C91641" w:rsidRDefault="00C91641" w:rsidP="00C91641">
      <w:pPr>
        <w:widowControl/>
        <w:numPr>
          <w:ilvl w:val="0"/>
          <w:numId w:val="43"/>
        </w:numPr>
        <w:autoSpaceDE/>
        <w:autoSpaceDN/>
        <w:adjustRightInd/>
        <w:spacing w:after="120"/>
        <w:jc w:val="both"/>
        <w:rPr>
          <w:rFonts w:cs="Arial"/>
          <w:color w:val="000000"/>
          <w:sz w:val="20"/>
        </w:rPr>
      </w:pPr>
      <w:r w:rsidRPr="00C91641">
        <w:rPr>
          <w:rFonts w:cs="Arial"/>
          <w:color w:val="000000"/>
          <w:sz w:val="20"/>
        </w:rPr>
        <w:t xml:space="preserve">______________________________ </w:t>
      </w:r>
    </w:p>
    <w:p w14:paraId="72B9C97C" w14:textId="77777777" w:rsidR="00C91641" w:rsidRPr="00C91641" w:rsidRDefault="00C91641" w:rsidP="00C91641">
      <w:pPr>
        <w:spacing w:after="120"/>
        <w:ind w:left="426"/>
        <w:jc w:val="both"/>
        <w:rPr>
          <w:rFonts w:cs="Arial"/>
          <w:color w:val="000000"/>
          <w:sz w:val="20"/>
        </w:rPr>
      </w:pPr>
    </w:p>
    <w:p w14:paraId="5C738651" w14:textId="05D9FA4C" w:rsidR="00C91641" w:rsidRPr="00C91641" w:rsidRDefault="00514D2F" w:rsidP="00C91641">
      <w:pPr>
        <w:widowControl/>
        <w:numPr>
          <w:ilvl w:val="0"/>
          <w:numId w:val="43"/>
        </w:numPr>
        <w:autoSpaceDE/>
        <w:autoSpaceDN/>
        <w:adjustRightInd/>
        <w:spacing w:after="120"/>
        <w:jc w:val="both"/>
        <w:rPr>
          <w:rFonts w:cs="Arial"/>
          <w:color w:val="000000"/>
          <w:sz w:val="20"/>
        </w:rPr>
      </w:pPr>
      <w:r>
        <w:rPr>
          <w:rFonts w:cs="Arial"/>
          <w:color w:val="000000"/>
          <w:sz w:val="20"/>
        </w:rPr>
        <w:t>_____________</w:t>
      </w:r>
      <w:r w:rsidR="00C91641" w:rsidRPr="00C91641">
        <w:rPr>
          <w:rFonts w:cs="Arial"/>
          <w:color w:val="000000"/>
          <w:sz w:val="20"/>
        </w:rPr>
        <w:t>__________________</w:t>
      </w:r>
    </w:p>
    <w:p w14:paraId="56F4BD65" w14:textId="77777777" w:rsidR="00C91641" w:rsidRPr="00C91641" w:rsidRDefault="00C91641" w:rsidP="00C91641">
      <w:pPr>
        <w:spacing w:after="120"/>
        <w:jc w:val="both"/>
        <w:rPr>
          <w:rFonts w:cs="Arial"/>
          <w:color w:val="000000"/>
          <w:sz w:val="20"/>
        </w:rPr>
      </w:pPr>
    </w:p>
    <w:p w14:paraId="0612C215" w14:textId="77777777" w:rsidR="00C91641" w:rsidRPr="00C91641" w:rsidRDefault="00C91641" w:rsidP="00C91641">
      <w:pPr>
        <w:rPr>
          <w:rFonts w:cs="Arial"/>
          <w:color w:val="000000"/>
          <w:sz w:val="20"/>
        </w:rPr>
      </w:pPr>
    </w:p>
    <w:p w14:paraId="18AC52CF" w14:textId="1BFAFC0B" w:rsidR="00C91641" w:rsidRPr="00C91641" w:rsidRDefault="00C91641" w:rsidP="00C91641">
      <w:pPr>
        <w:spacing w:after="200" w:line="276" w:lineRule="auto"/>
        <w:jc w:val="both"/>
        <w:rPr>
          <w:rFonts w:cs="Arial"/>
          <w:color w:val="000000"/>
          <w:sz w:val="20"/>
        </w:rPr>
      </w:pPr>
      <w:r w:rsidRPr="00C91641">
        <w:rPr>
          <w:rFonts w:cs="Arial"/>
          <w:color w:val="000000"/>
          <w:sz w:val="20"/>
        </w:rPr>
        <w:t xml:space="preserve">Uz ovu Izjavu Ponuditelj prilaže sve potrebne dokaze propisane u Pozivu na dostavu ponuda, odnosno životopise  nominiranih stručnjaka iz kojih je nedvojbeno vidljivo da isti zadovoljavaju minimalne tehničke i stručne kriterije </w:t>
      </w:r>
      <w:r w:rsidRPr="00EC4E83">
        <w:rPr>
          <w:rFonts w:cs="Arial"/>
          <w:color w:val="000000"/>
          <w:sz w:val="20"/>
        </w:rPr>
        <w:t xml:space="preserve">sukladno točki </w:t>
      </w:r>
      <w:r w:rsidR="00514D2F" w:rsidRPr="00EC4E83">
        <w:rPr>
          <w:rFonts w:cs="Arial"/>
          <w:color w:val="000000"/>
          <w:sz w:val="20"/>
        </w:rPr>
        <w:t>4</w:t>
      </w:r>
      <w:r w:rsidRPr="00EC4E83">
        <w:rPr>
          <w:rFonts w:cs="Arial"/>
          <w:color w:val="000000"/>
          <w:sz w:val="20"/>
        </w:rPr>
        <w:t>.</w:t>
      </w:r>
      <w:r w:rsidR="00EC4E83" w:rsidRPr="00EC4E83">
        <w:rPr>
          <w:rFonts w:cs="Arial"/>
          <w:color w:val="000000"/>
          <w:sz w:val="20"/>
        </w:rPr>
        <w:t>2.</w:t>
      </w:r>
      <w:r w:rsidRPr="00EC4E83">
        <w:rPr>
          <w:rFonts w:cs="Arial"/>
          <w:color w:val="000000"/>
          <w:sz w:val="20"/>
        </w:rPr>
        <w:t xml:space="preserve"> Poziva</w:t>
      </w:r>
      <w:r w:rsidRPr="00C91641">
        <w:rPr>
          <w:rFonts w:cs="Arial"/>
          <w:color w:val="000000"/>
          <w:sz w:val="20"/>
        </w:rPr>
        <w:t>.</w:t>
      </w:r>
    </w:p>
    <w:p w14:paraId="25F18500" w14:textId="77777777" w:rsidR="00C91641" w:rsidRPr="00C91641" w:rsidRDefault="00C91641" w:rsidP="00C91641">
      <w:pPr>
        <w:spacing w:after="200" w:line="276" w:lineRule="auto"/>
        <w:jc w:val="both"/>
        <w:rPr>
          <w:rFonts w:cs="Arial"/>
          <w:color w:val="000000"/>
          <w:sz w:val="20"/>
        </w:rPr>
      </w:pPr>
      <w:r w:rsidRPr="00C91641">
        <w:rPr>
          <w:rFonts w:cs="Arial"/>
          <w:color w:val="000000"/>
          <w:sz w:val="20"/>
        </w:rPr>
        <w:t>Ponuditelj ujedno jamči da su svi podaci navedeni u ovoj Izjavi kao i priloženim dokazima istiniti i točni u trenutku davanja ove Izjave.</w:t>
      </w:r>
    </w:p>
    <w:p w14:paraId="3D881483" w14:textId="77777777" w:rsidR="00C91641" w:rsidRPr="00C91641" w:rsidRDefault="00C91641" w:rsidP="00C91641">
      <w:pPr>
        <w:spacing w:after="200" w:line="276" w:lineRule="auto"/>
        <w:jc w:val="both"/>
        <w:rPr>
          <w:rFonts w:cs="Arial"/>
          <w:color w:val="000000"/>
          <w:sz w:val="20"/>
        </w:rPr>
      </w:pPr>
    </w:p>
    <w:p w14:paraId="2887B251" w14:textId="4E932863" w:rsidR="00C91641" w:rsidRPr="00C91641" w:rsidRDefault="00C91641" w:rsidP="00C91641">
      <w:pPr>
        <w:spacing w:after="200" w:line="276" w:lineRule="auto"/>
        <w:jc w:val="both"/>
        <w:rPr>
          <w:rFonts w:cs="Arial"/>
          <w:color w:val="000000"/>
          <w:sz w:val="20"/>
        </w:rPr>
      </w:pPr>
      <w:r w:rsidRPr="00C91641">
        <w:rPr>
          <w:rFonts w:cs="Arial"/>
          <w:color w:val="000000"/>
          <w:sz w:val="20"/>
        </w:rPr>
        <w:t>U ________________, dana ________________ 202</w:t>
      </w:r>
      <w:r w:rsidR="00514D2F">
        <w:rPr>
          <w:rFonts w:cs="Arial"/>
          <w:color w:val="000000"/>
          <w:sz w:val="20"/>
        </w:rPr>
        <w:t>2</w:t>
      </w:r>
      <w:r w:rsidRPr="00C91641">
        <w:rPr>
          <w:rFonts w:cs="Arial"/>
          <w:color w:val="000000"/>
          <w:sz w:val="20"/>
        </w:rPr>
        <w:t>.</w:t>
      </w:r>
    </w:p>
    <w:p w14:paraId="78D0A743" w14:textId="77777777" w:rsidR="00C91641" w:rsidRPr="00C91641" w:rsidRDefault="00C91641" w:rsidP="00C91641">
      <w:pPr>
        <w:keepNext/>
        <w:keepLines/>
        <w:spacing w:before="240"/>
        <w:ind w:left="432"/>
        <w:outlineLvl w:val="0"/>
        <w:rPr>
          <w:rFonts w:cs="Arial"/>
          <w:color w:val="000000"/>
          <w:sz w:val="20"/>
        </w:rPr>
      </w:pPr>
    </w:p>
    <w:p w14:paraId="77ADAD5F" w14:textId="77777777" w:rsidR="00C91641" w:rsidRPr="00C91641" w:rsidRDefault="00C91641" w:rsidP="00C91641">
      <w:pPr>
        <w:rPr>
          <w:rFonts w:cs="Arial"/>
          <w:color w:val="000000"/>
          <w:sz w:val="20"/>
        </w:rPr>
      </w:pPr>
    </w:p>
    <w:p w14:paraId="5CE1156A" w14:textId="4188772C" w:rsidR="00C91641" w:rsidRPr="00C91641" w:rsidRDefault="00C91641" w:rsidP="00C91641">
      <w:pPr>
        <w:ind w:left="4248" w:firstLine="708"/>
        <w:rPr>
          <w:rFonts w:cs="Arial"/>
          <w:color w:val="000000"/>
          <w:sz w:val="20"/>
        </w:rPr>
      </w:pPr>
      <w:r w:rsidRPr="00C91641">
        <w:rPr>
          <w:rFonts w:cs="Arial"/>
          <w:color w:val="000000"/>
          <w:sz w:val="20"/>
        </w:rPr>
        <w:t>m.p. ________________________</w:t>
      </w:r>
      <w:r w:rsidR="00514D2F">
        <w:rPr>
          <w:rFonts w:cs="Arial"/>
          <w:color w:val="000000"/>
          <w:sz w:val="20"/>
        </w:rPr>
        <w:t>______</w:t>
      </w:r>
    </w:p>
    <w:p w14:paraId="41FF5FBF" w14:textId="7944D21E" w:rsidR="00C91641" w:rsidRPr="00C91641" w:rsidRDefault="00C91641" w:rsidP="00C91641">
      <w:pPr>
        <w:keepNext/>
        <w:keepLines/>
        <w:spacing w:before="240"/>
        <w:ind w:left="432"/>
        <w:outlineLvl w:val="0"/>
        <w:rPr>
          <w:rFonts w:cs="Arial"/>
          <w:color w:val="000000"/>
          <w:sz w:val="20"/>
        </w:rPr>
      </w:pPr>
      <w:r w:rsidRPr="00C91641">
        <w:rPr>
          <w:rFonts w:cs="Arial"/>
          <w:color w:val="000000"/>
          <w:sz w:val="20"/>
        </w:rPr>
        <w:t xml:space="preserve">       </w:t>
      </w:r>
      <w:r w:rsidRPr="00C91641">
        <w:rPr>
          <w:rFonts w:cs="Arial"/>
          <w:color w:val="000000"/>
          <w:sz w:val="20"/>
        </w:rPr>
        <w:tab/>
      </w:r>
      <w:r w:rsidRPr="00C91641">
        <w:rPr>
          <w:rFonts w:cs="Arial"/>
          <w:color w:val="000000"/>
          <w:sz w:val="20"/>
        </w:rPr>
        <w:tab/>
      </w:r>
      <w:r w:rsidRPr="00C91641">
        <w:rPr>
          <w:rFonts w:cs="Arial"/>
          <w:color w:val="000000"/>
          <w:sz w:val="20"/>
        </w:rPr>
        <w:tab/>
      </w:r>
      <w:r w:rsidRPr="00C91641">
        <w:rPr>
          <w:rFonts w:cs="Arial"/>
          <w:color w:val="000000"/>
          <w:sz w:val="20"/>
        </w:rPr>
        <w:tab/>
      </w:r>
      <w:r w:rsidRPr="00C91641">
        <w:rPr>
          <w:rFonts w:cs="Arial"/>
          <w:color w:val="000000"/>
          <w:sz w:val="20"/>
        </w:rPr>
        <w:tab/>
      </w:r>
      <w:r w:rsidRPr="00C91641">
        <w:rPr>
          <w:rFonts w:cs="Arial"/>
          <w:color w:val="000000"/>
          <w:sz w:val="20"/>
        </w:rPr>
        <w:tab/>
      </w:r>
      <w:r w:rsidRPr="00C91641">
        <w:rPr>
          <w:rFonts w:cs="Arial"/>
          <w:color w:val="000000"/>
          <w:sz w:val="20"/>
        </w:rPr>
        <w:tab/>
        <w:t xml:space="preserve"> (potpis ovlaštene osobe</w:t>
      </w:r>
      <w:r w:rsidR="00514D2F">
        <w:rPr>
          <w:rFonts w:cs="Arial"/>
          <w:color w:val="000000"/>
          <w:sz w:val="20"/>
        </w:rPr>
        <w:t>)</w:t>
      </w:r>
    </w:p>
    <w:p w14:paraId="7D08ECDD" w14:textId="77777777" w:rsidR="00C91641" w:rsidRPr="00477F04" w:rsidRDefault="00C91641" w:rsidP="00C91641">
      <w:pPr>
        <w:jc w:val="both"/>
      </w:pPr>
    </w:p>
    <w:p w14:paraId="5A73C941" w14:textId="77777777" w:rsidR="00C91641" w:rsidRDefault="00C91641" w:rsidP="00C91641">
      <w:pPr>
        <w:jc w:val="both"/>
        <w:rPr>
          <w:rFonts w:eastAsia="Calibri"/>
        </w:rPr>
      </w:pPr>
    </w:p>
    <w:p w14:paraId="0A353BD3" w14:textId="75BAA121" w:rsidR="007C152C" w:rsidRDefault="00C91641" w:rsidP="001203BB">
      <w:pPr>
        <w:rPr>
          <w:rFonts w:eastAsia="Calibri"/>
          <w:b/>
          <w:sz w:val="22"/>
          <w:szCs w:val="22"/>
        </w:rPr>
      </w:pPr>
      <w:r>
        <w:rPr>
          <w:rFonts w:eastAsia="Calibri"/>
        </w:rPr>
        <w:br w:type="page"/>
      </w:r>
    </w:p>
    <w:p w14:paraId="3785E163" w14:textId="402E0129" w:rsidR="007C152C" w:rsidRDefault="002B52D8" w:rsidP="002B52D8">
      <w:pPr>
        <w:rPr>
          <w:b/>
          <w:bCs/>
          <w:szCs w:val="24"/>
        </w:rPr>
      </w:pPr>
      <w:r w:rsidRPr="003F1C85">
        <w:rPr>
          <w:b/>
          <w:color w:val="000000"/>
        </w:rPr>
        <w:lastRenderedPageBreak/>
        <w:t xml:space="preserve">Prilog </w:t>
      </w:r>
      <w:r w:rsidR="001203BB">
        <w:rPr>
          <w:b/>
          <w:color w:val="000000"/>
        </w:rPr>
        <w:t>5</w:t>
      </w:r>
      <w:r>
        <w:rPr>
          <w:b/>
          <w:color w:val="000000"/>
        </w:rPr>
        <w:t>.</w:t>
      </w:r>
      <w:r w:rsidRPr="003F1C85">
        <w:rPr>
          <w:b/>
          <w:color w:val="000000"/>
        </w:rPr>
        <w:t xml:space="preserve"> </w:t>
      </w:r>
    </w:p>
    <w:p w14:paraId="262476EC" w14:textId="77777777" w:rsidR="007C152C" w:rsidRDefault="007C152C" w:rsidP="007C152C">
      <w:pPr>
        <w:rPr>
          <w:sz w:val="22"/>
          <w:szCs w:val="22"/>
        </w:rPr>
      </w:pPr>
    </w:p>
    <w:p w14:paraId="6DA4A4AB" w14:textId="77777777" w:rsidR="00FD40B5" w:rsidRPr="007C02BC" w:rsidRDefault="00FD40B5" w:rsidP="00FD40B5">
      <w:pPr>
        <w:jc w:val="center"/>
        <w:rPr>
          <w:b/>
        </w:rPr>
      </w:pPr>
    </w:p>
    <w:p w14:paraId="604E2590" w14:textId="77777777" w:rsidR="00FD40B5" w:rsidRPr="007C02BC" w:rsidRDefault="00FD40B5" w:rsidP="00FD40B5">
      <w:pPr>
        <w:jc w:val="center"/>
      </w:pPr>
      <w:r w:rsidRPr="007C02BC">
        <w:rPr>
          <w:b/>
        </w:rPr>
        <w:t>POPIS UGOVORA O USLUGAMA</w:t>
      </w:r>
    </w:p>
    <w:p w14:paraId="3103DF74" w14:textId="77777777" w:rsidR="00FD40B5" w:rsidRPr="007C02BC" w:rsidRDefault="00FD40B5" w:rsidP="00FD40B5">
      <w:pPr>
        <w:jc w:val="center"/>
      </w:pPr>
      <w:r w:rsidRPr="007C02BC">
        <w:rPr>
          <w:b/>
        </w:rPr>
        <w:t>ISTIM ILI SLIČNIM PREDMETU NABAVE</w:t>
      </w:r>
    </w:p>
    <w:p w14:paraId="7CA02C52" w14:textId="77777777" w:rsidR="00FD40B5" w:rsidRPr="007C02BC" w:rsidRDefault="00FD40B5" w:rsidP="00FD40B5">
      <w:pPr>
        <w:jc w:val="center"/>
      </w:pPr>
      <w:r w:rsidRPr="007C02BC">
        <w:t xml:space="preserve">izvršenim u godini u kojoj je započeo postupak nabave i tijekom tri godine koje prethode toj godini </w:t>
      </w:r>
    </w:p>
    <w:p w14:paraId="27D1350F" w14:textId="77777777" w:rsidR="00FD40B5" w:rsidRPr="007C02BC" w:rsidRDefault="00FD40B5" w:rsidP="00FD40B5">
      <w:pPr>
        <w:rPr>
          <w:b/>
          <w:i/>
        </w:rPr>
      </w:pPr>
    </w:p>
    <w:p w14:paraId="1FED5040" w14:textId="77777777" w:rsidR="00FD40B5" w:rsidRPr="007C02BC" w:rsidRDefault="00FD40B5" w:rsidP="00FD40B5">
      <w:pPr>
        <w:jc w:val="center"/>
        <w:rPr>
          <w:b/>
          <w:i/>
          <w:sz w:val="22"/>
          <w:szCs w:val="22"/>
        </w:rPr>
      </w:pPr>
    </w:p>
    <w:tbl>
      <w:tblPr>
        <w:tblW w:w="10348" w:type="dxa"/>
        <w:tblInd w:w="-110" w:type="dxa"/>
        <w:tblLayout w:type="fixed"/>
        <w:tblLook w:val="0000" w:firstRow="0" w:lastRow="0" w:firstColumn="0" w:lastColumn="0" w:noHBand="0" w:noVBand="0"/>
      </w:tblPr>
      <w:tblGrid>
        <w:gridCol w:w="3207"/>
        <w:gridCol w:w="7141"/>
      </w:tblGrid>
      <w:tr w:rsidR="00FD40B5" w:rsidRPr="007C02BC" w14:paraId="1680EF8A" w14:textId="77777777" w:rsidTr="006F3EF2">
        <w:trPr>
          <w:trHeight w:val="315"/>
        </w:trPr>
        <w:tc>
          <w:tcPr>
            <w:tcW w:w="3207" w:type="dxa"/>
            <w:tcBorders>
              <w:top w:val="single" w:sz="18" w:space="0" w:color="000000"/>
              <w:left w:val="single" w:sz="18" w:space="0" w:color="000000"/>
              <w:bottom w:val="single" w:sz="2" w:space="0" w:color="000000"/>
            </w:tcBorders>
            <w:shd w:val="clear" w:color="auto" w:fill="F3F3F3"/>
            <w:vAlign w:val="bottom"/>
          </w:tcPr>
          <w:p w14:paraId="6E2C6BE2" w14:textId="77777777" w:rsidR="00FD40B5" w:rsidRPr="007C02BC" w:rsidRDefault="00FD40B5" w:rsidP="006F3EF2">
            <w:r w:rsidRPr="007C02BC">
              <w:rPr>
                <w:sz w:val="22"/>
                <w:szCs w:val="22"/>
              </w:rPr>
              <w:t>NAZIV DRUGE UGOVORNE STRANE:</w:t>
            </w:r>
          </w:p>
          <w:p w14:paraId="3933A5A1" w14:textId="77777777" w:rsidR="00FD40B5" w:rsidRPr="007C02BC" w:rsidRDefault="00FD40B5" w:rsidP="006F3EF2">
            <w:pPr>
              <w:rPr>
                <w:sz w:val="22"/>
                <w:szCs w:val="22"/>
              </w:rPr>
            </w:pP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0D65D3F4" w14:textId="77777777" w:rsidR="00FD40B5" w:rsidRPr="007C02BC" w:rsidRDefault="00FD40B5" w:rsidP="006F3EF2">
            <w:pPr>
              <w:snapToGrid w:val="0"/>
              <w:rPr>
                <w:sz w:val="22"/>
                <w:szCs w:val="22"/>
              </w:rPr>
            </w:pPr>
          </w:p>
        </w:tc>
      </w:tr>
      <w:tr w:rsidR="00FD40B5" w:rsidRPr="007C02BC" w14:paraId="27FEF6F6" w14:textId="77777777" w:rsidTr="006F3EF2">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6B7247F0" w14:textId="77777777" w:rsidR="00FD40B5" w:rsidRPr="007C02BC" w:rsidRDefault="00FD40B5" w:rsidP="006F3EF2">
            <w:r w:rsidRPr="007C02BC">
              <w:rPr>
                <w:sz w:val="22"/>
                <w:szCs w:val="22"/>
              </w:rPr>
              <w:t>VRSTA PRUŽENE USLUGE/ PREDMET:</w:t>
            </w:r>
          </w:p>
          <w:p w14:paraId="1A3EB4FB"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2B1BF26" w14:textId="77777777" w:rsidR="00FD40B5" w:rsidRPr="007C02BC" w:rsidRDefault="00FD40B5" w:rsidP="006F3EF2">
            <w:pPr>
              <w:snapToGrid w:val="0"/>
              <w:rPr>
                <w:sz w:val="22"/>
                <w:szCs w:val="22"/>
              </w:rPr>
            </w:pPr>
          </w:p>
        </w:tc>
      </w:tr>
      <w:tr w:rsidR="00FD40B5" w:rsidRPr="007C02BC" w14:paraId="02EB94E6" w14:textId="77777777" w:rsidTr="006F3EF2">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7B551368" w14:textId="77777777" w:rsidR="00FD40B5" w:rsidRPr="007C02BC" w:rsidRDefault="00FD40B5" w:rsidP="006F3EF2">
            <w:r w:rsidRPr="007C02BC">
              <w:rPr>
                <w:sz w:val="22"/>
                <w:szCs w:val="22"/>
              </w:rPr>
              <w:t xml:space="preserve">VRIJEDNOST USLUGE/ </w:t>
            </w:r>
          </w:p>
          <w:p w14:paraId="09D66709" w14:textId="77777777" w:rsidR="00FD40B5" w:rsidRPr="007C02BC" w:rsidRDefault="00FD40B5" w:rsidP="006F3EF2">
            <w:r w:rsidRPr="007C02BC">
              <w:rPr>
                <w:sz w:val="22"/>
                <w:szCs w:val="22"/>
              </w:rPr>
              <w:t>IZNOS (bez PDV-a):</w:t>
            </w:r>
          </w:p>
          <w:p w14:paraId="013B6744"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EF54882" w14:textId="77777777" w:rsidR="00FD40B5" w:rsidRPr="007C02BC" w:rsidRDefault="00FD40B5" w:rsidP="006F3EF2">
            <w:pPr>
              <w:snapToGrid w:val="0"/>
              <w:rPr>
                <w:sz w:val="22"/>
                <w:szCs w:val="22"/>
              </w:rPr>
            </w:pPr>
          </w:p>
        </w:tc>
      </w:tr>
      <w:tr w:rsidR="00FD40B5" w:rsidRPr="007C02BC" w14:paraId="3C612F3D" w14:textId="77777777" w:rsidTr="006F3EF2">
        <w:trPr>
          <w:trHeight w:val="315"/>
        </w:trPr>
        <w:tc>
          <w:tcPr>
            <w:tcW w:w="3207" w:type="dxa"/>
            <w:tcBorders>
              <w:top w:val="single" w:sz="2" w:space="0" w:color="000000"/>
              <w:left w:val="single" w:sz="18" w:space="0" w:color="000000"/>
              <w:bottom w:val="single" w:sz="18" w:space="0" w:color="000000"/>
            </w:tcBorders>
            <w:shd w:val="clear" w:color="auto" w:fill="F3F3F3"/>
            <w:vAlign w:val="bottom"/>
          </w:tcPr>
          <w:p w14:paraId="22BBE930" w14:textId="77777777" w:rsidR="00FD40B5" w:rsidRPr="007C02BC" w:rsidRDefault="00FD40B5" w:rsidP="006F3EF2">
            <w:r w:rsidRPr="007C02BC">
              <w:rPr>
                <w:sz w:val="22"/>
                <w:szCs w:val="22"/>
              </w:rPr>
              <w:t>DATUM PRUŽENE USLUGE:</w:t>
            </w:r>
          </w:p>
          <w:p w14:paraId="1DEDA1AC"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18" w:space="0" w:color="000000"/>
              <w:right w:val="single" w:sz="18" w:space="0" w:color="000000"/>
            </w:tcBorders>
            <w:shd w:val="clear" w:color="auto" w:fill="auto"/>
            <w:vAlign w:val="bottom"/>
          </w:tcPr>
          <w:p w14:paraId="405FF5B0" w14:textId="77777777" w:rsidR="00FD40B5" w:rsidRPr="007C02BC" w:rsidRDefault="00FD40B5" w:rsidP="006F3EF2">
            <w:pPr>
              <w:snapToGrid w:val="0"/>
              <w:rPr>
                <w:sz w:val="22"/>
                <w:szCs w:val="22"/>
              </w:rPr>
            </w:pPr>
          </w:p>
        </w:tc>
      </w:tr>
      <w:tr w:rsidR="00FD40B5" w:rsidRPr="007C02BC" w14:paraId="71FCAD48" w14:textId="77777777" w:rsidTr="006F3EF2">
        <w:trPr>
          <w:trHeight w:val="315"/>
        </w:trPr>
        <w:tc>
          <w:tcPr>
            <w:tcW w:w="3207" w:type="dxa"/>
            <w:tcBorders>
              <w:top w:val="single" w:sz="18" w:space="0" w:color="000000"/>
              <w:left w:val="single" w:sz="18" w:space="0" w:color="000000"/>
              <w:bottom w:val="single" w:sz="2" w:space="0" w:color="000000"/>
            </w:tcBorders>
            <w:shd w:val="clear" w:color="auto" w:fill="F3F3F3"/>
            <w:vAlign w:val="bottom"/>
          </w:tcPr>
          <w:p w14:paraId="775E09E1" w14:textId="77777777" w:rsidR="00FD40B5" w:rsidRPr="007C02BC" w:rsidRDefault="00FD40B5" w:rsidP="006F3EF2">
            <w:r w:rsidRPr="007C02BC">
              <w:rPr>
                <w:sz w:val="22"/>
                <w:szCs w:val="22"/>
              </w:rPr>
              <w:t>NAZIV DRUGE UGOVORNE STRANE:</w:t>
            </w:r>
          </w:p>
          <w:p w14:paraId="6DADEAF5" w14:textId="77777777" w:rsidR="00FD40B5" w:rsidRPr="007C02BC" w:rsidRDefault="00FD40B5" w:rsidP="006F3EF2">
            <w:pPr>
              <w:rPr>
                <w:sz w:val="22"/>
                <w:szCs w:val="22"/>
              </w:rPr>
            </w:pPr>
          </w:p>
        </w:tc>
        <w:tc>
          <w:tcPr>
            <w:tcW w:w="7141"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441B9A56" w14:textId="77777777" w:rsidR="00FD40B5" w:rsidRPr="007C02BC" w:rsidRDefault="00FD40B5" w:rsidP="006F3EF2">
            <w:pPr>
              <w:snapToGrid w:val="0"/>
              <w:rPr>
                <w:sz w:val="22"/>
                <w:szCs w:val="22"/>
              </w:rPr>
            </w:pPr>
          </w:p>
        </w:tc>
      </w:tr>
      <w:tr w:rsidR="00FD40B5" w:rsidRPr="007C02BC" w14:paraId="7CA954C4" w14:textId="77777777" w:rsidTr="006F3EF2">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05908D69" w14:textId="77777777" w:rsidR="00FD40B5" w:rsidRPr="007C02BC" w:rsidRDefault="00FD40B5" w:rsidP="006F3EF2">
            <w:r w:rsidRPr="007C02BC">
              <w:rPr>
                <w:sz w:val="22"/>
                <w:szCs w:val="22"/>
              </w:rPr>
              <w:t>VRSTA PRUŽENE USLUGE/ PREDMET:</w:t>
            </w:r>
          </w:p>
          <w:p w14:paraId="158D9824"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41249E2" w14:textId="77777777" w:rsidR="00FD40B5" w:rsidRPr="007C02BC" w:rsidRDefault="00FD40B5" w:rsidP="006F3EF2">
            <w:pPr>
              <w:snapToGrid w:val="0"/>
              <w:rPr>
                <w:sz w:val="22"/>
                <w:szCs w:val="22"/>
              </w:rPr>
            </w:pPr>
          </w:p>
        </w:tc>
      </w:tr>
      <w:tr w:rsidR="00FD40B5" w:rsidRPr="007C02BC" w14:paraId="248C9FF1" w14:textId="77777777" w:rsidTr="006F3EF2">
        <w:trPr>
          <w:trHeight w:val="315"/>
        </w:trPr>
        <w:tc>
          <w:tcPr>
            <w:tcW w:w="3207" w:type="dxa"/>
            <w:tcBorders>
              <w:top w:val="single" w:sz="2" w:space="0" w:color="000000"/>
              <w:left w:val="single" w:sz="18" w:space="0" w:color="000000"/>
              <w:bottom w:val="single" w:sz="2" w:space="0" w:color="000000"/>
            </w:tcBorders>
            <w:shd w:val="clear" w:color="auto" w:fill="F3F3F3"/>
            <w:vAlign w:val="bottom"/>
          </w:tcPr>
          <w:p w14:paraId="0725D22D" w14:textId="77777777" w:rsidR="00FD40B5" w:rsidRPr="007C02BC" w:rsidRDefault="00FD40B5" w:rsidP="006F3EF2">
            <w:r w:rsidRPr="007C02BC">
              <w:rPr>
                <w:sz w:val="22"/>
                <w:szCs w:val="22"/>
              </w:rPr>
              <w:t xml:space="preserve">VRIJEDNOST USLUGE/ </w:t>
            </w:r>
          </w:p>
          <w:p w14:paraId="50FCBC46" w14:textId="77777777" w:rsidR="00FD40B5" w:rsidRPr="007C02BC" w:rsidRDefault="00FD40B5" w:rsidP="006F3EF2">
            <w:r w:rsidRPr="007C02BC">
              <w:rPr>
                <w:sz w:val="22"/>
                <w:szCs w:val="22"/>
              </w:rPr>
              <w:t>IZNOS (bez PDV-a):</w:t>
            </w:r>
          </w:p>
          <w:p w14:paraId="0ACF9E8D"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A0247E2" w14:textId="77777777" w:rsidR="00FD40B5" w:rsidRPr="007C02BC" w:rsidRDefault="00FD40B5" w:rsidP="006F3EF2">
            <w:pPr>
              <w:snapToGrid w:val="0"/>
              <w:rPr>
                <w:sz w:val="22"/>
                <w:szCs w:val="22"/>
              </w:rPr>
            </w:pPr>
          </w:p>
        </w:tc>
      </w:tr>
      <w:tr w:rsidR="00FD40B5" w:rsidRPr="007C02BC" w14:paraId="737FC040" w14:textId="77777777" w:rsidTr="006F3EF2">
        <w:trPr>
          <w:trHeight w:val="315"/>
        </w:trPr>
        <w:tc>
          <w:tcPr>
            <w:tcW w:w="3207" w:type="dxa"/>
            <w:tcBorders>
              <w:top w:val="single" w:sz="2" w:space="0" w:color="000000"/>
              <w:left w:val="single" w:sz="18" w:space="0" w:color="000000"/>
              <w:bottom w:val="single" w:sz="12" w:space="0" w:color="000000"/>
            </w:tcBorders>
            <w:shd w:val="clear" w:color="auto" w:fill="F3F3F3"/>
            <w:vAlign w:val="bottom"/>
          </w:tcPr>
          <w:p w14:paraId="41E0972C" w14:textId="77777777" w:rsidR="00FD40B5" w:rsidRPr="007C02BC" w:rsidRDefault="00FD40B5" w:rsidP="006F3EF2">
            <w:r w:rsidRPr="007C02BC">
              <w:rPr>
                <w:sz w:val="22"/>
                <w:szCs w:val="22"/>
              </w:rPr>
              <w:t>DATUM PRUŽENE USLUGE:</w:t>
            </w:r>
          </w:p>
          <w:p w14:paraId="60145CC8" w14:textId="77777777" w:rsidR="00FD40B5" w:rsidRPr="007C02BC" w:rsidRDefault="00FD40B5" w:rsidP="006F3EF2">
            <w:pPr>
              <w:rPr>
                <w:sz w:val="22"/>
                <w:szCs w:val="22"/>
              </w:rPr>
            </w:pPr>
          </w:p>
        </w:tc>
        <w:tc>
          <w:tcPr>
            <w:tcW w:w="7141" w:type="dxa"/>
            <w:tcBorders>
              <w:top w:val="single" w:sz="2" w:space="0" w:color="000000"/>
              <w:left w:val="single" w:sz="2" w:space="0" w:color="000000"/>
              <w:bottom w:val="single" w:sz="12" w:space="0" w:color="000000"/>
              <w:right w:val="single" w:sz="18" w:space="0" w:color="000000"/>
            </w:tcBorders>
            <w:shd w:val="clear" w:color="auto" w:fill="auto"/>
            <w:vAlign w:val="bottom"/>
          </w:tcPr>
          <w:p w14:paraId="083850C8" w14:textId="77777777" w:rsidR="00FD40B5" w:rsidRPr="007C02BC" w:rsidRDefault="00FD40B5" w:rsidP="006F3EF2">
            <w:pPr>
              <w:snapToGrid w:val="0"/>
              <w:rPr>
                <w:sz w:val="22"/>
                <w:szCs w:val="22"/>
              </w:rPr>
            </w:pPr>
          </w:p>
        </w:tc>
      </w:tr>
    </w:tbl>
    <w:p w14:paraId="06FF4EEA" w14:textId="77777777" w:rsidR="00FD40B5" w:rsidRPr="007C02BC" w:rsidRDefault="00FD40B5" w:rsidP="00FD40B5">
      <w:pPr>
        <w:spacing w:line="360" w:lineRule="auto"/>
      </w:pPr>
    </w:p>
    <w:p w14:paraId="0B831DA2" w14:textId="7E84251A" w:rsidR="00FD40B5" w:rsidRPr="007C02BC" w:rsidRDefault="00FD40B5" w:rsidP="00FD40B5">
      <w:pPr>
        <w:spacing w:line="360" w:lineRule="auto"/>
      </w:pPr>
      <w:r w:rsidRPr="007C02BC">
        <w:t>U ..................., dana ....................... 202</w:t>
      </w:r>
      <w:r>
        <w:t>2</w:t>
      </w:r>
      <w:r w:rsidRPr="007C02BC">
        <w:t>. god.</w:t>
      </w:r>
    </w:p>
    <w:p w14:paraId="4014934A" w14:textId="77777777" w:rsidR="00FD40B5" w:rsidRPr="007C02BC" w:rsidRDefault="00FD40B5" w:rsidP="00FD40B5">
      <w:pPr>
        <w:ind w:left="6044"/>
        <w:rPr>
          <w:b/>
        </w:rPr>
      </w:pPr>
    </w:p>
    <w:p w14:paraId="706343A3" w14:textId="77777777" w:rsidR="00FD40B5" w:rsidRPr="007C02BC" w:rsidRDefault="00FD40B5" w:rsidP="00FD40B5">
      <w:pPr>
        <w:ind w:left="6044"/>
      </w:pPr>
      <w:r w:rsidRPr="007C02BC">
        <w:rPr>
          <w:color w:val="808080"/>
          <w:sz w:val="22"/>
          <w:szCs w:val="22"/>
        </w:rPr>
        <w:t>M.P.</w:t>
      </w:r>
      <w:r w:rsidRPr="007C02BC">
        <w:rPr>
          <w:sz w:val="22"/>
          <w:szCs w:val="22"/>
        </w:rPr>
        <w:tab/>
      </w:r>
      <w:r w:rsidRPr="007C02BC">
        <w:rPr>
          <w:sz w:val="22"/>
          <w:szCs w:val="22"/>
        </w:rPr>
        <w:tab/>
        <w:t xml:space="preserve">                                          </w:t>
      </w:r>
    </w:p>
    <w:p w14:paraId="2B26C88A" w14:textId="77777777" w:rsidR="00FD40B5" w:rsidRPr="007C02BC" w:rsidRDefault="00FD40B5" w:rsidP="00FD40B5">
      <w:pPr>
        <w:ind w:left="6044"/>
      </w:pPr>
      <w:r w:rsidRPr="007C02BC">
        <w:t xml:space="preserve"> </w:t>
      </w:r>
      <w:r w:rsidRPr="007C02BC">
        <w:tab/>
        <w:t xml:space="preserve">  ...........................................</w:t>
      </w:r>
      <w:r w:rsidRPr="007C02BC">
        <w:rPr>
          <w:sz w:val="20"/>
        </w:rPr>
        <w:t xml:space="preserve"> </w:t>
      </w:r>
    </w:p>
    <w:p w14:paraId="09E82795" w14:textId="77777777" w:rsidR="00FD40B5" w:rsidRPr="007C02BC" w:rsidRDefault="00FD40B5" w:rsidP="00FD40B5">
      <w:pPr>
        <w:ind w:left="6044"/>
      </w:pPr>
      <w:r w:rsidRPr="007C02BC">
        <w:rPr>
          <w:sz w:val="18"/>
          <w:szCs w:val="18"/>
        </w:rPr>
        <w:tab/>
        <w:t>(potpis osobe ovlaštene za zastupanje)</w:t>
      </w:r>
    </w:p>
    <w:p w14:paraId="2A43439D" w14:textId="77777777" w:rsidR="00FD40B5" w:rsidRPr="007C02BC" w:rsidRDefault="00FD40B5" w:rsidP="00FD40B5">
      <w:pPr>
        <w:ind w:left="6044"/>
        <w:rPr>
          <w:sz w:val="18"/>
          <w:szCs w:val="18"/>
        </w:rPr>
      </w:pPr>
    </w:p>
    <w:p w14:paraId="7185B89F" w14:textId="77777777" w:rsidR="00FD40B5" w:rsidRPr="007C02BC" w:rsidRDefault="00FD40B5" w:rsidP="00FD40B5">
      <w:pPr>
        <w:rPr>
          <w:sz w:val="18"/>
          <w:szCs w:val="18"/>
        </w:rPr>
      </w:pPr>
    </w:p>
    <w:p w14:paraId="340BF501" w14:textId="77777777" w:rsidR="00FD40B5" w:rsidRPr="007C02BC" w:rsidRDefault="00FD40B5" w:rsidP="00FD40B5">
      <w:pPr>
        <w:rPr>
          <w:b/>
          <w:bCs/>
          <w:sz w:val="18"/>
          <w:szCs w:val="18"/>
        </w:rPr>
      </w:pPr>
    </w:p>
    <w:p w14:paraId="3D777EAA" w14:textId="77777777" w:rsidR="00FD40B5" w:rsidRPr="007C02BC" w:rsidRDefault="00FD40B5" w:rsidP="00FD40B5">
      <w:pPr>
        <w:rPr>
          <w:b/>
          <w:bCs/>
          <w:sz w:val="18"/>
          <w:szCs w:val="18"/>
        </w:rPr>
      </w:pPr>
    </w:p>
    <w:p w14:paraId="2C432403" w14:textId="77777777" w:rsidR="00FD40B5" w:rsidRPr="007C02BC" w:rsidRDefault="00FD40B5" w:rsidP="00FD40B5">
      <w:pPr>
        <w:rPr>
          <w:b/>
          <w:bCs/>
          <w:sz w:val="18"/>
          <w:szCs w:val="18"/>
        </w:rPr>
      </w:pPr>
    </w:p>
    <w:p w14:paraId="4B46CFAD" w14:textId="713C0FDD" w:rsidR="007F58AE" w:rsidRPr="006F5022" w:rsidRDefault="00FD40B5" w:rsidP="0067216D">
      <w:pPr>
        <w:spacing w:before="40" w:line="252" w:lineRule="auto"/>
        <w:ind w:left="-85"/>
        <w:jc w:val="both"/>
        <w:rPr>
          <w:rFonts w:ascii="Calibri" w:eastAsia="Calibri" w:hAnsi="Calibri"/>
          <w:sz w:val="22"/>
          <w:szCs w:val="22"/>
        </w:rPr>
      </w:pPr>
      <w:r w:rsidRPr="001203BB">
        <w:rPr>
          <w:b/>
          <w:bCs/>
          <w:sz w:val="18"/>
          <w:szCs w:val="18"/>
        </w:rPr>
        <w:t>Napomena:</w:t>
      </w:r>
      <w:r w:rsidRPr="001203BB">
        <w:rPr>
          <w:sz w:val="18"/>
          <w:szCs w:val="18"/>
        </w:rPr>
        <w:t xml:space="preserve"> Gospodarski subjekt/ponuditelj mora dostaviti dokaz o izvršenju najmanje jednog, a najviše dva ugovora (s popisa) čija zbrojena vrijednost mora biti minimalno u visini procijenjene vrijednosti nabave (</w:t>
      </w:r>
      <w:r w:rsidR="001203BB" w:rsidRPr="001203BB">
        <w:rPr>
          <w:sz w:val="18"/>
          <w:szCs w:val="18"/>
        </w:rPr>
        <w:t>50</w:t>
      </w:r>
      <w:r w:rsidRPr="001203BB">
        <w:rPr>
          <w:sz w:val="18"/>
          <w:szCs w:val="18"/>
        </w:rPr>
        <w:t xml:space="preserve">.000,00 kn, bez PDV-a). </w:t>
      </w:r>
      <w:r w:rsidRPr="001203BB">
        <w:rPr>
          <w:bCs/>
          <w:sz w:val="18"/>
          <w:szCs w:val="18"/>
        </w:rPr>
        <w:t xml:space="preserve"> Popis mora biti popraćen potvrdama druge ugovorne strane o urednom izvršenju ugovora s popisa.</w:t>
      </w:r>
    </w:p>
    <w:p w14:paraId="1841676F" w14:textId="77777777" w:rsidR="007F58AE" w:rsidRPr="00B1699F" w:rsidRDefault="007F58AE" w:rsidP="00C91641">
      <w:pPr>
        <w:shd w:val="clear" w:color="auto" w:fill="FFFFFF"/>
        <w:spacing w:before="120" w:after="120"/>
        <w:ind w:right="5"/>
        <w:rPr>
          <w:rFonts w:cs="Arial"/>
          <w:sz w:val="20"/>
        </w:rPr>
      </w:pPr>
    </w:p>
    <w:sectPr w:rsidR="007F58AE" w:rsidRPr="00B1699F" w:rsidSect="00404C03">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F12" w14:textId="77777777" w:rsidR="008C5E6B" w:rsidRDefault="008C5E6B" w:rsidP="003E698D">
      <w:r>
        <w:separator/>
      </w:r>
    </w:p>
  </w:endnote>
  <w:endnote w:type="continuationSeparator" w:id="0">
    <w:p w14:paraId="1ED592C6" w14:textId="77777777" w:rsidR="008C5E6B" w:rsidRDefault="008C5E6B" w:rsidP="003E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06027"/>
      <w:docPartObj>
        <w:docPartGallery w:val="Page Numbers (Bottom of Page)"/>
        <w:docPartUnique/>
      </w:docPartObj>
    </w:sdtPr>
    <w:sdtContent>
      <w:p w14:paraId="0BA7786D" w14:textId="77777777" w:rsidR="0082442F" w:rsidRDefault="000D16E5">
        <w:pPr>
          <w:pStyle w:val="Footer"/>
          <w:jc w:val="right"/>
        </w:pPr>
        <w:r>
          <w:fldChar w:fldCharType="begin"/>
        </w:r>
        <w:r>
          <w:instrText>PAGE   \* MERGEFORMAT</w:instrText>
        </w:r>
        <w:r>
          <w:fldChar w:fldCharType="separate"/>
        </w:r>
        <w:r w:rsidR="004C7F0E">
          <w:rPr>
            <w:noProof/>
          </w:rPr>
          <w:t>7</w:t>
        </w:r>
        <w:r>
          <w:rPr>
            <w:noProof/>
          </w:rPr>
          <w:fldChar w:fldCharType="end"/>
        </w:r>
      </w:p>
    </w:sdtContent>
  </w:sdt>
  <w:p w14:paraId="32C3996F" w14:textId="77777777" w:rsidR="0082442F" w:rsidRDefault="0082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01FC" w14:textId="77777777" w:rsidR="008C5E6B" w:rsidRDefault="008C5E6B" w:rsidP="003E698D">
      <w:r>
        <w:separator/>
      </w:r>
    </w:p>
  </w:footnote>
  <w:footnote w:type="continuationSeparator" w:id="0">
    <w:p w14:paraId="2CB0F0AD" w14:textId="77777777" w:rsidR="008C5E6B" w:rsidRDefault="008C5E6B" w:rsidP="003E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F5E" w14:textId="0479AC91" w:rsidR="007C63AF" w:rsidRDefault="000A3290">
    <w:pPr>
      <w:pStyle w:val="Header"/>
    </w:pPr>
    <w:r>
      <w:rPr>
        <w:noProof/>
      </w:rPr>
      <w:drawing>
        <wp:anchor distT="0" distB="0" distL="114300" distR="114300" simplePos="0" relativeHeight="251663360" behindDoc="1" locked="0" layoutInCell="1" allowOverlap="1" wp14:anchorId="4ADDE402" wp14:editId="42A8BD56">
          <wp:simplePos x="0" y="0"/>
          <wp:positionH relativeFrom="margin">
            <wp:align>right</wp:align>
          </wp:positionH>
          <wp:positionV relativeFrom="paragraph">
            <wp:posOffset>267208</wp:posOffset>
          </wp:positionV>
          <wp:extent cx="554990" cy="55499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54990" cy="554990"/>
                  </a:xfrm>
                  <a:prstGeom prst="rect">
                    <a:avLst/>
                  </a:prstGeom>
                  <a:noFill/>
                </pic:spPr>
              </pic:pic>
            </a:graphicData>
          </a:graphic>
        </wp:anchor>
      </w:drawing>
    </w:r>
    <w:r w:rsidR="00F51FEA">
      <w:rPr>
        <w:noProof/>
      </w:rPr>
      <mc:AlternateContent>
        <mc:Choice Requires="wps">
          <w:drawing>
            <wp:anchor distT="45720" distB="45720" distL="114300" distR="114300" simplePos="0" relativeHeight="251661312" behindDoc="0" locked="0" layoutInCell="1" allowOverlap="1" wp14:anchorId="69D7B4C7" wp14:editId="23E2997F">
              <wp:simplePos x="0" y="0"/>
              <wp:positionH relativeFrom="column">
                <wp:posOffset>-114300</wp:posOffset>
              </wp:positionH>
              <wp:positionV relativeFrom="paragraph">
                <wp:posOffset>695325</wp:posOffset>
              </wp:positionV>
              <wp:extent cx="838200" cy="2762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chemeClr val="bg1"/>
                      </a:solidFill>
                      <a:ln w="9525">
                        <a:noFill/>
                        <a:miter lim="800000"/>
                        <a:headEnd/>
                        <a:tailEnd/>
                      </a:ln>
                    </wps:spPr>
                    <wps:txbx>
                      <w:txbxContent>
                        <w:p w14:paraId="7C2B02FE" w14:textId="77777777" w:rsidR="007C63AF" w:rsidRPr="00202EB2" w:rsidRDefault="007C63AF" w:rsidP="007C63AF">
                          <w:pPr>
                            <w:rPr>
                              <w:b/>
                              <w:bCs/>
                              <w:color w:val="FF81AB"/>
                              <w:szCs w:val="24"/>
                            </w:rPr>
                          </w:pPr>
                          <w:r w:rsidRPr="00202EB2">
                            <w:rPr>
                              <w:b/>
                              <w:bCs/>
                              <w:color w:val="FF81AB"/>
                              <w:szCs w:val="24"/>
                            </w:rPr>
                            <w:t>CREATE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7B4C7" id="_x0000_t202" coordsize="21600,21600" o:spt="202" path="m,l,21600r21600,l21600,xe">
              <v:stroke joinstyle="miter"/>
              <v:path gradientshapeok="t" o:connecttype="rect"/>
            </v:shapetype>
            <v:shape id="Text Box 14" o:spid="_x0000_s1026" type="#_x0000_t202" style="position:absolute;margin-left:-9pt;margin-top:54.75pt;width:66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CwIAAPQDAAAOAAAAZHJzL2Uyb0RvYy54bWysU9tu2zAMfR+wfxD0vjjxkjY14hRdug4D&#10;ugvQ7QNkWY6FyaJGKbGzry8lp2nQvRX1gyCa5CF5eLS6HjrD9gq9Blvy2WTKmbISam23Jf/96+7D&#10;kjMfhK2FAatKflCeX6/fv1v1rlA5tGBqhYxArC96V/I2BFdkmZet6oSfgFOWnA1gJwKZuM1qFD2h&#10;dybLp9OLrAesHYJU3tPf29HJ1wm/aZQMP5rGq8BMyam3kE5MZxXPbL0SxRaFa7U8tiFe0UUntKWi&#10;J6hbEQTbof4PqtMSwUMTJhK6DJpGS5VmoGlm0xfTPLTCqTQLkePdiSb/drDy+/7B/UQWhk8w0ALT&#10;EN7dg/zjmYVNK+xW3SBC3ypRU+FZpCzrnS+OqZFqX/gIUvXfoKYli12ABDQ02EVWaE5G6LSAw4l0&#10;NQQm6efy45IWyZkkV355keeLVEEUT8kOffiioGPxUnKknSZwsb/3ITYjiqeQWMuD0fWdNiYZUUdq&#10;Y5DtBSmg2o7tv4gylvUlv1pQ6ZhkIaYnZXQ6kDyN7qjPafxGwUQuPts6hQShzXinRow9khP5GJkJ&#10;QzVQYCSpgvpANCGMMqRnQ5cW8B9nPUmw5P7vTqDizHy1RPXVbD6Pmk3GfHGZk4HnnurcI6wkqJIH&#10;zsbrJiSdjxPd0Eoaneh67uTYK0krsXh8BlG753aKen6s60cAAAD//wMAUEsDBBQABgAIAAAAIQD0&#10;oafV3gAAAAsBAAAPAAAAZHJzL2Rvd25yZXYueG1sTI9BT8MwDIXvSPyHyEjctqTAoJSmEyBx4YI2&#10;Js5pY5qyxqmabC38erwT3Gy/p+fvlevZ9+KIY+wCaciWCgRSE2xHrYbd+8siBxGTIWv6QKjhGyOs&#10;q/Oz0hQ2TLTB4za1gkMoFkaDS2kopIyNQ2/iMgxIrH2G0ZvE69hKO5qJw30vr5S6ld50xB+cGfDZ&#10;YbPfHryGj/YLn7rX8Ue9STXt87DZ1XdO68uL+fEBRMI5/ZnhhM/oUDFTHQ5ko+g1LLKcuyQW1P0K&#10;xMmR3fCl5mF1rUBWpfzfofoFAAD//wMAUEsBAi0AFAAGAAgAAAAhALaDOJL+AAAA4QEAABMAAAAA&#10;AAAAAAAAAAAAAAAAAFtDb250ZW50X1R5cGVzXS54bWxQSwECLQAUAAYACAAAACEAOP0h/9YAAACU&#10;AQAACwAAAAAAAAAAAAAAAAAvAQAAX3JlbHMvLnJlbHNQSwECLQAUAAYACAAAACEAQPvsgQsCAAD0&#10;AwAADgAAAAAAAAAAAAAAAAAuAgAAZHJzL2Uyb0RvYy54bWxQSwECLQAUAAYACAAAACEA9KGn1d4A&#10;AAALAQAADwAAAAAAAAAAAAAAAABlBAAAZHJzL2Rvd25yZXYueG1sUEsFBgAAAAAEAAQA8wAAAHAF&#10;AAAAAA==&#10;" fillcolor="white [3212]" stroked="f">
              <v:textbox>
                <w:txbxContent>
                  <w:p w14:paraId="7C2B02FE" w14:textId="77777777" w:rsidR="007C63AF" w:rsidRPr="00202EB2" w:rsidRDefault="007C63AF" w:rsidP="007C63AF">
                    <w:pPr>
                      <w:rPr>
                        <w:b/>
                        <w:bCs/>
                        <w:color w:val="FF81AB"/>
                        <w:szCs w:val="24"/>
                      </w:rPr>
                    </w:pPr>
                    <w:r w:rsidRPr="00202EB2">
                      <w:rPr>
                        <w:b/>
                        <w:bCs/>
                        <w:color w:val="FF81AB"/>
                        <w:szCs w:val="24"/>
                      </w:rPr>
                      <w:t>CREATE</w:t>
                    </w:r>
                  </w:p>
                </w:txbxContent>
              </v:textbox>
              <w10:wrap type="square"/>
            </v:shape>
          </w:pict>
        </mc:Fallback>
      </mc:AlternateContent>
    </w:r>
    <w:r w:rsidR="007C63AF" w:rsidRPr="007C63AF">
      <w:rPr>
        <w:rFonts w:ascii="Arial" w:eastAsia="Calibri" w:hAnsi="Arial" w:cs="Arial"/>
        <w:noProof/>
        <w:sz w:val="22"/>
        <w:szCs w:val="22"/>
      </w:rPr>
      <w:drawing>
        <wp:anchor distT="0" distB="0" distL="114300" distR="114300" simplePos="0" relativeHeight="251658240" behindDoc="1" locked="1" layoutInCell="1" allowOverlap="1" wp14:anchorId="167927E2" wp14:editId="07EF6F11">
          <wp:simplePos x="0" y="0"/>
          <wp:positionH relativeFrom="page">
            <wp:posOffset>-3810</wp:posOffset>
          </wp:positionH>
          <wp:positionV relativeFrom="page">
            <wp:posOffset>-114300</wp:posOffset>
          </wp:positionV>
          <wp:extent cx="7496810" cy="10604500"/>
          <wp:effectExtent l="0" t="0" r="8890" b="6350"/>
          <wp:wrapNone/>
          <wp:docPr id="1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2"/>
                  <a:stretch>
                    <a:fillRect/>
                  </a:stretch>
                </pic:blipFill>
                <pic:spPr>
                  <a:xfrm>
                    <a:off x="0" y="0"/>
                    <a:ext cx="7496810" cy="1060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F6F226"/>
    <w:lvl w:ilvl="0">
      <w:numFmt w:val="bullet"/>
      <w:lvlText w:val="*"/>
      <w:lvlJc w:val="left"/>
    </w:lvl>
  </w:abstractNum>
  <w:abstractNum w:abstractNumId="1" w15:restartNumberingAfterBreak="0">
    <w:nsid w:val="02E23BAC"/>
    <w:multiLevelType w:val="singleLevel"/>
    <w:tmpl w:val="F766C1A4"/>
    <w:lvl w:ilvl="0">
      <w:start w:val="5"/>
      <w:numFmt w:val="decimal"/>
      <w:lvlText w:val="1.%1."/>
      <w:legacy w:legacy="1" w:legacySpace="0" w:legacyIndent="413"/>
      <w:lvlJc w:val="left"/>
      <w:rPr>
        <w:rFonts w:asciiTheme="minorHAnsi" w:hAnsiTheme="minorHAnsi" w:cstheme="minorHAnsi" w:hint="default"/>
        <w:b/>
        <w:sz w:val="20"/>
        <w:szCs w:val="20"/>
      </w:rPr>
    </w:lvl>
  </w:abstractNum>
  <w:abstractNum w:abstractNumId="2" w15:restartNumberingAfterBreak="0">
    <w:nsid w:val="056C392A"/>
    <w:multiLevelType w:val="singleLevel"/>
    <w:tmpl w:val="A40E3A78"/>
    <w:lvl w:ilvl="0">
      <w:start w:val="3"/>
      <w:numFmt w:val="lowerLetter"/>
      <w:lvlText w:val="%1)"/>
      <w:legacy w:legacy="1" w:legacySpace="0" w:legacyIndent="303"/>
      <w:lvlJc w:val="left"/>
      <w:rPr>
        <w:rFonts w:ascii="Times New Roman" w:hAnsi="Times New Roman" w:cs="Times New Roman" w:hint="default"/>
      </w:rPr>
    </w:lvl>
  </w:abstractNum>
  <w:abstractNum w:abstractNumId="3" w15:restartNumberingAfterBreak="0">
    <w:nsid w:val="0E3B22BA"/>
    <w:multiLevelType w:val="hybridMultilevel"/>
    <w:tmpl w:val="CF78A912"/>
    <w:lvl w:ilvl="0" w:tplc="0409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F4133"/>
    <w:multiLevelType w:val="hybridMultilevel"/>
    <w:tmpl w:val="5FB41384"/>
    <w:lvl w:ilvl="0" w:tplc="5A4208B4">
      <w:start w:val="1"/>
      <w:numFmt w:val="lowerRoman"/>
      <w:lvlText w:val="%1)"/>
      <w:lvlJc w:val="left"/>
      <w:pPr>
        <w:ind w:left="1080" w:hanging="72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CF4E50"/>
    <w:multiLevelType w:val="singleLevel"/>
    <w:tmpl w:val="B922C8EE"/>
    <w:lvl w:ilvl="0">
      <w:start w:val="1"/>
      <w:numFmt w:val="lowerRoman"/>
      <w:lvlText w:val="%1)"/>
      <w:legacy w:legacy="1" w:legacySpace="0" w:legacyIndent="317"/>
      <w:lvlJc w:val="left"/>
      <w:rPr>
        <w:rFonts w:asciiTheme="minorHAnsi" w:eastAsiaTheme="minorEastAsia" w:hAnsiTheme="minorHAnsi" w:cstheme="minorHAnsi"/>
      </w:rPr>
    </w:lvl>
  </w:abstractNum>
  <w:abstractNum w:abstractNumId="6" w15:restartNumberingAfterBreak="0">
    <w:nsid w:val="13E44B90"/>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C420B"/>
    <w:multiLevelType w:val="hybridMultilevel"/>
    <w:tmpl w:val="B2BC8D18"/>
    <w:lvl w:ilvl="0" w:tplc="388CDB1A">
      <w:start w:val="1"/>
      <w:numFmt w:val="decimal"/>
      <w:lvlText w:val="%1."/>
      <w:lvlJc w:val="left"/>
      <w:pPr>
        <w:ind w:left="780" w:hanging="4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CDE2032"/>
    <w:multiLevelType w:val="hybridMultilevel"/>
    <w:tmpl w:val="8FBCCCDA"/>
    <w:lvl w:ilvl="0" w:tplc="EA4865D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064EA7"/>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33ABE"/>
    <w:multiLevelType w:val="singleLevel"/>
    <w:tmpl w:val="93607334"/>
    <w:lvl w:ilvl="0">
      <w:start w:val="1"/>
      <w:numFmt w:val="lowerLetter"/>
      <w:lvlText w:val="%1)"/>
      <w:legacy w:legacy="1" w:legacySpace="0" w:legacyIndent="255"/>
      <w:lvlJc w:val="left"/>
      <w:rPr>
        <w:rFonts w:ascii="Times New Roman" w:hAnsi="Times New Roman" w:cs="Times New Roman" w:hint="default"/>
      </w:rPr>
    </w:lvl>
  </w:abstractNum>
  <w:abstractNum w:abstractNumId="11" w15:restartNumberingAfterBreak="0">
    <w:nsid w:val="21CF4983"/>
    <w:multiLevelType w:val="multilevel"/>
    <w:tmpl w:val="D1C896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91E45"/>
    <w:multiLevelType w:val="hybridMultilevel"/>
    <w:tmpl w:val="376EDD4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ED596C"/>
    <w:multiLevelType w:val="multilevel"/>
    <w:tmpl w:val="93B2AD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978E5"/>
    <w:multiLevelType w:val="hybridMultilevel"/>
    <w:tmpl w:val="34E22B94"/>
    <w:lvl w:ilvl="0" w:tplc="041A000F">
      <w:start w:val="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16" w15:restartNumberingAfterBreak="0">
    <w:nsid w:val="31E857C3"/>
    <w:multiLevelType w:val="hybridMultilevel"/>
    <w:tmpl w:val="7D6887BA"/>
    <w:lvl w:ilvl="0" w:tplc="1E90D1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6AD58A5"/>
    <w:multiLevelType w:val="hybridMultilevel"/>
    <w:tmpl w:val="2C24A6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19" w15:restartNumberingAfterBreak="0">
    <w:nsid w:val="40D02760"/>
    <w:multiLevelType w:val="hybridMultilevel"/>
    <w:tmpl w:val="381864AE"/>
    <w:lvl w:ilvl="0" w:tplc="A5ECD14E">
      <w:start w:val="9"/>
      <w:numFmt w:val="bullet"/>
      <w:lvlText w:val="-"/>
      <w:lvlJc w:val="left"/>
      <w:pPr>
        <w:ind w:left="643" w:hanging="360"/>
      </w:pPr>
      <w:rPr>
        <w:rFonts w:ascii="Calibri" w:eastAsiaTheme="minorEastAsia" w:hAnsi="Calibri" w:cs="Calibri" w:hint="default"/>
        <w:color w:val="000000"/>
        <w:sz w:val="20"/>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0" w15:restartNumberingAfterBreak="0">
    <w:nsid w:val="4343118B"/>
    <w:multiLevelType w:val="hybridMultilevel"/>
    <w:tmpl w:val="5FB41384"/>
    <w:lvl w:ilvl="0" w:tplc="5A4208B4">
      <w:start w:val="1"/>
      <w:numFmt w:val="lowerRoman"/>
      <w:lvlText w:val="%1)"/>
      <w:lvlJc w:val="left"/>
      <w:pPr>
        <w:ind w:left="1080" w:hanging="72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6A1BAC"/>
    <w:multiLevelType w:val="singleLevel"/>
    <w:tmpl w:val="741CF480"/>
    <w:lvl w:ilvl="0">
      <w:start w:val="2"/>
      <w:numFmt w:val="decimal"/>
      <w:lvlText w:val="1.%1."/>
      <w:legacy w:legacy="1" w:legacySpace="0" w:legacyIndent="413"/>
      <w:lvlJc w:val="left"/>
      <w:rPr>
        <w:rFonts w:asciiTheme="minorHAnsi" w:hAnsiTheme="minorHAnsi" w:cstheme="minorHAnsi" w:hint="default"/>
      </w:rPr>
    </w:lvl>
  </w:abstractNum>
  <w:abstractNum w:abstractNumId="22" w15:restartNumberingAfterBreak="0">
    <w:nsid w:val="4BC74C3D"/>
    <w:multiLevelType w:val="hybridMultilevel"/>
    <w:tmpl w:val="5B2E90C8"/>
    <w:lvl w:ilvl="0" w:tplc="994C9548">
      <w:start w:val="1"/>
      <w:numFmt w:val="lowerRoman"/>
      <w:lvlText w:val="%1)"/>
      <w:lvlJc w:val="left"/>
      <w:pPr>
        <w:ind w:left="1008" w:hanging="720"/>
      </w:pPr>
      <w:rPr>
        <w:rFonts w:hint="default"/>
        <w:i/>
        <w:color w:val="000000"/>
        <w:sz w:val="22"/>
      </w:rPr>
    </w:lvl>
    <w:lvl w:ilvl="1" w:tplc="041A0019" w:tentative="1">
      <w:start w:val="1"/>
      <w:numFmt w:val="lowerLetter"/>
      <w:lvlText w:val="%2."/>
      <w:lvlJc w:val="left"/>
      <w:pPr>
        <w:ind w:left="1368" w:hanging="360"/>
      </w:pPr>
    </w:lvl>
    <w:lvl w:ilvl="2" w:tplc="041A001B" w:tentative="1">
      <w:start w:val="1"/>
      <w:numFmt w:val="lowerRoman"/>
      <w:lvlText w:val="%3."/>
      <w:lvlJc w:val="right"/>
      <w:pPr>
        <w:ind w:left="2088" w:hanging="180"/>
      </w:pPr>
    </w:lvl>
    <w:lvl w:ilvl="3" w:tplc="041A000F" w:tentative="1">
      <w:start w:val="1"/>
      <w:numFmt w:val="decimal"/>
      <w:lvlText w:val="%4."/>
      <w:lvlJc w:val="left"/>
      <w:pPr>
        <w:ind w:left="2808" w:hanging="360"/>
      </w:pPr>
    </w:lvl>
    <w:lvl w:ilvl="4" w:tplc="041A0019" w:tentative="1">
      <w:start w:val="1"/>
      <w:numFmt w:val="lowerLetter"/>
      <w:lvlText w:val="%5."/>
      <w:lvlJc w:val="left"/>
      <w:pPr>
        <w:ind w:left="3528" w:hanging="360"/>
      </w:pPr>
    </w:lvl>
    <w:lvl w:ilvl="5" w:tplc="041A001B" w:tentative="1">
      <w:start w:val="1"/>
      <w:numFmt w:val="lowerRoman"/>
      <w:lvlText w:val="%6."/>
      <w:lvlJc w:val="right"/>
      <w:pPr>
        <w:ind w:left="4248" w:hanging="180"/>
      </w:pPr>
    </w:lvl>
    <w:lvl w:ilvl="6" w:tplc="041A000F" w:tentative="1">
      <w:start w:val="1"/>
      <w:numFmt w:val="decimal"/>
      <w:lvlText w:val="%7."/>
      <w:lvlJc w:val="left"/>
      <w:pPr>
        <w:ind w:left="4968" w:hanging="360"/>
      </w:pPr>
    </w:lvl>
    <w:lvl w:ilvl="7" w:tplc="041A0019" w:tentative="1">
      <w:start w:val="1"/>
      <w:numFmt w:val="lowerLetter"/>
      <w:lvlText w:val="%8."/>
      <w:lvlJc w:val="left"/>
      <w:pPr>
        <w:ind w:left="5688" w:hanging="360"/>
      </w:pPr>
    </w:lvl>
    <w:lvl w:ilvl="8" w:tplc="041A001B" w:tentative="1">
      <w:start w:val="1"/>
      <w:numFmt w:val="lowerRoman"/>
      <w:lvlText w:val="%9."/>
      <w:lvlJc w:val="right"/>
      <w:pPr>
        <w:ind w:left="6408" w:hanging="180"/>
      </w:pPr>
    </w:lvl>
  </w:abstractNum>
  <w:abstractNum w:abstractNumId="23" w15:restartNumberingAfterBreak="0">
    <w:nsid w:val="4BEA15BC"/>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24" w15:restartNumberingAfterBreak="0">
    <w:nsid w:val="4E3A3BE0"/>
    <w:multiLevelType w:val="singleLevel"/>
    <w:tmpl w:val="A3E2AEC6"/>
    <w:lvl w:ilvl="0">
      <w:start w:val="5"/>
      <w:numFmt w:val="lowerLetter"/>
      <w:lvlText w:val="%1)"/>
      <w:legacy w:legacy="1" w:legacySpace="0" w:legacyIndent="255"/>
      <w:lvlJc w:val="left"/>
      <w:rPr>
        <w:rFonts w:ascii="Times New Roman" w:hAnsi="Times New Roman" w:cs="Times New Roman" w:hint="default"/>
      </w:rPr>
    </w:lvl>
  </w:abstractNum>
  <w:abstractNum w:abstractNumId="25" w15:restartNumberingAfterBreak="0">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26" w15:restartNumberingAfterBreak="0">
    <w:nsid w:val="5241578C"/>
    <w:multiLevelType w:val="hybridMultilevel"/>
    <w:tmpl w:val="B8D67696"/>
    <w:lvl w:ilvl="0" w:tplc="A88A480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4A4AD3"/>
    <w:multiLevelType w:val="singleLevel"/>
    <w:tmpl w:val="4816DB18"/>
    <w:lvl w:ilvl="0">
      <w:start w:val="5"/>
      <w:numFmt w:val="decimal"/>
      <w:lvlText w:val="1.%1."/>
      <w:legacy w:legacy="1" w:legacySpace="0" w:legacyIndent="413"/>
      <w:lvlJc w:val="left"/>
      <w:rPr>
        <w:rFonts w:asciiTheme="minorHAnsi" w:hAnsiTheme="minorHAnsi" w:cstheme="minorHAnsi" w:hint="default"/>
        <w:b/>
        <w:sz w:val="24"/>
        <w:szCs w:val="24"/>
      </w:rPr>
    </w:lvl>
  </w:abstractNum>
  <w:abstractNum w:abstractNumId="28" w15:restartNumberingAfterBreak="0">
    <w:nsid w:val="558D3B25"/>
    <w:multiLevelType w:val="hybridMultilevel"/>
    <w:tmpl w:val="797CF2D4"/>
    <w:lvl w:ilvl="0" w:tplc="64301DA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76176"/>
    <w:multiLevelType w:val="hybridMultilevel"/>
    <w:tmpl w:val="9BC2C82E"/>
    <w:lvl w:ilvl="0" w:tplc="FF32A82E">
      <w:start w:val="1"/>
      <w:numFmt w:val="lowerLetter"/>
      <w:lvlText w:val="%1)"/>
      <w:lvlJc w:val="left"/>
      <w:pPr>
        <w:ind w:left="638" w:hanging="360"/>
      </w:pPr>
      <w:rPr>
        <w:rFonts w:hint="default"/>
        <w:i/>
        <w:color w:val="000000"/>
      </w:rPr>
    </w:lvl>
    <w:lvl w:ilvl="1" w:tplc="041A0019" w:tentative="1">
      <w:start w:val="1"/>
      <w:numFmt w:val="lowerLetter"/>
      <w:lvlText w:val="%2."/>
      <w:lvlJc w:val="left"/>
      <w:pPr>
        <w:ind w:left="1358" w:hanging="360"/>
      </w:pPr>
    </w:lvl>
    <w:lvl w:ilvl="2" w:tplc="041A001B" w:tentative="1">
      <w:start w:val="1"/>
      <w:numFmt w:val="lowerRoman"/>
      <w:lvlText w:val="%3."/>
      <w:lvlJc w:val="right"/>
      <w:pPr>
        <w:ind w:left="2078" w:hanging="180"/>
      </w:pPr>
    </w:lvl>
    <w:lvl w:ilvl="3" w:tplc="041A000F" w:tentative="1">
      <w:start w:val="1"/>
      <w:numFmt w:val="decimal"/>
      <w:lvlText w:val="%4."/>
      <w:lvlJc w:val="left"/>
      <w:pPr>
        <w:ind w:left="2798" w:hanging="360"/>
      </w:pPr>
    </w:lvl>
    <w:lvl w:ilvl="4" w:tplc="041A0019" w:tentative="1">
      <w:start w:val="1"/>
      <w:numFmt w:val="lowerLetter"/>
      <w:lvlText w:val="%5."/>
      <w:lvlJc w:val="left"/>
      <w:pPr>
        <w:ind w:left="3518" w:hanging="360"/>
      </w:pPr>
    </w:lvl>
    <w:lvl w:ilvl="5" w:tplc="041A001B" w:tentative="1">
      <w:start w:val="1"/>
      <w:numFmt w:val="lowerRoman"/>
      <w:lvlText w:val="%6."/>
      <w:lvlJc w:val="right"/>
      <w:pPr>
        <w:ind w:left="4238" w:hanging="180"/>
      </w:pPr>
    </w:lvl>
    <w:lvl w:ilvl="6" w:tplc="041A000F" w:tentative="1">
      <w:start w:val="1"/>
      <w:numFmt w:val="decimal"/>
      <w:lvlText w:val="%7."/>
      <w:lvlJc w:val="left"/>
      <w:pPr>
        <w:ind w:left="4958" w:hanging="360"/>
      </w:pPr>
    </w:lvl>
    <w:lvl w:ilvl="7" w:tplc="041A0019" w:tentative="1">
      <w:start w:val="1"/>
      <w:numFmt w:val="lowerLetter"/>
      <w:lvlText w:val="%8."/>
      <w:lvlJc w:val="left"/>
      <w:pPr>
        <w:ind w:left="5678" w:hanging="360"/>
      </w:pPr>
    </w:lvl>
    <w:lvl w:ilvl="8" w:tplc="041A001B" w:tentative="1">
      <w:start w:val="1"/>
      <w:numFmt w:val="lowerRoman"/>
      <w:lvlText w:val="%9."/>
      <w:lvlJc w:val="right"/>
      <w:pPr>
        <w:ind w:left="6398" w:hanging="180"/>
      </w:pPr>
    </w:lvl>
  </w:abstractNum>
  <w:abstractNum w:abstractNumId="30" w15:restartNumberingAfterBreak="0">
    <w:nsid w:val="57A05564"/>
    <w:multiLevelType w:val="hybridMultilevel"/>
    <w:tmpl w:val="46D0F59A"/>
    <w:lvl w:ilvl="0" w:tplc="6876E710">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C1F6E20"/>
    <w:multiLevelType w:val="hybridMultilevel"/>
    <w:tmpl w:val="596AA2DC"/>
    <w:lvl w:ilvl="0" w:tplc="07EC2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B1775"/>
    <w:multiLevelType w:val="hybridMultilevel"/>
    <w:tmpl w:val="CF78A912"/>
    <w:lvl w:ilvl="0" w:tplc="0409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F327D"/>
    <w:multiLevelType w:val="hybridMultilevel"/>
    <w:tmpl w:val="E2E632B4"/>
    <w:lvl w:ilvl="0" w:tplc="9348BBA4">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E6B556D"/>
    <w:multiLevelType w:val="hybridMultilevel"/>
    <w:tmpl w:val="155820D2"/>
    <w:lvl w:ilvl="0" w:tplc="1E90D10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0B4DD5"/>
    <w:multiLevelType w:val="multilevel"/>
    <w:tmpl w:val="82CADF72"/>
    <w:lvl w:ilvl="0">
      <w:start w:val="2"/>
      <w:numFmt w:val="decimal"/>
      <w:lvlText w:val="%1."/>
      <w:lvlJc w:val="left"/>
      <w:pPr>
        <w:ind w:left="360" w:hanging="360"/>
      </w:pPr>
    </w:lvl>
    <w:lvl w:ilvl="1">
      <w:start w:val="1"/>
      <w:numFmt w:val="decimal"/>
      <w:lvlText w:val="%1.%2."/>
      <w:lvlJc w:val="left"/>
      <w:pPr>
        <w:ind w:left="720" w:hanging="720"/>
      </w:pPr>
      <w:rPr>
        <w:b/>
        <w:i w:val="0"/>
        <w:color w:val="auto"/>
      </w:rPr>
    </w:lvl>
    <w:lvl w:ilvl="2">
      <w:start w:val="1"/>
      <w:numFmt w:val="decimal"/>
      <w:lvlText w:val="%1.%2.%3."/>
      <w:lvlJc w:val="left"/>
      <w:pPr>
        <w:ind w:left="720" w:hanging="720"/>
      </w:pPr>
      <w:rPr>
        <w:b/>
        <w:color w:val="auto"/>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6F2B20DC"/>
    <w:multiLevelType w:val="hybridMultilevel"/>
    <w:tmpl w:val="B3763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3F402D"/>
    <w:multiLevelType w:val="hybridMultilevel"/>
    <w:tmpl w:val="6E7CFD9A"/>
    <w:lvl w:ilvl="0" w:tplc="BAD29D8C">
      <w:start w:val="4"/>
      <w:numFmt w:val="bullet"/>
      <w:lvlText w:val="-"/>
      <w:lvlJc w:val="left"/>
      <w:pPr>
        <w:ind w:left="720" w:hanging="360"/>
      </w:pPr>
      <w:rPr>
        <w:rFonts w:ascii="Palatino Linotype" w:eastAsia="Calibri"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6F3D95"/>
    <w:multiLevelType w:val="hybridMultilevel"/>
    <w:tmpl w:val="2A544EC2"/>
    <w:lvl w:ilvl="0" w:tplc="391430C4">
      <w:start w:val="1"/>
      <w:numFmt w:val="decimal"/>
      <w:lvlText w:val="%1."/>
      <w:lvlJc w:val="left"/>
      <w:pPr>
        <w:ind w:left="619" w:hanging="360"/>
      </w:pPr>
      <w:rPr>
        <w:rFonts w:hint="default"/>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9" w15:restartNumberingAfterBreak="0">
    <w:nsid w:val="738C1856"/>
    <w:multiLevelType w:val="hybridMultilevel"/>
    <w:tmpl w:val="628873DA"/>
    <w:lvl w:ilvl="0" w:tplc="393AF0CC">
      <w:start w:val="1"/>
      <w:numFmt w:val="lowerRoman"/>
      <w:lvlText w:val="%1)"/>
      <w:lvlJc w:val="left"/>
      <w:pPr>
        <w:ind w:left="1075" w:hanging="720"/>
      </w:pPr>
      <w:rPr>
        <w:rFonts w:hint="default"/>
      </w:rPr>
    </w:lvl>
    <w:lvl w:ilvl="1" w:tplc="041A0019" w:tentative="1">
      <w:start w:val="1"/>
      <w:numFmt w:val="lowerLetter"/>
      <w:lvlText w:val="%2."/>
      <w:lvlJc w:val="left"/>
      <w:pPr>
        <w:ind w:left="1435" w:hanging="360"/>
      </w:pPr>
    </w:lvl>
    <w:lvl w:ilvl="2" w:tplc="041A001B" w:tentative="1">
      <w:start w:val="1"/>
      <w:numFmt w:val="lowerRoman"/>
      <w:lvlText w:val="%3."/>
      <w:lvlJc w:val="right"/>
      <w:pPr>
        <w:ind w:left="2155" w:hanging="180"/>
      </w:pPr>
    </w:lvl>
    <w:lvl w:ilvl="3" w:tplc="041A000F" w:tentative="1">
      <w:start w:val="1"/>
      <w:numFmt w:val="decimal"/>
      <w:lvlText w:val="%4."/>
      <w:lvlJc w:val="left"/>
      <w:pPr>
        <w:ind w:left="2875" w:hanging="360"/>
      </w:pPr>
    </w:lvl>
    <w:lvl w:ilvl="4" w:tplc="041A0019" w:tentative="1">
      <w:start w:val="1"/>
      <w:numFmt w:val="lowerLetter"/>
      <w:lvlText w:val="%5."/>
      <w:lvlJc w:val="left"/>
      <w:pPr>
        <w:ind w:left="3595" w:hanging="360"/>
      </w:pPr>
    </w:lvl>
    <w:lvl w:ilvl="5" w:tplc="041A001B" w:tentative="1">
      <w:start w:val="1"/>
      <w:numFmt w:val="lowerRoman"/>
      <w:lvlText w:val="%6."/>
      <w:lvlJc w:val="right"/>
      <w:pPr>
        <w:ind w:left="4315" w:hanging="180"/>
      </w:pPr>
    </w:lvl>
    <w:lvl w:ilvl="6" w:tplc="041A000F" w:tentative="1">
      <w:start w:val="1"/>
      <w:numFmt w:val="decimal"/>
      <w:lvlText w:val="%7."/>
      <w:lvlJc w:val="left"/>
      <w:pPr>
        <w:ind w:left="5035" w:hanging="360"/>
      </w:pPr>
    </w:lvl>
    <w:lvl w:ilvl="7" w:tplc="041A0019" w:tentative="1">
      <w:start w:val="1"/>
      <w:numFmt w:val="lowerLetter"/>
      <w:lvlText w:val="%8."/>
      <w:lvlJc w:val="left"/>
      <w:pPr>
        <w:ind w:left="5755" w:hanging="360"/>
      </w:pPr>
    </w:lvl>
    <w:lvl w:ilvl="8" w:tplc="041A001B" w:tentative="1">
      <w:start w:val="1"/>
      <w:numFmt w:val="lowerRoman"/>
      <w:lvlText w:val="%9."/>
      <w:lvlJc w:val="right"/>
      <w:pPr>
        <w:ind w:left="6475" w:hanging="180"/>
      </w:pPr>
    </w:lvl>
  </w:abstractNum>
  <w:abstractNum w:abstractNumId="40" w15:restartNumberingAfterBreak="0">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41" w15:restartNumberingAfterBreak="0">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abstractNum w:abstractNumId="42" w15:restartNumberingAfterBreak="0">
    <w:nsid w:val="7E17112B"/>
    <w:multiLevelType w:val="hybridMultilevel"/>
    <w:tmpl w:val="83D4027E"/>
    <w:lvl w:ilvl="0" w:tplc="E062B436">
      <w:start w:val="1"/>
      <w:numFmt w:val="decimal"/>
      <w:lvlText w:val="%1."/>
      <w:lvlJc w:val="right"/>
      <w:pPr>
        <w:tabs>
          <w:tab w:val="num" w:pos="720"/>
        </w:tabs>
        <w:ind w:left="720" w:hanging="360"/>
      </w:pPr>
      <w:rPr>
        <w:rFonts w:cs="Times New Roman" w:hint="default"/>
        <w:b/>
      </w:rPr>
    </w:lvl>
    <w:lvl w:ilvl="1" w:tplc="EAFE9E5E">
      <w:start w:val="1"/>
      <w:numFmt w:val="lowerLetter"/>
      <w:lvlText w:val="%2."/>
      <w:lvlJc w:val="left"/>
      <w:pPr>
        <w:tabs>
          <w:tab w:val="num" w:pos="1440"/>
        </w:tabs>
        <w:ind w:left="1440" w:hanging="360"/>
      </w:pPr>
      <w:rPr>
        <w:rFonts w:cs="Times New Roman" w:hint="default"/>
        <w:b w:val="0"/>
      </w:rPr>
    </w:lvl>
    <w:lvl w:ilvl="2" w:tplc="F7CE27A4">
      <w:start w:val="1"/>
      <w:numFmt w:val="lowerLetter"/>
      <w:lvlText w:val="%3)"/>
      <w:lvlJc w:val="left"/>
      <w:pPr>
        <w:tabs>
          <w:tab w:val="num" w:pos="1569"/>
        </w:tabs>
        <w:ind w:left="1569" w:hanging="435"/>
      </w:pPr>
      <w:rPr>
        <w:rFonts w:cs="Times New Roman" w:hint="default"/>
      </w:rPr>
    </w:lvl>
    <w:lvl w:ilvl="3" w:tplc="495802E2">
      <w:start w:val="9"/>
      <w:numFmt w:val="bullet"/>
      <w:lvlText w:val="-"/>
      <w:lvlJc w:val="left"/>
      <w:pPr>
        <w:ind w:left="2880" w:hanging="360"/>
      </w:pPr>
      <w:rPr>
        <w:rFonts w:ascii="Arial" w:eastAsia="Times New Roman" w:hAnsi="Arial" w:cs="Arial" w:hint="default"/>
      </w:rPr>
    </w:lvl>
    <w:lvl w:ilvl="4" w:tplc="184EB0A0" w:tentative="1">
      <w:start w:val="1"/>
      <w:numFmt w:val="lowerLetter"/>
      <w:lvlText w:val="%5."/>
      <w:lvlJc w:val="left"/>
      <w:pPr>
        <w:tabs>
          <w:tab w:val="num" w:pos="3600"/>
        </w:tabs>
        <w:ind w:left="3600" w:hanging="360"/>
      </w:pPr>
      <w:rPr>
        <w:rFonts w:cs="Times New Roman"/>
      </w:rPr>
    </w:lvl>
    <w:lvl w:ilvl="5" w:tplc="8AB6EC7A" w:tentative="1">
      <w:start w:val="1"/>
      <w:numFmt w:val="lowerRoman"/>
      <w:lvlText w:val="%6."/>
      <w:lvlJc w:val="right"/>
      <w:pPr>
        <w:tabs>
          <w:tab w:val="num" w:pos="4320"/>
        </w:tabs>
        <w:ind w:left="4320" w:hanging="180"/>
      </w:pPr>
      <w:rPr>
        <w:rFonts w:cs="Times New Roman"/>
      </w:rPr>
    </w:lvl>
    <w:lvl w:ilvl="6" w:tplc="C840D56A" w:tentative="1">
      <w:start w:val="1"/>
      <w:numFmt w:val="decimal"/>
      <w:lvlText w:val="%7."/>
      <w:lvlJc w:val="left"/>
      <w:pPr>
        <w:tabs>
          <w:tab w:val="num" w:pos="5040"/>
        </w:tabs>
        <w:ind w:left="5040" w:hanging="360"/>
      </w:pPr>
      <w:rPr>
        <w:rFonts w:cs="Times New Roman"/>
      </w:rPr>
    </w:lvl>
    <w:lvl w:ilvl="7" w:tplc="C5083982" w:tentative="1">
      <w:start w:val="1"/>
      <w:numFmt w:val="lowerLetter"/>
      <w:lvlText w:val="%8."/>
      <w:lvlJc w:val="left"/>
      <w:pPr>
        <w:tabs>
          <w:tab w:val="num" w:pos="5760"/>
        </w:tabs>
        <w:ind w:left="5760" w:hanging="360"/>
      </w:pPr>
      <w:rPr>
        <w:rFonts w:cs="Times New Roman"/>
      </w:rPr>
    </w:lvl>
    <w:lvl w:ilvl="8" w:tplc="A3BE26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564CAF"/>
    <w:multiLevelType w:val="hybridMultilevel"/>
    <w:tmpl w:val="42926310"/>
    <w:lvl w:ilvl="0" w:tplc="BAD29D8C">
      <w:start w:val="4"/>
      <w:numFmt w:val="bullet"/>
      <w:lvlText w:val="-"/>
      <w:lvlJc w:val="left"/>
      <w:pPr>
        <w:ind w:left="720" w:hanging="360"/>
      </w:pPr>
      <w:rPr>
        <w:rFonts w:ascii="Palatino Linotype" w:eastAsia="Calibri"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35511583">
    <w:abstractNumId w:val="21"/>
  </w:num>
  <w:num w:numId="2" w16cid:durableId="1660771397">
    <w:abstractNumId w:val="1"/>
  </w:num>
  <w:num w:numId="3" w16cid:durableId="667633155">
    <w:abstractNumId w:val="10"/>
  </w:num>
  <w:num w:numId="4" w16cid:durableId="544410979">
    <w:abstractNumId w:val="2"/>
  </w:num>
  <w:num w:numId="5" w16cid:durableId="1654068997">
    <w:abstractNumId w:val="24"/>
  </w:num>
  <w:num w:numId="6" w16cid:durableId="788205567">
    <w:abstractNumId w:val="18"/>
  </w:num>
  <w:num w:numId="7" w16cid:durableId="320087966">
    <w:abstractNumId w:val="25"/>
  </w:num>
  <w:num w:numId="8" w16cid:durableId="1614247414">
    <w:abstractNumId w:val="5"/>
  </w:num>
  <w:num w:numId="9" w16cid:durableId="1554003107">
    <w:abstractNumId w:val="40"/>
  </w:num>
  <w:num w:numId="10" w16cid:durableId="1085146723">
    <w:abstractNumId w:val="15"/>
  </w:num>
  <w:num w:numId="11" w16cid:durableId="2136365495">
    <w:abstractNumId w:val="41"/>
  </w:num>
  <w:num w:numId="12" w16cid:durableId="516382766">
    <w:abstractNumId w:val="0"/>
    <w:lvlOverride w:ilvl="0">
      <w:lvl w:ilvl="0">
        <w:start w:val="65535"/>
        <w:numFmt w:val="bullet"/>
        <w:lvlText w:val="-"/>
        <w:legacy w:legacy="1" w:legacySpace="0" w:legacyIndent="350"/>
        <w:lvlJc w:val="left"/>
        <w:rPr>
          <w:rFonts w:ascii="Arial" w:hAnsi="Arial" w:cs="Arial" w:hint="default"/>
        </w:rPr>
      </w:lvl>
    </w:lvlOverride>
  </w:num>
  <w:num w:numId="13" w16cid:durableId="284969975">
    <w:abstractNumId w:val="0"/>
    <w:lvlOverride w:ilvl="0">
      <w:lvl w:ilvl="0">
        <w:start w:val="65535"/>
        <w:numFmt w:val="bullet"/>
        <w:lvlText w:val="-"/>
        <w:legacy w:legacy="1" w:legacySpace="0" w:legacyIndent="351"/>
        <w:lvlJc w:val="left"/>
        <w:rPr>
          <w:rFonts w:ascii="Arial" w:hAnsi="Arial" w:cs="Arial" w:hint="default"/>
        </w:rPr>
      </w:lvl>
    </w:lvlOverride>
  </w:num>
  <w:num w:numId="14" w16cid:durableId="518586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8492480">
    <w:abstractNumId w:val="11"/>
  </w:num>
  <w:num w:numId="16" w16cid:durableId="14307989">
    <w:abstractNumId w:val="7"/>
  </w:num>
  <w:num w:numId="17" w16cid:durableId="546769850">
    <w:abstractNumId w:val="36"/>
  </w:num>
  <w:num w:numId="18" w16cid:durableId="2132240066">
    <w:abstractNumId w:val="3"/>
  </w:num>
  <w:num w:numId="19" w16cid:durableId="984315829">
    <w:abstractNumId w:val="19"/>
  </w:num>
  <w:num w:numId="20" w16cid:durableId="1283733231">
    <w:abstractNumId w:val="13"/>
  </w:num>
  <w:num w:numId="21" w16cid:durableId="159278697">
    <w:abstractNumId w:val="9"/>
  </w:num>
  <w:num w:numId="22" w16cid:durableId="1057558646">
    <w:abstractNumId w:val="34"/>
  </w:num>
  <w:num w:numId="23" w16cid:durableId="842092897">
    <w:abstractNumId w:val="26"/>
  </w:num>
  <w:num w:numId="24" w16cid:durableId="955210646">
    <w:abstractNumId w:val="29"/>
  </w:num>
  <w:num w:numId="25" w16cid:durableId="1818720984">
    <w:abstractNumId w:val="22"/>
  </w:num>
  <w:num w:numId="26" w16cid:durableId="1972663695">
    <w:abstractNumId w:val="39"/>
  </w:num>
  <w:num w:numId="27" w16cid:durableId="1869489214">
    <w:abstractNumId w:val="4"/>
  </w:num>
  <w:num w:numId="28" w16cid:durableId="388043648">
    <w:abstractNumId w:val="17"/>
  </w:num>
  <w:num w:numId="29" w16cid:durableId="8486579">
    <w:abstractNumId w:val="16"/>
  </w:num>
  <w:num w:numId="30" w16cid:durableId="1000237517">
    <w:abstractNumId w:val="33"/>
  </w:num>
  <w:num w:numId="31" w16cid:durableId="2075464157">
    <w:abstractNumId w:val="6"/>
  </w:num>
  <w:num w:numId="32" w16cid:durableId="1189754401">
    <w:abstractNumId w:val="14"/>
  </w:num>
  <w:num w:numId="33" w16cid:durableId="1512641895">
    <w:abstractNumId w:val="27"/>
  </w:num>
  <w:num w:numId="34" w16cid:durableId="398864523">
    <w:abstractNumId w:val="20"/>
  </w:num>
  <w:num w:numId="35" w16cid:durableId="174004533">
    <w:abstractNumId w:val="32"/>
  </w:num>
  <w:num w:numId="36" w16cid:durableId="494566435">
    <w:abstractNumId w:val="23"/>
  </w:num>
  <w:num w:numId="37" w16cid:durableId="2047027934">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1474278">
    <w:abstractNumId w:val="38"/>
  </w:num>
  <w:num w:numId="39" w16cid:durableId="88676803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6368351">
    <w:abstractNumId w:val="30"/>
  </w:num>
  <w:num w:numId="41" w16cid:durableId="599991147">
    <w:abstractNumId w:val="28"/>
  </w:num>
  <w:num w:numId="42" w16cid:durableId="1293245508">
    <w:abstractNumId w:val="31"/>
  </w:num>
  <w:num w:numId="43" w16cid:durableId="831675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7394710">
    <w:abstractNumId w:val="8"/>
  </w:num>
  <w:num w:numId="45" w16cid:durableId="1069229523">
    <w:abstractNumId w:val="37"/>
  </w:num>
  <w:num w:numId="46" w16cid:durableId="16346735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236C8"/>
    <w:rsid w:val="00027722"/>
    <w:rsid w:val="00063EFA"/>
    <w:rsid w:val="00085D58"/>
    <w:rsid w:val="0009532E"/>
    <w:rsid w:val="000A3290"/>
    <w:rsid w:val="000D16E5"/>
    <w:rsid w:val="000E1A92"/>
    <w:rsid w:val="000E74AE"/>
    <w:rsid w:val="001203BB"/>
    <w:rsid w:val="00136883"/>
    <w:rsid w:val="001578D5"/>
    <w:rsid w:val="0016600B"/>
    <w:rsid w:val="00187570"/>
    <w:rsid w:val="00192C2F"/>
    <w:rsid w:val="00193B90"/>
    <w:rsid w:val="001964C1"/>
    <w:rsid w:val="001B68D8"/>
    <w:rsid w:val="001C071F"/>
    <w:rsid w:val="00202077"/>
    <w:rsid w:val="00203DBC"/>
    <w:rsid w:val="00204E38"/>
    <w:rsid w:val="00210C67"/>
    <w:rsid w:val="0023748F"/>
    <w:rsid w:val="00243484"/>
    <w:rsid w:val="002526DB"/>
    <w:rsid w:val="00261CB7"/>
    <w:rsid w:val="00271B86"/>
    <w:rsid w:val="00287B3E"/>
    <w:rsid w:val="002A099B"/>
    <w:rsid w:val="002B52D8"/>
    <w:rsid w:val="002E271E"/>
    <w:rsid w:val="002E3649"/>
    <w:rsid w:val="002E6644"/>
    <w:rsid w:val="0031265A"/>
    <w:rsid w:val="0034391E"/>
    <w:rsid w:val="00355317"/>
    <w:rsid w:val="00355B27"/>
    <w:rsid w:val="00376B4F"/>
    <w:rsid w:val="00387338"/>
    <w:rsid w:val="003948FD"/>
    <w:rsid w:val="003D1ABF"/>
    <w:rsid w:val="003D2133"/>
    <w:rsid w:val="003E61B3"/>
    <w:rsid w:val="003E698D"/>
    <w:rsid w:val="003F7349"/>
    <w:rsid w:val="00404C03"/>
    <w:rsid w:val="004073C9"/>
    <w:rsid w:val="00430DB9"/>
    <w:rsid w:val="004616AC"/>
    <w:rsid w:val="00463123"/>
    <w:rsid w:val="004975EB"/>
    <w:rsid w:val="004B21C3"/>
    <w:rsid w:val="004B2458"/>
    <w:rsid w:val="004B5D5B"/>
    <w:rsid w:val="004C4A7B"/>
    <w:rsid w:val="004C78CF"/>
    <w:rsid w:val="004C7F0E"/>
    <w:rsid w:val="004F663C"/>
    <w:rsid w:val="00510245"/>
    <w:rsid w:val="0051157B"/>
    <w:rsid w:val="00514D2F"/>
    <w:rsid w:val="00545587"/>
    <w:rsid w:val="005530DB"/>
    <w:rsid w:val="005A54F2"/>
    <w:rsid w:val="005A6C86"/>
    <w:rsid w:val="005B5962"/>
    <w:rsid w:val="005C2D3D"/>
    <w:rsid w:val="005C5AEE"/>
    <w:rsid w:val="0061622D"/>
    <w:rsid w:val="00623324"/>
    <w:rsid w:val="00650BCF"/>
    <w:rsid w:val="00665EC3"/>
    <w:rsid w:val="0067216D"/>
    <w:rsid w:val="0068046D"/>
    <w:rsid w:val="0068792D"/>
    <w:rsid w:val="00690B86"/>
    <w:rsid w:val="006A3893"/>
    <w:rsid w:val="006B1D69"/>
    <w:rsid w:val="006B29A6"/>
    <w:rsid w:val="006C087C"/>
    <w:rsid w:val="006C2CA1"/>
    <w:rsid w:val="006C6017"/>
    <w:rsid w:val="006C683D"/>
    <w:rsid w:val="007154F7"/>
    <w:rsid w:val="00734FEA"/>
    <w:rsid w:val="0074015C"/>
    <w:rsid w:val="00764AC0"/>
    <w:rsid w:val="007730B6"/>
    <w:rsid w:val="00783E63"/>
    <w:rsid w:val="007A0DA7"/>
    <w:rsid w:val="007C152C"/>
    <w:rsid w:val="007C40DE"/>
    <w:rsid w:val="007C4FAE"/>
    <w:rsid w:val="007C63AF"/>
    <w:rsid w:val="007D4D86"/>
    <w:rsid w:val="007E644C"/>
    <w:rsid w:val="007F14EE"/>
    <w:rsid w:val="007F58AE"/>
    <w:rsid w:val="008012A9"/>
    <w:rsid w:val="0082442F"/>
    <w:rsid w:val="00831319"/>
    <w:rsid w:val="0084714C"/>
    <w:rsid w:val="008476B8"/>
    <w:rsid w:val="008671E7"/>
    <w:rsid w:val="008C5E6B"/>
    <w:rsid w:val="00955FC9"/>
    <w:rsid w:val="009572AC"/>
    <w:rsid w:val="00967690"/>
    <w:rsid w:val="00975F96"/>
    <w:rsid w:val="009766AF"/>
    <w:rsid w:val="00982B64"/>
    <w:rsid w:val="00985F03"/>
    <w:rsid w:val="00986459"/>
    <w:rsid w:val="009979FD"/>
    <w:rsid w:val="009A4DB8"/>
    <w:rsid w:val="009B67CB"/>
    <w:rsid w:val="009C73EF"/>
    <w:rsid w:val="009D6207"/>
    <w:rsid w:val="00A036F4"/>
    <w:rsid w:val="00A0394A"/>
    <w:rsid w:val="00A12890"/>
    <w:rsid w:val="00A14A1B"/>
    <w:rsid w:val="00A40F9C"/>
    <w:rsid w:val="00A67D99"/>
    <w:rsid w:val="00A82187"/>
    <w:rsid w:val="00A879D4"/>
    <w:rsid w:val="00A87C70"/>
    <w:rsid w:val="00A90F51"/>
    <w:rsid w:val="00AF28C5"/>
    <w:rsid w:val="00AF7B64"/>
    <w:rsid w:val="00B1699F"/>
    <w:rsid w:val="00B17F63"/>
    <w:rsid w:val="00B32C26"/>
    <w:rsid w:val="00B35BA6"/>
    <w:rsid w:val="00B96CAD"/>
    <w:rsid w:val="00BC2F6A"/>
    <w:rsid w:val="00BE1DEE"/>
    <w:rsid w:val="00C2082D"/>
    <w:rsid w:val="00C21E6E"/>
    <w:rsid w:val="00C2631D"/>
    <w:rsid w:val="00C33F40"/>
    <w:rsid w:val="00C37F6A"/>
    <w:rsid w:val="00C433CD"/>
    <w:rsid w:val="00C46B88"/>
    <w:rsid w:val="00C61910"/>
    <w:rsid w:val="00C74FDC"/>
    <w:rsid w:val="00C81C4D"/>
    <w:rsid w:val="00C90686"/>
    <w:rsid w:val="00C91641"/>
    <w:rsid w:val="00C96C31"/>
    <w:rsid w:val="00CA4E34"/>
    <w:rsid w:val="00CA57DA"/>
    <w:rsid w:val="00CC2F01"/>
    <w:rsid w:val="00CC47D4"/>
    <w:rsid w:val="00CE5CF9"/>
    <w:rsid w:val="00CF52AB"/>
    <w:rsid w:val="00D126C2"/>
    <w:rsid w:val="00D461B6"/>
    <w:rsid w:val="00D774DA"/>
    <w:rsid w:val="00DB3148"/>
    <w:rsid w:val="00DB7C5A"/>
    <w:rsid w:val="00DD15BE"/>
    <w:rsid w:val="00DD5663"/>
    <w:rsid w:val="00DE2352"/>
    <w:rsid w:val="00E01C9E"/>
    <w:rsid w:val="00E169AC"/>
    <w:rsid w:val="00E61BB9"/>
    <w:rsid w:val="00E810FF"/>
    <w:rsid w:val="00E82B80"/>
    <w:rsid w:val="00EC0934"/>
    <w:rsid w:val="00EC4E83"/>
    <w:rsid w:val="00F341B3"/>
    <w:rsid w:val="00F356D4"/>
    <w:rsid w:val="00F3602E"/>
    <w:rsid w:val="00F51FEA"/>
    <w:rsid w:val="00F638C0"/>
    <w:rsid w:val="00F75C5F"/>
    <w:rsid w:val="00FA24C3"/>
    <w:rsid w:val="00FA42C5"/>
    <w:rsid w:val="00FD23C2"/>
    <w:rsid w:val="00FD40B5"/>
    <w:rsid w:val="00FF372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3A493"/>
  <w15:docId w15:val="{87382E0C-685D-4015-AC9B-92B8F711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CB"/>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eastAsiaTheme="majorEastAsia" w:hAnsi="Calibri Light"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148"/>
    <w:rPr>
      <w:rFonts w:ascii="Calibri Light" w:eastAsiaTheme="majorEastAsia" w:hAnsi="Calibri Light" w:cstheme="majorBidi"/>
      <w:sz w:val="32"/>
      <w:szCs w:val="32"/>
    </w:rPr>
  </w:style>
  <w:style w:type="character" w:styleId="Hyperlink">
    <w:name w:val="Hyperlink"/>
    <w:basedOn w:val="DefaultParagraphFont"/>
    <w:uiPriority w:val="99"/>
    <w:unhideWhenUsed/>
    <w:rsid w:val="002526DB"/>
    <w:rPr>
      <w:color w:val="0000FF" w:themeColor="hyperlink"/>
      <w:u w:val="single"/>
    </w:rPr>
  </w:style>
  <w:style w:type="character" w:customStyle="1" w:styleId="UnresolvedMention1">
    <w:name w:val="Unresolved Mention1"/>
    <w:basedOn w:val="DefaultParagraphFont"/>
    <w:uiPriority w:val="99"/>
    <w:semiHidden/>
    <w:unhideWhenUsed/>
    <w:rsid w:val="002526DB"/>
    <w:rPr>
      <w:color w:val="605E5C"/>
      <w:shd w:val="clear" w:color="auto" w:fill="E1DFDD"/>
    </w:rPr>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34391E"/>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table" w:styleId="TableGrid">
    <w:name w:val="Table Grid"/>
    <w:basedOn w:val="TableNormal"/>
    <w:uiPriority w:val="39"/>
    <w:unhideWhenUsed/>
    <w:rsid w:val="0071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B4F"/>
    <w:rPr>
      <w:sz w:val="16"/>
      <w:szCs w:val="16"/>
    </w:rPr>
  </w:style>
  <w:style w:type="paragraph" w:styleId="CommentText">
    <w:name w:val="annotation text"/>
    <w:basedOn w:val="Normal"/>
    <w:link w:val="CommentTextChar"/>
    <w:uiPriority w:val="99"/>
    <w:semiHidden/>
    <w:unhideWhenUsed/>
    <w:rsid w:val="00376B4F"/>
  </w:style>
  <w:style w:type="character" w:customStyle="1" w:styleId="CommentTextChar">
    <w:name w:val="Comment Text Char"/>
    <w:basedOn w:val="DefaultParagraphFont"/>
    <w:link w:val="CommentText"/>
    <w:uiPriority w:val="99"/>
    <w:semiHidden/>
    <w:rsid w:val="00376B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basedOn w:val="CommentTextChar"/>
    <w:link w:val="CommentSubject"/>
    <w:uiPriority w:val="99"/>
    <w:semiHidden/>
    <w:rsid w:val="00376B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F"/>
    <w:rPr>
      <w:rFonts w:ascii="Segoe UI" w:hAnsi="Segoe UI" w:cs="Segoe UI"/>
      <w:sz w:val="18"/>
      <w:szCs w:val="18"/>
    </w:rPr>
  </w:style>
  <w:style w:type="paragraph" w:styleId="Header">
    <w:name w:val="header"/>
    <w:basedOn w:val="Normal"/>
    <w:link w:val="HeaderChar"/>
    <w:uiPriority w:val="99"/>
    <w:unhideWhenUsed/>
    <w:rsid w:val="003E698D"/>
    <w:pPr>
      <w:tabs>
        <w:tab w:val="center" w:pos="4513"/>
        <w:tab w:val="right" w:pos="9026"/>
      </w:tabs>
    </w:pPr>
  </w:style>
  <w:style w:type="character" w:customStyle="1" w:styleId="HeaderChar">
    <w:name w:val="Header Char"/>
    <w:basedOn w:val="DefaultParagraphFont"/>
    <w:link w:val="Header"/>
    <w:uiPriority w:val="99"/>
    <w:rsid w:val="003E698D"/>
    <w:rPr>
      <w:rFonts w:ascii="Times New Roman" w:hAnsi="Times New Roman" w:cs="Times New Roman"/>
      <w:sz w:val="20"/>
      <w:szCs w:val="20"/>
    </w:rPr>
  </w:style>
  <w:style w:type="paragraph" w:styleId="Footer">
    <w:name w:val="footer"/>
    <w:basedOn w:val="Normal"/>
    <w:link w:val="FooterChar"/>
    <w:uiPriority w:val="99"/>
    <w:unhideWhenUsed/>
    <w:rsid w:val="003E698D"/>
    <w:pPr>
      <w:tabs>
        <w:tab w:val="center" w:pos="4513"/>
        <w:tab w:val="right" w:pos="9026"/>
      </w:tabs>
    </w:pPr>
  </w:style>
  <w:style w:type="character" w:customStyle="1" w:styleId="FooterChar">
    <w:name w:val="Footer Char"/>
    <w:basedOn w:val="DefaultParagraphFont"/>
    <w:link w:val="Footer"/>
    <w:uiPriority w:val="99"/>
    <w:rsid w:val="003E698D"/>
    <w:rPr>
      <w:rFonts w:ascii="Times New Roman" w:hAnsi="Times New Roman" w:cs="Times New Roman"/>
      <w:sz w:val="20"/>
      <w:szCs w:val="20"/>
    </w:rPr>
  </w:style>
  <w:style w:type="paragraph" w:styleId="NoSpacing">
    <w:name w:val="No Spacing"/>
    <w:uiPriority w:val="1"/>
    <w:qFormat/>
    <w:rsid w:val="009B67CB"/>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7F14EE"/>
    <w:rPr>
      <w:color w:val="605E5C"/>
      <w:shd w:val="clear" w:color="auto" w:fill="E1DFDD"/>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lang w:eastAsia="en-US"/>
    </w:rPr>
  </w:style>
  <w:style w:type="character" w:customStyle="1" w:styleId="BodyTextChar">
    <w:name w:val="Body Text Char"/>
    <w:aliases w:val="  uvlaka 2 Char, uvlaka 3 Char,uvlaka 2 Char"/>
    <w:basedOn w:val="DefaultParagraphFont"/>
    <w:link w:val="BodyText"/>
    <w:rsid w:val="00C37F6A"/>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734FEA"/>
    <w:rPr>
      <w:color w:val="605E5C"/>
      <w:shd w:val="clear" w:color="auto" w:fill="E1DFDD"/>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271B86"/>
    <w:rPr>
      <w:rFonts w:ascii="Calibri" w:eastAsia="Times New Roman" w:hAnsi="Calibri" w:cs="Times New Roman"/>
      <w:lang w:val="en-US" w:eastAsia="en-US"/>
    </w:rPr>
  </w:style>
  <w:style w:type="paragraph" w:styleId="FootnoteText">
    <w:name w:val="footnote text"/>
    <w:basedOn w:val="Normal"/>
    <w:link w:val="FootnoteTextChar"/>
    <w:uiPriority w:val="99"/>
    <w:semiHidden/>
    <w:unhideWhenUsed/>
    <w:rsid w:val="007C152C"/>
    <w:pPr>
      <w:widowControl/>
      <w:autoSpaceDE/>
      <w:autoSpaceDN/>
      <w:adjustRightInd/>
    </w:pPr>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7C152C"/>
    <w:rPr>
      <w:rFonts w:eastAsiaTheme="minorHAnsi"/>
      <w:sz w:val="20"/>
      <w:szCs w:val="20"/>
      <w:lang w:eastAsia="en-US"/>
    </w:rPr>
  </w:style>
  <w:style w:type="character" w:styleId="FootnoteReference">
    <w:name w:val="footnote reference"/>
    <w:aliases w:val="stylish,BVI fnr,ftref,BVI fnr Car Car,BVI fnr Car,BVI fnr Car Car Car Car,BVI fnr Car Car Car Car Char,BVI fnr Car Char1 Char,BVI fnr Car Car Char1 Char"/>
    <w:uiPriority w:val="99"/>
    <w:semiHidden/>
    <w:unhideWhenUsed/>
    <w:qFormat/>
    <w:rsid w:val="007C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2785">
      <w:bodyDiv w:val="1"/>
      <w:marLeft w:val="0"/>
      <w:marRight w:val="0"/>
      <w:marTop w:val="0"/>
      <w:marBottom w:val="0"/>
      <w:divBdr>
        <w:top w:val="none" w:sz="0" w:space="0" w:color="auto"/>
        <w:left w:val="none" w:sz="0" w:space="0" w:color="auto"/>
        <w:bottom w:val="none" w:sz="0" w:space="0" w:color="auto"/>
        <w:right w:val="none" w:sz="0" w:space="0" w:color="auto"/>
      </w:divBdr>
    </w:div>
    <w:div w:id="16223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ria.povh@papr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rac@papra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papr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pra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6E8D-4A70-4B9C-8ADC-32D66F08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3479</Words>
  <Characters>19836</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Daria Povh</cp:lastModifiedBy>
  <cp:revision>8</cp:revision>
  <cp:lastPrinted>2019-01-07T12:22:00Z</cp:lastPrinted>
  <dcterms:created xsi:type="dcterms:W3CDTF">2022-07-21T13:18:00Z</dcterms:created>
  <dcterms:modified xsi:type="dcterms:W3CDTF">2022-07-22T07:14:00Z</dcterms:modified>
</cp:coreProperties>
</file>