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90" w:rsidRPr="00F93900" w:rsidRDefault="006E453A" w:rsidP="00635290">
      <w:pPr>
        <w:shd w:val="clear" w:color="auto" w:fill="FFFFFF"/>
        <w:spacing w:before="120" w:after="120"/>
        <w:ind w:left="1579" w:right="1267" w:hanging="278"/>
        <w:rPr>
          <w:rFonts w:asciiTheme="minorHAnsi" w:hAnsiTheme="minorHAnsi" w:cs="Arial"/>
          <w:color w:val="000000"/>
          <w:spacing w:val="-6"/>
          <w:lang w:val="en-US"/>
        </w:rPr>
      </w:pPr>
      <w:r w:rsidRPr="00F93900">
        <w:rPr>
          <w:rFonts w:asciiTheme="minorHAnsi" w:hAnsiTheme="minorHAnsi" w:cs="Arial"/>
          <w:noProof/>
        </w:rPr>
        <w:pict>
          <v:group id="Group 15" o:spid="_x0000_s1027" style="position:absolute;left:0;text-align:left;margin-left:-36.95pt;margin-top:-56.45pt;width:480.85pt;height:77.5pt;z-index:251657216" coordsize="61067,9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1778;width:6464;height:7556;visibility:visible">
              <v:imagedata r:id="rId8" o:title="Short-GEF logo colored NOTAG transparent"/>
              <o:lock v:ext="edit" aspectratio="f"/>
            </v:shape>
            <v:shape id="Picture 12" o:spid="_x0000_s1029" type="#_x0000_t75" style="position:absolute;left:13017;top:1714;width:14897;height:68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">
              <v:imagedata r:id="rId9" o:title=""/>
              <o:lock v:ext="edit" aspectratio="f"/>
            </v:shape>
            <v:shape id="Picture 13" o:spid="_x0000_s1030" type="#_x0000_t75" style="position:absolute;left:36004;top:1841;width:6477;height:6477;visibility:visible">
              <v:imagedata r:id="rId10" o:title=""/>
              <o:lock v:ext="edit" aspectratio="f"/>
            </v:shape>
            <v:shape id="Picture 14" o:spid="_x0000_s1031" type="#_x0000_t75" style="position:absolute;left:48450;width:12617;height:9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">
              <v:imagedata r:id="rId11" o:title=""/>
              <o:lock v:ext="edit" aspectratio="f"/>
            </v:shape>
          </v:group>
        </w:pict>
      </w:r>
      <w:r w:rsidR="008809BB" w:rsidRPr="00F93900">
        <w:rPr>
          <w:rFonts w:asciiTheme="minorHAnsi" w:hAnsiTheme="minorHAnsi" w:cs="Arial"/>
          <w:color w:val="000000"/>
          <w:spacing w:val="-6"/>
          <w:lang w:val="en-US"/>
        </w:rPr>
        <w:t xml:space="preserve"> </w:t>
      </w:r>
    </w:p>
    <w:p w:rsidR="00635290" w:rsidRPr="00F93900" w:rsidRDefault="00635290" w:rsidP="00635290">
      <w:pPr>
        <w:shd w:val="clear" w:color="auto" w:fill="FFFFFF"/>
        <w:spacing w:before="120" w:after="120"/>
        <w:ind w:left="1579" w:right="1267" w:hanging="278"/>
        <w:rPr>
          <w:rFonts w:asciiTheme="minorHAnsi" w:hAnsiTheme="minorHAnsi" w:cs="Arial"/>
          <w:color w:val="000000"/>
          <w:spacing w:val="-6"/>
          <w:lang w:val="en-US"/>
        </w:rPr>
      </w:pPr>
    </w:p>
    <w:p w:rsidR="00635290" w:rsidRPr="00F93900" w:rsidRDefault="00635290" w:rsidP="00635290">
      <w:pPr>
        <w:shd w:val="clear" w:color="auto" w:fill="FFFFFF"/>
        <w:spacing w:before="120" w:after="120"/>
        <w:ind w:left="1579" w:right="1267" w:hanging="278"/>
        <w:rPr>
          <w:rFonts w:asciiTheme="minorHAnsi" w:hAnsiTheme="minorHAnsi" w:cs="Arial"/>
          <w:color w:val="000000"/>
          <w:spacing w:val="-6"/>
          <w:lang w:val="en-US"/>
        </w:rPr>
      </w:pPr>
    </w:p>
    <w:p w:rsidR="00635290" w:rsidRPr="00F93900" w:rsidRDefault="00635290" w:rsidP="00635290">
      <w:pPr>
        <w:shd w:val="clear" w:color="auto" w:fill="FFFFFF"/>
        <w:spacing w:before="120" w:after="120"/>
        <w:ind w:left="1579" w:right="1267" w:hanging="278"/>
        <w:rPr>
          <w:rFonts w:asciiTheme="minorHAnsi" w:hAnsiTheme="minorHAnsi" w:cs="Arial"/>
          <w:color w:val="000000"/>
          <w:spacing w:val="-6"/>
          <w:lang w:val="en-US"/>
        </w:rPr>
      </w:pPr>
    </w:p>
    <w:p w:rsidR="00635290" w:rsidRPr="00F93900" w:rsidRDefault="00635290" w:rsidP="00635290">
      <w:pPr>
        <w:shd w:val="clear" w:color="auto" w:fill="FFFFFF"/>
        <w:spacing w:before="120" w:after="120"/>
        <w:ind w:left="1579" w:right="1267" w:hanging="278"/>
        <w:jc w:val="center"/>
        <w:rPr>
          <w:rFonts w:asciiTheme="minorHAnsi" w:hAnsiTheme="minorHAnsi" w:cs="Arial"/>
          <w:color w:val="000000"/>
          <w:spacing w:val="-6"/>
          <w:lang w:val="en-US"/>
        </w:rPr>
      </w:pPr>
      <w:r w:rsidRPr="00F93900">
        <w:rPr>
          <w:rFonts w:asciiTheme="minorHAnsi" w:hAnsiTheme="minorHAnsi" w:cs="Arial"/>
          <w:color w:val="000000"/>
          <w:spacing w:val="-6"/>
          <w:lang w:val="en-US"/>
        </w:rPr>
        <w:t>PRIORITY ACTIONS PROGRAMME REGIONAL ACTIVITY</w:t>
      </w:r>
      <w:r w:rsidR="000C53FF" w:rsidRPr="00F93900">
        <w:rPr>
          <w:rFonts w:asciiTheme="minorHAnsi" w:hAnsiTheme="minorHAnsi" w:cs="Arial"/>
          <w:color w:val="000000"/>
          <w:spacing w:val="-6"/>
          <w:lang w:val="en-US"/>
        </w:rPr>
        <w:t xml:space="preserve"> </w:t>
      </w:r>
      <w:r w:rsidRPr="00F93900">
        <w:rPr>
          <w:rFonts w:asciiTheme="minorHAnsi" w:hAnsiTheme="minorHAnsi" w:cs="Arial"/>
          <w:color w:val="000000"/>
          <w:spacing w:val="-6"/>
          <w:lang w:val="en-US"/>
        </w:rPr>
        <w:t xml:space="preserve">CENTRE </w:t>
      </w:r>
    </w:p>
    <w:p w:rsidR="00635290" w:rsidRPr="00F93900" w:rsidRDefault="00635290" w:rsidP="00635290">
      <w:pPr>
        <w:shd w:val="clear" w:color="auto" w:fill="FFFFFF"/>
        <w:spacing w:before="120" w:after="120"/>
        <w:ind w:left="1579" w:right="1267" w:hanging="278"/>
        <w:jc w:val="center"/>
        <w:rPr>
          <w:rFonts w:asciiTheme="minorHAnsi" w:hAnsiTheme="minorHAnsi" w:cs="Arial"/>
          <w:lang w:val="en-US"/>
        </w:rPr>
      </w:pPr>
      <w:r w:rsidRPr="00F93900">
        <w:rPr>
          <w:rFonts w:asciiTheme="minorHAnsi" w:hAnsiTheme="minorHAnsi" w:cs="Arial"/>
          <w:color w:val="000000"/>
          <w:spacing w:val="-5"/>
          <w:lang w:val="en-US"/>
        </w:rPr>
        <w:t>SPLIT, KRAJ SV</w:t>
      </w:r>
      <w:r w:rsidR="00B22282" w:rsidRPr="00F93900">
        <w:rPr>
          <w:rFonts w:asciiTheme="minorHAnsi" w:hAnsiTheme="minorHAnsi" w:cs="Arial"/>
          <w:color w:val="000000"/>
          <w:spacing w:val="-5"/>
          <w:lang w:val="en-US"/>
        </w:rPr>
        <w:t>.</w:t>
      </w:r>
      <w:r w:rsidRPr="00F93900">
        <w:rPr>
          <w:rFonts w:asciiTheme="minorHAnsi" w:hAnsiTheme="minorHAnsi" w:cs="Arial"/>
          <w:color w:val="000000"/>
          <w:spacing w:val="-5"/>
          <w:lang w:val="en-US"/>
        </w:rPr>
        <w:t xml:space="preserve"> IVANA 11</w:t>
      </w:r>
    </w:p>
    <w:p w:rsidR="00635290" w:rsidRPr="00F93900" w:rsidRDefault="00635290" w:rsidP="00635290">
      <w:pPr>
        <w:pStyle w:val="Heading1"/>
        <w:spacing w:before="120" w:after="120"/>
        <w:jc w:val="center"/>
        <w:rPr>
          <w:rFonts w:asciiTheme="minorHAnsi" w:hAnsiTheme="minorHAnsi" w:cs="Arial"/>
          <w:lang w:val="en-US"/>
        </w:rPr>
      </w:pPr>
    </w:p>
    <w:p w:rsidR="00635290" w:rsidRPr="00F93900" w:rsidRDefault="00635290" w:rsidP="00635290">
      <w:pPr>
        <w:pStyle w:val="Heading1"/>
        <w:spacing w:before="120" w:after="120"/>
        <w:jc w:val="center"/>
        <w:rPr>
          <w:rFonts w:asciiTheme="minorHAnsi" w:hAnsiTheme="minorHAnsi" w:cs="Arial"/>
          <w:b/>
          <w:lang w:val="en-US"/>
        </w:rPr>
      </w:pPr>
      <w:r w:rsidRPr="00F93900">
        <w:rPr>
          <w:rFonts w:asciiTheme="minorHAnsi" w:hAnsiTheme="minorHAnsi" w:cs="Arial"/>
          <w:b/>
          <w:lang w:val="en-US"/>
        </w:rPr>
        <w:t xml:space="preserve">INVITATION TO </w:t>
      </w:r>
      <w:r w:rsidR="004F4B10" w:rsidRPr="00F93900">
        <w:rPr>
          <w:rFonts w:asciiTheme="minorHAnsi" w:hAnsiTheme="minorHAnsi" w:cs="Arial"/>
          <w:b/>
          <w:lang w:val="en-US"/>
        </w:rPr>
        <w:t>TENDER</w:t>
      </w:r>
    </w:p>
    <w:p w:rsidR="002D6B8C" w:rsidRPr="00F93900" w:rsidRDefault="002D6B8C" w:rsidP="00635290">
      <w:pPr>
        <w:shd w:val="clear" w:color="auto" w:fill="FFFFFF"/>
        <w:spacing w:before="120" w:after="120"/>
        <w:jc w:val="center"/>
        <w:rPr>
          <w:rFonts w:asciiTheme="minorHAnsi" w:hAnsiTheme="minorHAnsi" w:cs="Arial"/>
          <w:b/>
          <w:color w:val="000000"/>
          <w:spacing w:val="2"/>
          <w:sz w:val="32"/>
          <w:szCs w:val="32"/>
          <w:highlight w:val="yellow"/>
          <w:lang w:val="en-US"/>
        </w:rPr>
      </w:pPr>
    </w:p>
    <w:p w:rsidR="00552E86" w:rsidRPr="00F93900" w:rsidRDefault="00552E86" w:rsidP="00635290">
      <w:pPr>
        <w:shd w:val="clear" w:color="auto" w:fill="FFFFFF"/>
        <w:spacing w:before="120" w:after="120"/>
        <w:jc w:val="center"/>
        <w:rPr>
          <w:rFonts w:asciiTheme="minorHAnsi" w:hAnsiTheme="minorHAnsi" w:cs="Arial"/>
          <w:b/>
          <w:spacing w:val="-7"/>
          <w:sz w:val="32"/>
          <w:szCs w:val="32"/>
          <w:lang w:val="en-US"/>
        </w:rPr>
      </w:pPr>
      <w:r w:rsidRPr="00F93900">
        <w:rPr>
          <w:rFonts w:asciiTheme="minorHAnsi" w:hAnsiTheme="minorHAnsi" w:cs="Arial"/>
          <w:b/>
          <w:spacing w:val="-7"/>
          <w:sz w:val="32"/>
          <w:szCs w:val="32"/>
          <w:lang w:val="en-US"/>
        </w:rPr>
        <w:t xml:space="preserve">PROCUREMENT SUBJECT: </w:t>
      </w:r>
      <w:r w:rsidR="00B33E4A" w:rsidRPr="00F93900">
        <w:rPr>
          <w:rFonts w:asciiTheme="minorHAnsi" w:hAnsiTheme="minorHAnsi" w:cs="Arial"/>
          <w:b/>
          <w:spacing w:val="-7"/>
          <w:sz w:val="32"/>
          <w:szCs w:val="32"/>
          <w:lang w:val="en-US"/>
        </w:rPr>
        <w:t xml:space="preserve">Development </w:t>
      </w:r>
      <w:r w:rsidR="00CD3BA1" w:rsidRPr="00F93900">
        <w:rPr>
          <w:rFonts w:asciiTheme="minorHAnsi" w:hAnsiTheme="minorHAnsi" w:cs="Arial"/>
          <w:b/>
          <w:spacing w:val="-7"/>
          <w:sz w:val="32"/>
          <w:szCs w:val="32"/>
          <w:lang w:val="en-US"/>
        </w:rPr>
        <w:t xml:space="preserve">of an integrative cross media scientific storytelling targeting multi-actors </w:t>
      </w:r>
      <w:r w:rsidR="005D4FC1" w:rsidRPr="00F93900">
        <w:rPr>
          <w:rFonts w:asciiTheme="minorHAnsi" w:hAnsiTheme="minorHAnsi" w:cs="Arial"/>
          <w:b/>
          <w:spacing w:val="-7"/>
          <w:sz w:val="32"/>
          <w:szCs w:val="32"/>
          <w:lang w:val="en-US"/>
        </w:rPr>
        <w:t xml:space="preserve">and promotion of this storytelling through a web site </w:t>
      </w:r>
      <w:r w:rsidR="00E22CC4" w:rsidRPr="00F93900">
        <w:rPr>
          <w:rFonts w:asciiTheme="minorHAnsi" w:hAnsiTheme="minorHAnsi" w:cs="Arial"/>
          <w:b/>
          <w:spacing w:val="-7"/>
          <w:sz w:val="32"/>
          <w:szCs w:val="32"/>
          <w:lang w:val="en-US"/>
        </w:rPr>
        <w:t>in the framework of the GEF Adriatic project</w:t>
      </w:r>
    </w:p>
    <w:p w:rsidR="00CD3BA1" w:rsidRPr="00F93900" w:rsidRDefault="00CD3BA1" w:rsidP="00635290">
      <w:pPr>
        <w:shd w:val="clear" w:color="auto" w:fill="FFFFFF"/>
        <w:spacing w:before="120" w:after="120"/>
        <w:jc w:val="center"/>
        <w:rPr>
          <w:rFonts w:asciiTheme="minorHAnsi" w:hAnsiTheme="minorHAnsi" w:cs="Arial"/>
          <w:b/>
          <w:spacing w:val="-7"/>
          <w:sz w:val="32"/>
          <w:szCs w:val="32"/>
          <w:lang w:val="en-US"/>
        </w:rPr>
      </w:pPr>
    </w:p>
    <w:p w:rsidR="00CD3BA1" w:rsidRPr="00F93900" w:rsidRDefault="00CD3BA1" w:rsidP="00635290">
      <w:pPr>
        <w:shd w:val="clear" w:color="auto" w:fill="FFFFFF"/>
        <w:spacing w:before="120" w:after="120"/>
        <w:jc w:val="center"/>
        <w:rPr>
          <w:rFonts w:asciiTheme="minorHAnsi" w:hAnsiTheme="minorHAnsi" w:cs="Arial"/>
          <w:b/>
          <w:spacing w:val="-7"/>
          <w:sz w:val="32"/>
          <w:szCs w:val="32"/>
          <w:lang w:val="en-US"/>
        </w:rPr>
      </w:pPr>
    </w:p>
    <w:p w:rsidR="00CD3BA1" w:rsidRPr="00F93900" w:rsidRDefault="00CD3BA1" w:rsidP="00635290">
      <w:pPr>
        <w:shd w:val="clear" w:color="auto" w:fill="FFFFFF"/>
        <w:spacing w:before="120" w:after="120"/>
        <w:jc w:val="center"/>
        <w:rPr>
          <w:rFonts w:asciiTheme="minorHAnsi" w:hAnsiTheme="minorHAnsi" w:cs="Arial"/>
          <w:b/>
          <w:color w:val="000000"/>
          <w:spacing w:val="2"/>
          <w:sz w:val="32"/>
          <w:szCs w:val="32"/>
          <w:highlight w:val="yellow"/>
          <w:lang w:val="en-US"/>
        </w:rPr>
      </w:pPr>
    </w:p>
    <w:p w:rsidR="00635290" w:rsidRPr="00F93900" w:rsidRDefault="00635290" w:rsidP="00635290">
      <w:pPr>
        <w:shd w:val="clear" w:color="auto" w:fill="FFFFFF"/>
        <w:spacing w:before="120" w:after="120"/>
        <w:jc w:val="center"/>
        <w:rPr>
          <w:rFonts w:asciiTheme="minorHAnsi" w:hAnsiTheme="minorHAnsi" w:cs="Arial"/>
          <w:b/>
          <w:color w:val="000000"/>
          <w:spacing w:val="2"/>
          <w:sz w:val="32"/>
          <w:szCs w:val="32"/>
          <w:lang w:val="en-US"/>
        </w:rPr>
      </w:pPr>
      <w:r w:rsidRPr="00F93900">
        <w:rPr>
          <w:rFonts w:asciiTheme="minorHAnsi" w:hAnsiTheme="minorHAnsi" w:cs="Arial"/>
          <w:b/>
          <w:color w:val="000000"/>
          <w:spacing w:val="2"/>
          <w:sz w:val="32"/>
          <w:szCs w:val="32"/>
          <w:lang w:val="en-US"/>
        </w:rPr>
        <w:t>SIMPLE PROCUREMENT</w:t>
      </w:r>
    </w:p>
    <w:p w:rsidR="00635290" w:rsidRPr="00F93900" w:rsidRDefault="00635290" w:rsidP="00635290">
      <w:pPr>
        <w:shd w:val="clear" w:color="auto" w:fill="FFFFFF"/>
        <w:spacing w:before="120" w:after="120"/>
        <w:jc w:val="center"/>
        <w:rPr>
          <w:rFonts w:asciiTheme="minorHAnsi" w:hAnsiTheme="minorHAnsi" w:cs="Arial"/>
          <w:sz w:val="32"/>
          <w:szCs w:val="32"/>
          <w:lang w:val="en-US"/>
        </w:rPr>
      </w:pPr>
      <w:r w:rsidRPr="00F93900">
        <w:rPr>
          <w:rFonts w:asciiTheme="minorHAnsi" w:hAnsiTheme="minorHAnsi" w:cs="Arial"/>
          <w:sz w:val="32"/>
          <w:szCs w:val="32"/>
          <w:lang w:val="en-US"/>
        </w:rPr>
        <w:t xml:space="preserve">Reference number </w:t>
      </w:r>
      <w:r w:rsidR="002C1D05" w:rsidRPr="00F93900">
        <w:rPr>
          <w:rFonts w:asciiTheme="minorHAnsi" w:hAnsiTheme="minorHAnsi" w:cs="Arial"/>
          <w:sz w:val="32"/>
          <w:szCs w:val="32"/>
          <w:lang w:val="en-US"/>
        </w:rPr>
        <w:t>44</w:t>
      </w:r>
      <w:r w:rsidRPr="00F93900">
        <w:rPr>
          <w:rFonts w:asciiTheme="minorHAnsi" w:hAnsiTheme="minorHAnsi" w:cs="Arial"/>
          <w:sz w:val="32"/>
          <w:szCs w:val="32"/>
          <w:lang w:val="en-US"/>
        </w:rPr>
        <w:t>/20</w:t>
      </w:r>
      <w:r w:rsidR="002D6B8C" w:rsidRPr="00F93900">
        <w:rPr>
          <w:rFonts w:asciiTheme="minorHAnsi" w:hAnsiTheme="minorHAnsi" w:cs="Arial"/>
          <w:sz w:val="32"/>
          <w:szCs w:val="32"/>
          <w:lang w:val="en-US"/>
        </w:rPr>
        <w:t>20</w:t>
      </w:r>
    </w:p>
    <w:p w:rsidR="00635290" w:rsidRPr="00F93900" w:rsidRDefault="00635290" w:rsidP="00635290">
      <w:pPr>
        <w:spacing w:before="120" w:after="120"/>
        <w:rPr>
          <w:rFonts w:asciiTheme="minorHAnsi" w:hAnsiTheme="minorHAnsi" w:cs="Arial"/>
          <w:lang w:val="en-US"/>
        </w:rPr>
      </w:pPr>
    </w:p>
    <w:p w:rsidR="00635290" w:rsidRPr="00F93900" w:rsidRDefault="00635290" w:rsidP="00635290">
      <w:pPr>
        <w:spacing w:before="120" w:after="120"/>
        <w:rPr>
          <w:rFonts w:asciiTheme="minorHAnsi" w:hAnsiTheme="minorHAnsi" w:cs="Arial"/>
          <w:lang w:val="en-US"/>
        </w:rPr>
      </w:pPr>
    </w:p>
    <w:p w:rsidR="00635290" w:rsidRPr="00F93900" w:rsidRDefault="00635290" w:rsidP="00635290">
      <w:pPr>
        <w:spacing w:before="120" w:after="120"/>
        <w:rPr>
          <w:rFonts w:asciiTheme="minorHAnsi" w:hAnsiTheme="minorHAnsi" w:cs="Arial"/>
          <w:lang w:val="en-US"/>
        </w:rPr>
      </w:pPr>
    </w:p>
    <w:p w:rsidR="00635290" w:rsidRPr="00F93900" w:rsidRDefault="00635290" w:rsidP="00635290">
      <w:pPr>
        <w:spacing w:before="120" w:after="120"/>
        <w:rPr>
          <w:rFonts w:asciiTheme="minorHAnsi" w:hAnsiTheme="minorHAnsi" w:cs="Arial"/>
          <w:lang w:val="en-US"/>
        </w:rPr>
      </w:pPr>
    </w:p>
    <w:p w:rsidR="00635290" w:rsidRPr="00F93900" w:rsidRDefault="00635290" w:rsidP="00635290">
      <w:pPr>
        <w:spacing w:before="120" w:after="120"/>
        <w:rPr>
          <w:rFonts w:asciiTheme="minorHAnsi" w:hAnsiTheme="minorHAnsi" w:cs="Arial"/>
          <w:lang w:val="en-US"/>
        </w:rPr>
      </w:pPr>
    </w:p>
    <w:p w:rsidR="00635290" w:rsidRPr="00F93900" w:rsidRDefault="00635290" w:rsidP="00635290">
      <w:pPr>
        <w:spacing w:before="120" w:after="120"/>
        <w:rPr>
          <w:rFonts w:asciiTheme="minorHAnsi" w:hAnsiTheme="minorHAnsi" w:cs="Arial"/>
          <w:lang w:val="en-US"/>
        </w:rPr>
      </w:pPr>
    </w:p>
    <w:p w:rsidR="00635290" w:rsidRPr="00F93900" w:rsidRDefault="00635290" w:rsidP="00635290">
      <w:pPr>
        <w:spacing w:before="120" w:after="120"/>
        <w:rPr>
          <w:rFonts w:asciiTheme="minorHAnsi" w:hAnsiTheme="minorHAnsi" w:cs="Arial"/>
          <w:lang w:val="en-US"/>
        </w:rPr>
      </w:pPr>
    </w:p>
    <w:p w:rsidR="00635290" w:rsidRPr="00F93900" w:rsidRDefault="00635290" w:rsidP="00635290">
      <w:pPr>
        <w:spacing w:before="120" w:after="120"/>
        <w:rPr>
          <w:rFonts w:asciiTheme="minorHAnsi" w:hAnsiTheme="minorHAnsi" w:cs="Arial"/>
          <w:lang w:val="en-US"/>
        </w:rPr>
      </w:pPr>
    </w:p>
    <w:p w:rsidR="00635290" w:rsidRPr="00F93900" w:rsidRDefault="00635290" w:rsidP="00635290">
      <w:pPr>
        <w:spacing w:before="120" w:after="120"/>
        <w:rPr>
          <w:rFonts w:asciiTheme="minorHAnsi" w:hAnsiTheme="minorHAnsi" w:cs="Arial"/>
          <w:lang w:val="en-US"/>
        </w:rPr>
      </w:pPr>
    </w:p>
    <w:p w:rsidR="00635290" w:rsidRPr="00F93900" w:rsidRDefault="00635290" w:rsidP="000627B0">
      <w:pPr>
        <w:spacing w:before="120" w:after="120"/>
        <w:jc w:val="right"/>
        <w:rPr>
          <w:rFonts w:asciiTheme="minorHAnsi" w:hAnsiTheme="minorHAnsi" w:cs="Arial"/>
          <w:lang w:val="en-US"/>
        </w:rPr>
      </w:pPr>
    </w:p>
    <w:p w:rsidR="00635290" w:rsidRPr="00F93900" w:rsidRDefault="00635290" w:rsidP="00635290">
      <w:pPr>
        <w:spacing w:before="120" w:after="120"/>
        <w:rPr>
          <w:rFonts w:asciiTheme="minorHAnsi" w:hAnsiTheme="minorHAnsi" w:cs="Arial"/>
          <w:lang w:val="en-US"/>
        </w:rPr>
      </w:pPr>
    </w:p>
    <w:p w:rsidR="00635290" w:rsidRPr="00F93900" w:rsidRDefault="00635290" w:rsidP="00635290">
      <w:pPr>
        <w:spacing w:before="120" w:after="120"/>
        <w:rPr>
          <w:rFonts w:asciiTheme="minorHAnsi" w:hAnsiTheme="minorHAnsi" w:cs="Arial"/>
          <w:lang w:val="en-US"/>
        </w:rPr>
      </w:pPr>
    </w:p>
    <w:p w:rsidR="00635290" w:rsidRPr="00F93900" w:rsidRDefault="00635290" w:rsidP="00635290">
      <w:pPr>
        <w:spacing w:before="120" w:after="120"/>
        <w:rPr>
          <w:rFonts w:asciiTheme="minorHAnsi" w:hAnsiTheme="minorHAnsi" w:cs="Arial"/>
          <w:lang w:val="en-US"/>
        </w:rPr>
      </w:pPr>
    </w:p>
    <w:p w:rsidR="00635290" w:rsidRPr="00F93900" w:rsidRDefault="00635290" w:rsidP="00635290">
      <w:pPr>
        <w:spacing w:before="120" w:after="120"/>
        <w:rPr>
          <w:rFonts w:asciiTheme="minorHAnsi" w:hAnsiTheme="minorHAnsi" w:cs="Arial"/>
          <w:lang w:val="en-US"/>
        </w:rPr>
      </w:pPr>
    </w:p>
    <w:p w:rsidR="00635290" w:rsidRPr="00F93900" w:rsidRDefault="00635290" w:rsidP="002C1D05">
      <w:pPr>
        <w:spacing w:before="120" w:after="120"/>
        <w:jc w:val="center"/>
        <w:rPr>
          <w:rFonts w:asciiTheme="minorHAnsi" w:hAnsiTheme="minorHAnsi" w:cs="Arial"/>
          <w:lang w:val="en-US"/>
        </w:rPr>
      </w:pPr>
      <w:r w:rsidRPr="00F93900">
        <w:rPr>
          <w:rFonts w:asciiTheme="minorHAnsi" w:hAnsiTheme="minorHAnsi" w:cs="Arial"/>
          <w:lang w:val="en-US"/>
        </w:rPr>
        <w:t xml:space="preserve">Split, </w:t>
      </w:r>
      <w:r w:rsidR="00A237EB" w:rsidRPr="00F93900">
        <w:rPr>
          <w:rFonts w:asciiTheme="minorHAnsi" w:hAnsiTheme="minorHAnsi" w:cs="Arial"/>
          <w:lang w:val="en-US"/>
        </w:rPr>
        <w:t xml:space="preserve">December </w:t>
      </w:r>
      <w:r w:rsidRPr="00F93900">
        <w:rPr>
          <w:rFonts w:asciiTheme="minorHAnsi" w:hAnsiTheme="minorHAnsi" w:cs="Arial"/>
          <w:lang w:val="en-US"/>
        </w:rPr>
        <w:t>20</w:t>
      </w:r>
      <w:r w:rsidR="002D6B8C" w:rsidRPr="00F93900">
        <w:rPr>
          <w:rFonts w:asciiTheme="minorHAnsi" w:hAnsiTheme="minorHAnsi" w:cs="Arial"/>
          <w:lang w:val="en-US"/>
        </w:rPr>
        <w:t>20</w:t>
      </w:r>
    </w:p>
    <w:p w:rsidR="00BC58CA" w:rsidRPr="00F93900" w:rsidRDefault="00BC58CA" w:rsidP="002C1D05">
      <w:pPr>
        <w:shd w:val="clear" w:color="auto" w:fill="FFFFFF"/>
        <w:spacing w:before="120" w:after="120"/>
        <w:ind w:left="3053"/>
        <w:jc w:val="center"/>
        <w:rPr>
          <w:rFonts w:asciiTheme="minorHAnsi" w:hAnsiTheme="minorHAnsi" w:cs="Arial"/>
          <w:lang w:val="en-US"/>
        </w:rPr>
        <w:sectPr w:rsidR="00BC58CA" w:rsidRPr="00F93900">
          <w:type w:val="continuous"/>
          <w:pgSz w:w="11909" w:h="16834"/>
          <w:pgMar w:top="1200" w:right="974" w:bottom="360" w:left="1306" w:header="720" w:footer="720" w:gutter="0"/>
          <w:cols w:space="60"/>
          <w:noEndnote/>
        </w:sectPr>
      </w:pPr>
    </w:p>
    <w:p w:rsidR="00635290" w:rsidRPr="00F93900" w:rsidRDefault="00635290" w:rsidP="002C1D05">
      <w:pPr>
        <w:shd w:val="clear" w:color="auto" w:fill="FFFFFF"/>
        <w:spacing w:before="120" w:after="120"/>
        <w:ind w:left="3053"/>
        <w:jc w:val="both"/>
        <w:rPr>
          <w:rFonts w:asciiTheme="minorHAnsi" w:hAnsiTheme="minorHAnsi" w:cs="Arial"/>
          <w:lang w:val="en-US"/>
        </w:rPr>
      </w:pPr>
      <w:r w:rsidRPr="00F93900">
        <w:rPr>
          <w:rFonts w:asciiTheme="minorHAnsi" w:hAnsiTheme="minorHAnsi" w:cs="Arial"/>
          <w:b/>
          <w:color w:val="000000"/>
          <w:spacing w:val="-2"/>
          <w:lang w:val="en-US"/>
        </w:rPr>
        <w:lastRenderedPageBreak/>
        <w:t>1. GENERAL INFORMATION</w:t>
      </w:r>
    </w:p>
    <w:p w:rsidR="00635290" w:rsidRPr="00F93900" w:rsidRDefault="00635290" w:rsidP="002C1D05">
      <w:pPr>
        <w:shd w:val="clear" w:color="auto" w:fill="FFFFFF"/>
        <w:spacing w:before="120" w:after="120"/>
        <w:ind w:left="24"/>
        <w:jc w:val="both"/>
        <w:rPr>
          <w:rFonts w:asciiTheme="minorHAnsi" w:hAnsiTheme="minorHAnsi" w:cs="Arial"/>
          <w:lang w:val="en-US"/>
        </w:rPr>
      </w:pPr>
      <w:r w:rsidRPr="00F93900">
        <w:rPr>
          <w:rFonts w:asciiTheme="minorHAnsi" w:hAnsiTheme="minorHAnsi" w:cs="Arial"/>
          <w:b/>
          <w:color w:val="000000"/>
          <w:spacing w:val="-1"/>
          <w:lang w:val="en-US"/>
        </w:rPr>
        <w:t>1.1. Client information:</w:t>
      </w:r>
    </w:p>
    <w:p w:rsidR="00635290" w:rsidRPr="00F93900" w:rsidRDefault="00635290" w:rsidP="002C1D05">
      <w:pPr>
        <w:shd w:val="clear" w:color="auto" w:fill="FFFFFF"/>
        <w:spacing w:before="120" w:after="120"/>
        <w:ind w:left="10"/>
        <w:jc w:val="both"/>
        <w:rPr>
          <w:rFonts w:asciiTheme="minorHAnsi" w:hAnsiTheme="minorHAnsi" w:cs="Arial"/>
          <w:lang w:val="en-US"/>
        </w:rPr>
      </w:pPr>
      <w:r w:rsidRPr="00F93900">
        <w:rPr>
          <w:rFonts w:asciiTheme="minorHAnsi" w:hAnsiTheme="minorHAnsi" w:cs="Arial"/>
          <w:b/>
          <w:color w:val="000000"/>
          <w:spacing w:val="4"/>
          <w:lang w:val="en-US"/>
        </w:rPr>
        <w:t xml:space="preserve">Name: </w:t>
      </w:r>
      <w:r w:rsidRPr="00F93900">
        <w:rPr>
          <w:rFonts w:asciiTheme="minorHAnsi" w:hAnsiTheme="minorHAnsi" w:cs="Arial"/>
          <w:color w:val="000000"/>
          <w:spacing w:val="4"/>
          <w:lang w:val="en-US"/>
        </w:rPr>
        <w:t xml:space="preserve">Priority Actions </w:t>
      </w:r>
      <w:proofErr w:type="spellStart"/>
      <w:r w:rsidRPr="00F93900">
        <w:rPr>
          <w:rFonts w:asciiTheme="minorHAnsi" w:hAnsiTheme="minorHAnsi" w:cs="Arial"/>
          <w:color w:val="000000"/>
          <w:spacing w:val="4"/>
          <w:lang w:val="en-US"/>
        </w:rPr>
        <w:t>Programme</w:t>
      </w:r>
      <w:proofErr w:type="spellEnd"/>
      <w:r w:rsidRPr="00F93900">
        <w:rPr>
          <w:rFonts w:asciiTheme="minorHAnsi" w:hAnsiTheme="minorHAnsi" w:cs="Arial"/>
          <w:color w:val="000000"/>
          <w:spacing w:val="4"/>
          <w:lang w:val="en-US"/>
        </w:rPr>
        <w:t xml:space="preserve"> Regional Activity Centre </w:t>
      </w:r>
      <w:r w:rsidRPr="00F93900">
        <w:rPr>
          <w:rFonts w:asciiTheme="minorHAnsi" w:hAnsiTheme="minorHAnsi" w:cs="Arial"/>
          <w:color w:val="000000"/>
          <w:spacing w:val="4"/>
          <w:cs/>
        </w:rPr>
        <w:t xml:space="preserve">– </w:t>
      </w:r>
      <w:r w:rsidRPr="00F93900">
        <w:rPr>
          <w:rFonts w:asciiTheme="minorHAnsi" w:hAnsiTheme="minorHAnsi" w:cs="Arial"/>
          <w:color w:val="000000"/>
          <w:spacing w:val="4"/>
          <w:lang w:val="en-US"/>
        </w:rPr>
        <w:t xml:space="preserve">PAP/RAC (hereinafter: </w:t>
      </w:r>
      <w:r w:rsidRPr="00F93900">
        <w:rPr>
          <w:rFonts w:asciiTheme="minorHAnsi" w:hAnsiTheme="minorHAnsi" w:cs="Arial"/>
          <w:color w:val="000000"/>
          <w:lang w:val="en-US"/>
        </w:rPr>
        <w:t>the Client)</w:t>
      </w:r>
    </w:p>
    <w:p w:rsidR="00635290" w:rsidRPr="00F93900" w:rsidRDefault="00635290" w:rsidP="002C1D05">
      <w:pPr>
        <w:shd w:val="clear" w:color="auto" w:fill="FFFFFF"/>
        <w:spacing w:before="120" w:after="120"/>
        <w:ind w:left="19"/>
        <w:jc w:val="both"/>
        <w:rPr>
          <w:rFonts w:asciiTheme="minorHAnsi" w:eastAsia="Times New Roman" w:hAnsiTheme="minorHAnsi" w:cs="Arial"/>
          <w:color w:val="000000"/>
          <w:spacing w:val="-1"/>
          <w:lang w:val="en-US"/>
        </w:rPr>
      </w:pPr>
      <w:r w:rsidRPr="00F93900">
        <w:rPr>
          <w:rFonts w:asciiTheme="minorHAnsi" w:hAnsiTheme="minorHAnsi" w:cs="Arial"/>
          <w:b/>
          <w:color w:val="000000"/>
          <w:spacing w:val="-1"/>
          <w:lang w:val="en-US"/>
        </w:rPr>
        <w:t xml:space="preserve">Registered office </w:t>
      </w:r>
      <w:r w:rsidRPr="00F93900">
        <w:rPr>
          <w:rFonts w:asciiTheme="minorHAnsi" w:hAnsiTheme="minorHAnsi" w:cs="Arial"/>
          <w:color w:val="000000"/>
          <w:spacing w:val="-1"/>
          <w:lang w:val="en-US"/>
        </w:rPr>
        <w:t xml:space="preserve">- </w:t>
      </w:r>
      <w:r w:rsidRPr="00F93900">
        <w:rPr>
          <w:rFonts w:asciiTheme="minorHAnsi" w:hAnsiTheme="minorHAnsi" w:cs="Arial"/>
          <w:b/>
          <w:color w:val="000000"/>
          <w:spacing w:val="-1"/>
          <w:lang w:val="en-US"/>
        </w:rPr>
        <w:t xml:space="preserve">address: </w:t>
      </w:r>
      <w:r w:rsidRPr="00F93900">
        <w:rPr>
          <w:rFonts w:asciiTheme="minorHAnsi" w:hAnsiTheme="minorHAnsi" w:cs="Arial"/>
          <w:color w:val="000000"/>
          <w:spacing w:val="-1"/>
          <w:lang w:val="en-US"/>
        </w:rPr>
        <w:t xml:space="preserve">21000 Split, </w:t>
      </w:r>
      <w:proofErr w:type="spellStart"/>
      <w:r w:rsidRPr="00F93900">
        <w:rPr>
          <w:rFonts w:asciiTheme="minorHAnsi" w:hAnsiTheme="minorHAnsi" w:cs="Arial"/>
          <w:color w:val="000000"/>
          <w:spacing w:val="-1"/>
          <w:lang w:val="en-US"/>
        </w:rPr>
        <w:t>Kraj</w:t>
      </w:r>
      <w:proofErr w:type="spellEnd"/>
      <w:r w:rsidRPr="00F93900">
        <w:rPr>
          <w:rFonts w:asciiTheme="minorHAnsi" w:hAnsiTheme="minorHAnsi" w:cs="Arial"/>
          <w:color w:val="000000"/>
          <w:spacing w:val="-1"/>
          <w:lang w:val="en-US"/>
        </w:rPr>
        <w:t xml:space="preserve"> </w:t>
      </w:r>
      <w:proofErr w:type="spellStart"/>
      <w:r w:rsidRPr="00F93900">
        <w:rPr>
          <w:rFonts w:asciiTheme="minorHAnsi" w:hAnsiTheme="minorHAnsi" w:cs="Arial"/>
          <w:color w:val="000000"/>
          <w:spacing w:val="-1"/>
          <w:lang w:val="en-US"/>
        </w:rPr>
        <w:t>Sv</w:t>
      </w:r>
      <w:proofErr w:type="spellEnd"/>
      <w:r w:rsidRPr="00F93900">
        <w:rPr>
          <w:rFonts w:asciiTheme="minorHAnsi" w:hAnsiTheme="minorHAnsi" w:cs="Arial"/>
          <w:color w:val="000000"/>
          <w:spacing w:val="-1"/>
          <w:lang w:val="en-US"/>
        </w:rPr>
        <w:t>.</w:t>
      </w:r>
      <w:r w:rsidR="00C92CDB" w:rsidRPr="00F93900">
        <w:rPr>
          <w:rFonts w:asciiTheme="minorHAnsi" w:hAnsiTheme="minorHAnsi" w:cs="Arial"/>
          <w:color w:val="000000"/>
          <w:spacing w:val="-1"/>
          <w:lang w:val="en-US"/>
        </w:rPr>
        <w:t xml:space="preserve"> </w:t>
      </w:r>
      <w:r w:rsidRPr="00F93900">
        <w:rPr>
          <w:rFonts w:asciiTheme="minorHAnsi" w:hAnsiTheme="minorHAnsi" w:cs="Arial"/>
          <w:color w:val="000000"/>
          <w:spacing w:val="-1"/>
          <w:lang w:val="en-US"/>
        </w:rPr>
        <w:t>Ivana 11</w:t>
      </w:r>
    </w:p>
    <w:p w:rsidR="00635290" w:rsidRPr="00F93900" w:rsidRDefault="00635290" w:rsidP="002C1D05">
      <w:pPr>
        <w:shd w:val="clear" w:color="auto" w:fill="FFFFFF"/>
        <w:spacing w:before="120" w:after="120"/>
        <w:ind w:left="19"/>
        <w:jc w:val="both"/>
        <w:rPr>
          <w:rFonts w:asciiTheme="minorHAnsi" w:hAnsiTheme="minorHAnsi" w:cs="Arial"/>
          <w:lang w:val="en-US"/>
        </w:rPr>
      </w:pPr>
      <w:r w:rsidRPr="00F93900">
        <w:rPr>
          <w:rFonts w:asciiTheme="minorHAnsi" w:hAnsiTheme="minorHAnsi" w:cs="Arial"/>
          <w:b/>
          <w:color w:val="000000"/>
          <w:spacing w:val="-1"/>
          <w:lang w:val="en-US"/>
        </w:rPr>
        <w:t>Personal identification number (PIN)</w:t>
      </w:r>
      <w:r w:rsidRPr="00F93900">
        <w:rPr>
          <w:rFonts w:asciiTheme="minorHAnsi" w:hAnsiTheme="minorHAnsi" w:cs="Arial"/>
          <w:lang w:val="en-US"/>
        </w:rPr>
        <w:t>: 27788012253</w:t>
      </w:r>
    </w:p>
    <w:p w:rsidR="00635290" w:rsidRPr="00F93900" w:rsidRDefault="00635290" w:rsidP="002C1D05">
      <w:pPr>
        <w:shd w:val="clear" w:color="auto" w:fill="FFFFFF"/>
        <w:spacing w:before="120" w:after="120"/>
        <w:ind w:left="10"/>
        <w:jc w:val="both"/>
        <w:rPr>
          <w:rFonts w:asciiTheme="minorHAnsi" w:hAnsiTheme="minorHAnsi" w:cs="Arial"/>
          <w:lang w:val="en-US"/>
        </w:rPr>
      </w:pPr>
      <w:r w:rsidRPr="00F93900">
        <w:rPr>
          <w:rFonts w:asciiTheme="minorHAnsi" w:hAnsiTheme="minorHAnsi" w:cs="Arial"/>
          <w:b/>
          <w:color w:val="000000"/>
          <w:spacing w:val="-1"/>
          <w:lang w:val="en-US"/>
        </w:rPr>
        <w:t xml:space="preserve">Telephone number: </w:t>
      </w:r>
      <w:r w:rsidRPr="00F93900">
        <w:rPr>
          <w:rFonts w:asciiTheme="minorHAnsi" w:hAnsiTheme="minorHAnsi" w:cs="Arial"/>
          <w:color w:val="000000"/>
          <w:spacing w:val="-1"/>
          <w:lang w:val="en-US"/>
        </w:rPr>
        <w:t>+385 (21) 340470</w:t>
      </w:r>
    </w:p>
    <w:p w:rsidR="00635290" w:rsidRPr="00F93900" w:rsidRDefault="00635290" w:rsidP="002C1D05">
      <w:pPr>
        <w:shd w:val="clear" w:color="auto" w:fill="FFFFFF"/>
        <w:spacing w:before="120" w:after="120"/>
        <w:ind w:left="10"/>
        <w:jc w:val="both"/>
        <w:rPr>
          <w:rFonts w:asciiTheme="minorHAnsi" w:hAnsiTheme="minorHAnsi" w:cs="Arial"/>
          <w:color w:val="0C63CD"/>
          <w:u w:val="single"/>
        </w:rPr>
      </w:pPr>
      <w:proofErr w:type="spellStart"/>
      <w:r w:rsidRPr="00F93900">
        <w:rPr>
          <w:rFonts w:asciiTheme="minorHAnsi" w:hAnsiTheme="minorHAnsi" w:cs="Arial"/>
          <w:b/>
          <w:color w:val="000000"/>
        </w:rPr>
        <w:t>Website</w:t>
      </w:r>
      <w:proofErr w:type="spellEnd"/>
      <w:r w:rsidRPr="00F93900">
        <w:rPr>
          <w:rFonts w:asciiTheme="minorHAnsi" w:hAnsiTheme="minorHAnsi" w:cs="Arial"/>
          <w:b/>
          <w:color w:val="000000"/>
        </w:rPr>
        <w:t xml:space="preserve">: </w:t>
      </w:r>
      <w:hyperlink r:id="rId12" w:history="1">
        <w:r w:rsidRPr="00F93900">
          <w:rPr>
            <w:rStyle w:val="Hyperlink"/>
            <w:rFonts w:asciiTheme="minorHAnsi" w:hAnsiTheme="minorHAnsi" w:cs="Arial"/>
            <w:lang w:val="fr-FR"/>
          </w:rPr>
          <w:t>www.paprac.org</w:t>
        </w:r>
      </w:hyperlink>
      <w:r w:rsidRPr="00F93900">
        <w:rPr>
          <w:rFonts w:asciiTheme="minorHAnsi" w:hAnsiTheme="minorHAnsi" w:cs="Arial"/>
          <w:color w:val="0C63CD"/>
          <w:u w:val="single"/>
        </w:rPr>
        <w:t xml:space="preserve"> </w:t>
      </w:r>
    </w:p>
    <w:p w:rsidR="00635290" w:rsidRPr="00F93900" w:rsidRDefault="00635290" w:rsidP="002C1D05">
      <w:pPr>
        <w:numPr>
          <w:ilvl w:val="0"/>
          <w:numId w:val="1"/>
        </w:numPr>
        <w:shd w:val="clear" w:color="auto" w:fill="FFFFFF"/>
        <w:tabs>
          <w:tab w:val="left" w:pos="437"/>
        </w:tabs>
        <w:spacing w:before="120" w:after="120"/>
        <w:ind w:left="365" w:hanging="341"/>
        <w:jc w:val="both"/>
        <w:rPr>
          <w:rFonts w:asciiTheme="minorHAnsi" w:hAnsiTheme="minorHAnsi" w:cs="Arial"/>
          <w:b/>
          <w:bCs/>
          <w:color w:val="000000"/>
          <w:spacing w:val="-8"/>
          <w:lang w:val="en-US"/>
        </w:rPr>
      </w:pPr>
      <w:r w:rsidRPr="00F93900">
        <w:rPr>
          <w:rFonts w:asciiTheme="minorHAnsi" w:hAnsiTheme="minorHAnsi" w:cs="Arial"/>
          <w:b/>
          <w:color w:val="000000"/>
          <w:lang w:val="en-US"/>
        </w:rPr>
        <w:t xml:space="preserve">Contact person: </w:t>
      </w:r>
      <w:r w:rsidRPr="00F93900">
        <w:rPr>
          <w:rFonts w:asciiTheme="minorHAnsi" w:hAnsiTheme="minorHAnsi" w:cs="Arial"/>
          <w:color w:val="000000"/>
          <w:lang w:val="en-US"/>
        </w:rPr>
        <w:t xml:space="preserve">Questions concerning the tender contents and format can be sent to </w:t>
      </w:r>
      <w:r w:rsidRPr="00F93900">
        <w:rPr>
          <w:rFonts w:asciiTheme="minorHAnsi" w:hAnsiTheme="minorHAnsi" w:cs="Arial"/>
          <w:color w:val="000000"/>
          <w:spacing w:val="4"/>
          <w:lang w:val="en-US"/>
        </w:rPr>
        <w:t xml:space="preserve">the person in charge of communicating with </w:t>
      </w:r>
      <w:proofErr w:type="spellStart"/>
      <w:r w:rsidR="00E82DD3" w:rsidRPr="00F93900">
        <w:rPr>
          <w:rFonts w:asciiTheme="minorHAnsi" w:hAnsiTheme="minorHAnsi" w:cs="Arial"/>
          <w:color w:val="000000"/>
          <w:spacing w:val="4"/>
          <w:lang w:val="en-US"/>
        </w:rPr>
        <w:t>Tenderers</w:t>
      </w:r>
      <w:proofErr w:type="spellEnd"/>
      <w:r w:rsidRPr="00F93900">
        <w:rPr>
          <w:rFonts w:asciiTheme="minorHAnsi" w:hAnsiTheme="minorHAnsi" w:cs="Arial"/>
          <w:color w:val="000000"/>
          <w:spacing w:val="4"/>
          <w:lang w:val="en-US"/>
        </w:rPr>
        <w:t xml:space="preserve">, </w:t>
      </w:r>
      <w:r w:rsidR="00774ACE" w:rsidRPr="00F93900">
        <w:rPr>
          <w:rFonts w:asciiTheme="minorHAnsi" w:hAnsiTheme="minorHAnsi" w:cs="Arial"/>
          <w:color w:val="000000"/>
          <w:spacing w:val="4"/>
          <w:lang w:val="en-US"/>
        </w:rPr>
        <w:t>Veronique Evers</w:t>
      </w:r>
      <w:r w:rsidRPr="00F93900">
        <w:rPr>
          <w:rFonts w:asciiTheme="minorHAnsi" w:hAnsiTheme="minorHAnsi" w:cs="Arial"/>
          <w:color w:val="000000"/>
          <w:spacing w:val="4"/>
          <w:lang w:val="en-US"/>
        </w:rPr>
        <w:t xml:space="preserve">, e-mail: </w:t>
      </w:r>
      <w:hyperlink r:id="rId13" w:history="1">
        <w:r w:rsidR="00774ACE" w:rsidRPr="00F93900">
          <w:rPr>
            <w:rStyle w:val="Hyperlink"/>
            <w:rFonts w:asciiTheme="minorHAnsi" w:hAnsiTheme="minorHAnsi" w:cs="Arial"/>
            <w:spacing w:val="4"/>
          </w:rPr>
          <w:t>veronique.evers@paprac.org</w:t>
        </w:r>
      </w:hyperlink>
    </w:p>
    <w:p w:rsidR="00635290" w:rsidRPr="00F93900" w:rsidRDefault="00635290" w:rsidP="002C1D05">
      <w:pPr>
        <w:numPr>
          <w:ilvl w:val="0"/>
          <w:numId w:val="1"/>
        </w:numPr>
        <w:shd w:val="clear" w:color="auto" w:fill="FFFFFF"/>
        <w:tabs>
          <w:tab w:val="left" w:pos="437"/>
        </w:tabs>
        <w:spacing w:before="120" w:after="120"/>
        <w:ind w:left="24"/>
        <w:jc w:val="both"/>
        <w:rPr>
          <w:rFonts w:asciiTheme="minorHAnsi" w:hAnsiTheme="minorHAnsi" w:cs="Arial"/>
          <w:b/>
          <w:bCs/>
          <w:color w:val="000000"/>
          <w:spacing w:val="-8"/>
        </w:rPr>
      </w:pPr>
      <w:proofErr w:type="spellStart"/>
      <w:r w:rsidRPr="00F93900">
        <w:rPr>
          <w:rFonts w:asciiTheme="minorHAnsi" w:hAnsiTheme="minorHAnsi" w:cs="Arial"/>
          <w:b/>
          <w:color w:val="000000"/>
          <w:spacing w:val="3"/>
        </w:rPr>
        <w:t>Procurement</w:t>
      </w:r>
      <w:proofErr w:type="spellEnd"/>
      <w:r w:rsidRPr="00F93900">
        <w:rPr>
          <w:rFonts w:asciiTheme="minorHAnsi" w:hAnsiTheme="minorHAnsi" w:cs="Arial"/>
          <w:b/>
          <w:color w:val="000000"/>
          <w:spacing w:val="3"/>
        </w:rPr>
        <w:t xml:space="preserve"> type: </w:t>
      </w:r>
      <w:r w:rsidRPr="00F93900">
        <w:rPr>
          <w:rFonts w:asciiTheme="minorHAnsi" w:hAnsiTheme="minorHAnsi" w:cs="Arial"/>
          <w:color w:val="000000"/>
          <w:spacing w:val="3"/>
        </w:rPr>
        <w:t xml:space="preserve">Simple </w:t>
      </w:r>
      <w:proofErr w:type="spellStart"/>
      <w:r w:rsidRPr="00F93900">
        <w:rPr>
          <w:rFonts w:asciiTheme="minorHAnsi" w:hAnsiTheme="minorHAnsi" w:cs="Arial"/>
          <w:color w:val="000000"/>
          <w:spacing w:val="3"/>
        </w:rPr>
        <w:t>procurement</w:t>
      </w:r>
      <w:proofErr w:type="spellEnd"/>
    </w:p>
    <w:p w:rsidR="00635290" w:rsidRPr="00F93900" w:rsidRDefault="00635290" w:rsidP="002C1D05">
      <w:pPr>
        <w:numPr>
          <w:ilvl w:val="0"/>
          <w:numId w:val="1"/>
        </w:numPr>
        <w:shd w:val="clear" w:color="auto" w:fill="FFFFFF"/>
        <w:tabs>
          <w:tab w:val="left" w:pos="437"/>
        </w:tabs>
        <w:spacing w:before="120" w:after="120"/>
        <w:ind w:left="365" w:hanging="341"/>
        <w:jc w:val="both"/>
        <w:rPr>
          <w:rFonts w:asciiTheme="minorHAnsi" w:hAnsiTheme="minorHAnsi" w:cs="Arial"/>
          <w:b/>
          <w:bCs/>
          <w:color w:val="000000"/>
          <w:spacing w:val="-8"/>
          <w:lang w:val="en-US"/>
        </w:rPr>
      </w:pPr>
      <w:r w:rsidRPr="00F93900">
        <w:rPr>
          <w:rFonts w:asciiTheme="minorHAnsi" w:hAnsiTheme="minorHAnsi" w:cs="Arial"/>
          <w:b/>
          <w:color w:val="000000"/>
          <w:spacing w:val="1"/>
          <w:lang w:val="en-US"/>
        </w:rPr>
        <w:t xml:space="preserve">Estimated procurement value: </w:t>
      </w:r>
      <w:r w:rsidRPr="00F93900">
        <w:rPr>
          <w:rFonts w:asciiTheme="minorHAnsi" w:hAnsiTheme="minorHAnsi" w:cs="Arial"/>
          <w:color w:val="000000"/>
          <w:spacing w:val="1"/>
          <w:lang w:val="en-US"/>
        </w:rPr>
        <w:t xml:space="preserve">Procurement value is estimated at </w:t>
      </w:r>
      <w:r w:rsidR="00A237EB" w:rsidRPr="00F93900">
        <w:rPr>
          <w:rFonts w:asciiTheme="minorHAnsi" w:hAnsiTheme="minorHAnsi" w:cs="Arial"/>
          <w:lang w:val="en-US"/>
        </w:rPr>
        <w:t>1</w:t>
      </w:r>
      <w:r w:rsidR="00295886" w:rsidRPr="00F93900">
        <w:rPr>
          <w:rFonts w:asciiTheme="minorHAnsi" w:hAnsiTheme="minorHAnsi" w:cs="Arial"/>
          <w:lang w:val="en-US"/>
        </w:rPr>
        <w:t>38</w:t>
      </w:r>
      <w:r w:rsidR="00D0260C" w:rsidRPr="00F93900">
        <w:rPr>
          <w:rFonts w:asciiTheme="minorHAnsi" w:hAnsiTheme="minorHAnsi" w:cs="Arial"/>
          <w:lang w:val="en-US"/>
        </w:rPr>
        <w:t>,000</w:t>
      </w:r>
      <w:r w:rsidR="000515DC" w:rsidRPr="00F93900">
        <w:rPr>
          <w:rFonts w:asciiTheme="minorHAnsi" w:hAnsiTheme="minorHAnsi" w:cs="Arial"/>
          <w:lang w:val="en-US"/>
        </w:rPr>
        <w:t xml:space="preserve">.00 </w:t>
      </w:r>
      <w:r w:rsidR="00D0260C" w:rsidRPr="00F93900">
        <w:rPr>
          <w:rFonts w:asciiTheme="minorHAnsi" w:hAnsiTheme="minorHAnsi" w:cs="Arial"/>
          <w:lang w:val="en-US"/>
        </w:rPr>
        <w:t xml:space="preserve">HRK </w:t>
      </w:r>
      <w:r w:rsidRPr="00F93900">
        <w:rPr>
          <w:rFonts w:asciiTheme="minorHAnsi" w:hAnsiTheme="minorHAnsi" w:cs="Arial"/>
          <w:color w:val="000000"/>
          <w:spacing w:val="1"/>
          <w:lang w:val="en-US"/>
        </w:rPr>
        <w:t xml:space="preserve">without </w:t>
      </w:r>
      <w:r w:rsidRPr="00F93900">
        <w:rPr>
          <w:rFonts w:asciiTheme="minorHAnsi" w:hAnsiTheme="minorHAnsi" w:cs="Arial"/>
          <w:color w:val="000000"/>
          <w:spacing w:val="-3"/>
          <w:lang w:val="en-US"/>
        </w:rPr>
        <w:t>VAT.</w:t>
      </w:r>
    </w:p>
    <w:p w:rsidR="00635290" w:rsidRPr="00F93900" w:rsidRDefault="00635290" w:rsidP="002C1D05">
      <w:pPr>
        <w:numPr>
          <w:ilvl w:val="0"/>
          <w:numId w:val="2"/>
        </w:numPr>
        <w:shd w:val="clear" w:color="auto" w:fill="FFFFFF"/>
        <w:tabs>
          <w:tab w:val="left" w:pos="437"/>
        </w:tabs>
        <w:spacing w:before="120" w:after="120"/>
        <w:ind w:left="346" w:hanging="322"/>
        <w:jc w:val="both"/>
        <w:rPr>
          <w:rFonts w:asciiTheme="minorHAnsi" w:hAnsiTheme="minorHAnsi" w:cs="Arial"/>
          <w:b/>
          <w:bCs/>
          <w:color w:val="000000"/>
          <w:spacing w:val="-8"/>
        </w:rPr>
      </w:pPr>
      <w:r w:rsidRPr="00F93900">
        <w:rPr>
          <w:rFonts w:asciiTheme="minorHAnsi" w:hAnsiTheme="minorHAnsi" w:cs="Arial"/>
          <w:b/>
          <w:color w:val="000000"/>
          <w:spacing w:val="4"/>
        </w:rPr>
        <w:t xml:space="preserve">Common </w:t>
      </w:r>
      <w:proofErr w:type="spellStart"/>
      <w:r w:rsidRPr="00F93900">
        <w:rPr>
          <w:rFonts w:asciiTheme="minorHAnsi" w:hAnsiTheme="minorHAnsi" w:cs="Arial"/>
          <w:b/>
          <w:color w:val="000000"/>
          <w:spacing w:val="4"/>
        </w:rPr>
        <w:t>Procurement</w:t>
      </w:r>
      <w:proofErr w:type="spellEnd"/>
      <w:r w:rsidRPr="00F93900">
        <w:rPr>
          <w:rFonts w:asciiTheme="minorHAnsi" w:hAnsiTheme="minorHAnsi" w:cs="Arial"/>
          <w:b/>
          <w:color w:val="000000"/>
          <w:spacing w:val="4"/>
        </w:rPr>
        <w:t xml:space="preserve"> </w:t>
      </w:r>
      <w:proofErr w:type="spellStart"/>
      <w:r w:rsidRPr="00F93900">
        <w:rPr>
          <w:rFonts w:asciiTheme="minorHAnsi" w:hAnsiTheme="minorHAnsi" w:cs="Arial"/>
          <w:b/>
          <w:color w:val="000000"/>
          <w:spacing w:val="4"/>
        </w:rPr>
        <w:t>Vocabulary</w:t>
      </w:r>
      <w:proofErr w:type="spellEnd"/>
      <w:r w:rsidRPr="00F93900">
        <w:rPr>
          <w:rFonts w:asciiTheme="minorHAnsi" w:hAnsiTheme="minorHAnsi" w:cs="Arial"/>
          <w:b/>
          <w:color w:val="000000"/>
          <w:spacing w:val="4"/>
        </w:rPr>
        <w:t xml:space="preserve"> (CPV) code:</w:t>
      </w:r>
      <w:r w:rsidRPr="00F93900">
        <w:rPr>
          <w:rFonts w:asciiTheme="minorHAnsi" w:hAnsiTheme="minorHAnsi" w:cs="Arial"/>
          <w:color w:val="000000"/>
          <w:spacing w:val="-1"/>
        </w:rPr>
        <w:t xml:space="preserve"> </w:t>
      </w:r>
      <w:r w:rsidR="002A65BA" w:rsidRPr="00F93900">
        <w:rPr>
          <w:rFonts w:asciiTheme="minorHAnsi" w:hAnsiTheme="minorHAnsi" w:cs="Arial"/>
          <w:color w:val="000000"/>
          <w:spacing w:val="-1"/>
        </w:rPr>
        <w:t>72413000-8</w:t>
      </w:r>
    </w:p>
    <w:p w:rsidR="00F93900" w:rsidRDefault="00F93900" w:rsidP="002C1D05">
      <w:pPr>
        <w:shd w:val="clear" w:color="auto" w:fill="FFFFFF"/>
        <w:spacing w:before="120" w:after="120"/>
        <w:ind w:right="2390"/>
        <w:jc w:val="both"/>
        <w:rPr>
          <w:rFonts w:asciiTheme="minorHAnsi" w:hAnsiTheme="minorHAnsi" w:cs="Arial"/>
          <w:b/>
          <w:color w:val="000000"/>
          <w:spacing w:val="-2"/>
        </w:rPr>
      </w:pPr>
    </w:p>
    <w:p w:rsidR="00635290" w:rsidRPr="00F93900" w:rsidRDefault="00635290" w:rsidP="002C1D05">
      <w:pPr>
        <w:shd w:val="clear" w:color="auto" w:fill="FFFFFF"/>
        <w:spacing w:before="120" w:after="120"/>
        <w:ind w:right="2390"/>
        <w:jc w:val="both"/>
        <w:rPr>
          <w:rFonts w:asciiTheme="minorHAnsi" w:hAnsiTheme="minorHAnsi" w:cs="Arial"/>
          <w:b/>
          <w:bCs/>
          <w:color w:val="000000"/>
          <w:spacing w:val="-2"/>
        </w:rPr>
      </w:pPr>
      <w:r w:rsidRPr="00F93900">
        <w:rPr>
          <w:rFonts w:asciiTheme="minorHAnsi" w:hAnsiTheme="minorHAnsi" w:cs="Arial"/>
          <w:b/>
          <w:color w:val="000000"/>
          <w:spacing w:val="-2"/>
        </w:rPr>
        <w:t>2. INFORMATION ON THE PROCUREMENT SUBJECT MATTER</w:t>
      </w:r>
    </w:p>
    <w:p w:rsidR="00635290" w:rsidRPr="00F93900" w:rsidRDefault="00635290" w:rsidP="002C1D05">
      <w:pPr>
        <w:shd w:val="clear" w:color="auto" w:fill="FFFFFF"/>
        <w:tabs>
          <w:tab w:val="left" w:pos="4198"/>
        </w:tabs>
        <w:spacing w:before="120" w:after="120"/>
        <w:ind w:right="2390"/>
        <w:jc w:val="both"/>
        <w:rPr>
          <w:rFonts w:asciiTheme="minorHAnsi" w:hAnsiTheme="minorHAnsi" w:cs="Arial"/>
          <w:lang w:val="en-US"/>
        </w:rPr>
      </w:pPr>
      <w:r w:rsidRPr="00F93900">
        <w:rPr>
          <w:rFonts w:asciiTheme="minorHAnsi" w:hAnsiTheme="minorHAnsi" w:cs="Arial"/>
          <w:b/>
          <w:color w:val="000000"/>
          <w:spacing w:val="-1"/>
          <w:lang w:val="en-US"/>
        </w:rPr>
        <w:t>2.1. Description of the procurement subject matter</w:t>
      </w:r>
    </w:p>
    <w:p w:rsidR="000D050E" w:rsidRPr="00F93900" w:rsidRDefault="000D050E" w:rsidP="002C1D05">
      <w:pPr>
        <w:pStyle w:val="NormalWeb"/>
        <w:spacing w:before="0" w:beforeAutospacing="0"/>
        <w:jc w:val="both"/>
        <w:rPr>
          <w:rFonts w:asciiTheme="minorHAnsi" w:hAnsiTheme="minorHAnsi" w:cs="Arial"/>
          <w:b/>
          <w:color w:val="000000"/>
          <w:spacing w:val="5"/>
          <w:lang w:val="en-US"/>
        </w:rPr>
      </w:pPr>
      <w:r w:rsidRPr="00F93900">
        <w:rPr>
          <w:rFonts w:asciiTheme="minorHAnsi" w:hAnsiTheme="minorHAnsi" w:cs="Arial"/>
          <w:b/>
          <w:color w:val="000000"/>
          <w:spacing w:val="5"/>
          <w:lang w:val="en-US"/>
        </w:rPr>
        <w:t>Background</w:t>
      </w:r>
    </w:p>
    <w:p w:rsidR="003A1D3F" w:rsidRPr="00F93900" w:rsidRDefault="008021E6" w:rsidP="002C1D05">
      <w:pPr>
        <w:pStyle w:val="NormalWeb"/>
        <w:spacing w:before="0" w:beforeAutospacing="0"/>
        <w:jc w:val="both"/>
        <w:rPr>
          <w:rFonts w:asciiTheme="minorHAnsi" w:hAnsiTheme="minorHAnsi" w:cs="Arial"/>
          <w:color w:val="000000"/>
          <w:lang w:val="en-US"/>
        </w:rPr>
      </w:pPr>
      <w:r w:rsidRPr="00F93900">
        <w:rPr>
          <w:rFonts w:asciiTheme="minorHAnsi" w:hAnsiTheme="minorHAnsi" w:cs="Arial"/>
          <w:color w:val="000000"/>
          <w:spacing w:val="5"/>
          <w:lang w:val="en-US"/>
        </w:rPr>
        <w:t xml:space="preserve">The procurement is carried out as part of </w:t>
      </w:r>
      <w:r w:rsidR="00635290" w:rsidRPr="00F93900">
        <w:rPr>
          <w:rFonts w:asciiTheme="minorHAnsi" w:hAnsiTheme="minorHAnsi" w:cs="Arial"/>
          <w:color w:val="000000"/>
          <w:lang w:val="en-US"/>
        </w:rPr>
        <w:t>the project</w:t>
      </w:r>
      <w:r w:rsidR="000C53FF" w:rsidRPr="00F93900">
        <w:rPr>
          <w:rFonts w:asciiTheme="minorHAnsi" w:hAnsiTheme="minorHAnsi" w:cs="Arial"/>
          <w:color w:val="000000"/>
          <w:lang w:val="en-US"/>
        </w:rPr>
        <w:t xml:space="preserve"> </w:t>
      </w:r>
      <w:r w:rsidR="00635290" w:rsidRPr="00F93900">
        <w:rPr>
          <w:rFonts w:asciiTheme="minorHAnsi" w:hAnsiTheme="minorHAnsi" w:cs="Arial"/>
          <w:b/>
          <w:color w:val="000000"/>
          <w:cs/>
        </w:rPr>
        <w:t>“</w:t>
      </w:r>
      <w:r w:rsidR="00834562" w:rsidRPr="00F93900">
        <w:rPr>
          <w:rFonts w:asciiTheme="minorHAnsi" w:hAnsiTheme="minorHAnsi" w:cs="Arial"/>
          <w:b/>
          <w:color w:val="000000"/>
          <w:lang w:val="en-US"/>
        </w:rPr>
        <w:t>Implementation of ecosystem approach in the Adriatic Sea through marine spatial planning</w:t>
      </w:r>
      <w:r w:rsidR="00635290" w:rsidRPr="00F93900">
        <w:rPr>
          <w:rFonts w:asciiTheme="minorHAnsi" w:hAnsiTheme="minorHAnsi" w:cs="Arial"/>
          <w:b/>
          <w:color w:val="000000"/>
          <w:cs/>
        </w:rPr>
        <w:t>”</w:t>
      </w:r>
      <w:r w:rsidR="00E54E60" w:rsidRPr="00F93900">
        <w:rPr>
          <w:rFonts w:asciiTheme="minorHAnsi" w:hAnsiTheme="minorHAnsi" w:cs="Arial"/>
          <w:b/>
          <w:color w:val="000000"/>
          <w:cs/>
        </w:rPr>
        <w:t xml:space="preserve"> (GEF Adriatic)</w:t>
      </w:r>
      <w:r w:rsidR="00635290" w:rsidRPr="00F93900">
        <w:rPr>
          <w:rFonts w:asciiTheme="minorHAnsi" w:hAnsiTheme="minorHAnsi" w:cs="Arial"/>
          <w:color w:val="000000"/>
          <w:cs/>
        </w:rPr>
        <w:t xml:space="preserve"> </w:t>
      </w:r>
      <w:r w:rsidR="00635290" w:rsidRPr="00F93900">
        <w:rPr>
          <w:rFonts w:asciiTheme="minorHAnsi" w:hAnsiTheme="minorHAnsi" w:cs="Arial"/>
          <w:color w:val="000000"/>
          <w:lang w:val="en-US"/>
        </w:rPr>
        <w:t>co-financed by the Global Environment Facility</w:t>
      </w:r>
      <w:r w:rsidR="00377AF9" w:rsidRPr="00F93900">
        <w:rPr>
          <w:rFonts w:asciiTheme="minorHAnsi" w:hAnsiTheme="minorHAnsi" w:cs="Arial"/>
          <w:color w:val="000000"/>
          <w:lang w:val="en-US"/>
        </w:rPr>
        <w:t xml:space="preserve"> (GEF)</w:t>
      </w:r>
      <w:r w:rsidR="00635290" w:rsidRPr="00F93900">
        <w:rPr>
          <w:rFonts w:asciiTheme="minorHAnsi" w:hAnsiTheme="minorHAnsi" w:cs="Arial"/>
          <w:color w:val="000000"/>
          <w:lang w:val="en-US"/>
        </w:rPr>
        <w:t xml:space="preserve">. </w:t>
      </w:r>
      <w:bookmarkStart w:id="0" w:name="_Hlk28601634"/>
      <w:r w:rsidR="003A1D3F" w:rsidRPr="00F93900">
        <w:rPr>
          <w:rFonts w:asciiTheme="minorHAnsi" w:hAnsiTheme="minorHAnsi" w:cs="Arial"/>
          <w:color w:val="000000"/>
          <w:lang w:val="en-US"/>
        </w:rPr>
        <w:t>It is a sub-regional project implemented in Albania and Montenegro, which aims at restoring the ecological balance of the Adriatic Sea through implementation of the ecosystem approach and marine spatial planning (MSP).</w:t>
      </w:r>
    </w:p>
    <w:p w:rsidR="003A1D3F" w:rsidRPr="00F93900" w:rsidRDefault="003A1D3F" w:rsidP="002C1D05">
      <w:pPr>
        <w:pStyle w:val="NormalWeb"/>
        <w:spacing w:before="0" w:beforeAutospacing="0"/>
        <w:jc w:val="both"/>
        <w:rPr>
          <w:rFonts w:asciiTheme="minorHAnsi" w:hAnsiTheme="minorHAnsi" w:cs="Arial"/>
          <w:color w:val="000000"/>
          <w:lang w:val="en-US"/>
        </w:rPr>
      </w:pPr>
      <w:r w:rsidRPr="00F93900">
        <w:rPr>
          <w:rFonts w:asciiTheme="minorHAnsi" w:hAnsiTheme="minorHAnsi" w:cs="Arial"/>
          <w:color w:val="000000"/>
          <w:lang w:val="en-US"/>
        </w:rPr>
        <w:t xml:space="preserve">The GEF Adriatic project also aims at accelerating the implementation of the Integrated Coastal Zone Management (ICZM) Protocol and the mainstreaming of monitoring obligations of other Protocols of the Barcelona Convention into the ecosystem-based integrated monitoring and assessment </w:t>
      </w:r>
      <w:proofErr w:type="spellStart"/>
      <w:r w:rsidRPr="00F93900">
        <w:rPr>
          <w:rFonts w:asciiTheme="minorHAnsi" w:hAnsiTheme="minorHAnsi" w:cs="Arial"/>
          <w:color w:val="000000"/>
          <w:lang w:val="en-US"/>
        </w:rPr>
        <w:t>programme</w:t>
      </w:r>
      <w:proofErr w:type="spellEnd"/>
      <w:r w:rsidRPr="00F93900">
        <w:rPr>
          <w:rFonts w:asciiTheme="minorHAnsi" w:hAnsiTheme="minorHAnsi" w:cs="Arial"/>
          <w:color w:val="000000"/>
          <w:lang w:val="en-US"/>
        </w:rPr>
        <w:t xml:space="preserve"> (IMAP). Implementation of the ecosystem approach through IMAP follows a process of integrated assessment and monitoring of all the key environmental components: biodiversity and fisheries, hydrographic processes, coastal ecosystems and landscapes, as well as pollution from eutrophication, contaminants and marine litter.</w:t>
      </w:r>
    </w:p>
    <w:p w:rsidR="000D050E" w:rsidRPr="00F93900" w:rsidRDefault="000D050E" w:rsidP="002C1D05">
      <w:pPr>
        <w:pStyle w:val="NormalWeb"/>
        <w:spacing w:before="0" w:beforeAutospacing="0"/>
        <w:jc w:val="both"/>
        <w:rPr>
          <w:rFonts w:asciiTheme="minorHAnsi" w:hAnsiTheme="minorHAnsi" w:cs="Arial"/>
          <w:color w:val="000000"/>
          <w:lang w:val="en-US"/>
        </w:rPr>
      </w:pPr>
      <w:r w:rsidRPr="00F93900">
        <w:rPr>
          <w:rFonts w:asciiTheme="minorHAnsi" w:hAnsiTheme="minorHAnsi" w:cs="Arial"/>
          <w:color w:val="000000"/>
          <w:lang w:val="en-US"/>
        </w:rPr>
        <w:t>The project started in 2</w:t>
      </w:r>
      <w:r w:rsidR="002C1D05" w:rsidRPr="00F93900">
        <w:rPr>
          <w:rFonts w:asciiTheme="minorHAnsi" w:hAnsiTheme="minorHAnsi" w:cs="Arial"/>
          <w:color w:val="000000"/>
          <w:lang w:val="en-US"/>
        </w:rPr>
        <w:t>018, and will end in June 2021.</w:t>
      </w:r>
    </w:p>
    <w:p w:rsidR="000D050E" w:rsidRPr="00F93900" w:rsidRDefault="000D050E" w:rsidP="002C1D05">
      <w:pPr>
        <w:pStyle w:val="NormalWeb"/>
        <w:spacing w:before="0" w:beforeAutospacing="0"/>
        <w:jc w:val="both"/>
        <w:rPr>
          <w:rFonts w:asciiTheme="minorHAnsi" w:hAnsiTheme="minorHAnsi" w:cs="Arial"/>
          <w:b/>
          <w:color w:val="000000"/>
          <w:spacing w:val="5"/>
          <w:lang w:val="en-US"/>
        </w:rPr>
      </w:pPr>
      <w:r w:rsidRPr="00F93900">
        <w:rPr>
          <w:rFonts w:asciiTheme="minorHAnsi" w:hAnsiTheme="minorHAnsi" w:cs="Arial"/>
          <w:b/>
          <w:color w:val="000000"/>
          <w:spacing w:val="5"/>
          <w:lang w:val="en-US"/>
        </w:rPr>
        <w:t xml:space="preserve">Objective of the </w:t>
      </w:r>
      <w:r w:rsidR="001A0EB7" w:rsidRPr="00F93900">
        <w:rPr>
          <w:rFonts w:asciiTheme="minorHAnsi" w:hAnsiTheme="minorHAnsi" w:cs="Arial"/>
          <w:b/>
          <w:color w:val="000000"/>
          <w:spacing w:val="5"/>
          <w:lang w:val="en-US"/>
        </w:rPr>
        <w:t>procurement</w:t>
      </w:r>
    </w:p>
    <w:p w:rsidR="00704D12" w:rsidRPr="00F93900" w:rsidRDefault="005F7473" w:rsidP="002C1D05">
      <w:pPr>
        <w:shd w:val="clear" w:color="auto" w:fill="FFFFFF"/>
        <w:spacing w:before="120" w:after="120"/>
        <w:jc w:val="both"/>
        <w:rPr>
          <w:rFonts w:asciiTheme="minorHAnsi" w:hAnsiTheme="minorHAnsi" w:cs="Arial"/>
          <w:color w:val="000000"/>
          <w:spacing w:val="5"/>
          <w:lang w:val="en-US"/>
        </w:rPr>
      </w:pPr>
      <w:r w:rsidRPr="00F93900">
        <w:rPr>
          <w:rFonts w:asciiTheme="minorHAnsi" w:hAnsiTheme="minorHAnsi" w:cs="Arial"/>
          <w:color w:val="000000"/>
          <w:spacing w:val="5"/>
          <w:lang w:val="en-US"/>
        </w:rPr>
        <w:t xml:space="preserve">The </w:t>
      </w:r>
      <w:r w:rsidR="00356B06" w:rsidRPr="00F93900">
        <w:rPr>
          <w:rFonts w:asciiTheme="minorHAnsi" w:hAnsiTheme="minorHAnsi" w:cs="Arial"/>
          <w:color w:val="000000"/>
          <w:spacing w:val="5"/>
          <w:lang w:val="en-US"/>
        </w:rPr>
        <w:t xml:space="preserve">objective of the </w:t>
      </w:r>
      <w:r w:rsidR="0099230A" w:rsidRPr="00F93900">
        <w:rPr>
          <w:rFonts w:asciiTheme="minorHAnsi" w:hAnsiTheme="minorHAnsi" w:cs="Arial"/>
          <w:color w:val="000000"/>
          <w:spacing w:val="5"/>
          <w:lang w:val="en-US"/>
        </w:rPr>
        <w:t>procurement is</w:t>
      </w:r>
      <w:r w:rsidR="00356B06" w:rsidRPr="00F93900">
        <w:rPr>
          <w:rFonts w:asciiTheme="minorHAnsi" w:hAnsiTheme="minorHAnsi" w:cs="Arial"/>
          <w:color w:val="000000"/>
          <w:spacing w:val="5"/>
          <w:lang w:val="en-US"/>
        </w:rPr>
        <w:t xml:space="preserve"> to develop an integrative cross media scientific storytelling targeting multi-actors. </w:t>
      </w:r>
    </w:p>
    <w:p w:rsidR="00704D12" w:rsidRPr="00F93900" w:rsidRDefault="00704D12" w:rsidP="002C1D05">
      <w:pPr>
        <w:shd w:val="clear" w:color="auto" w:fill="FFFFFF"/>
        <w:spacing w:before="120" w:after="120"/>
        <w:jc w:val="both"/>
        <w:rPr>
          <w:rFonts w:asciiTheme="minorHAnsi" w:hAnsiTheme="minorHAnsi" w:cs="Arial"/>
          <w:color w:val="000000"/>
          <w:spacing w:val="5"/>
          <w:lang w:val="en-US"/>
        </w:rPr>
      </w:pPr>
    </w:p>
    <w:p w:rsidR="002C1D05" w:rsidRPr="00F93900" w:rsidRDefault="002C1D05">
      <w:pPr>
        <w:rPr>
          <w:rFonts w:asciiTheme="minorHAnsi" w:hAnsiTheme="minorHAnsi" w:cs="Arial"/>
          <w:color w:val="000000"/>
          <w:spacing w:val="5"/>
          <w:lang w:val="en-US"/>
        </w:rPr>
      </w:pPr>
      <w:r w:rsidRPr="00F93900">
        <w:rPr>
          <w:rFonts w:asciiTheme="minorHAnsi" w:hAnsiTheme="minorHAnsi" w:cs="Arial"/>
          <w:color w:val="000000"/>
          <w:spacing w:val="5"/>
          <w:lang w:val="en-US"/>
        </w:rPr>
        <w:br w:type="page"/>
      </w:r>
    </w:p>
    <w:p w:rsidR="00704D12" w:rsidRPr="00F93900" w:rsidRDefault="0099230A" w:rsidP="002C1D05">
      <w:pPr>
        <w:shd w:val="clear" w:color="auto" w:fill="FFFFFF"/>
        <w:spacing w:before="120" w:after="120"/>
        <w:jc w:val="both"/>
        <w:rPr>
          <w:rFonts w:asciiTheme="minorHAnsi" w:hAnsiTheme="minorHAnsi" w:cs="Arial"/>
          <w:color w:val="000000"/>
          <w:spacing w:val="5"/>
          <w:lang w:val="en-US"/>
        </w:rPr>
      </w:pPr>
      <w:r w:rsidRPr="00F93900">
        <w:rPr>
          <w:rFonts w:asciiTheme="minorHAnsi" w:hAnsiTheme="minorHAnsi" w:cs="Arial"/>
          <w:color w:val="000000"/>
          <w:spacing w:val="5"/>
          <w:lang w:val="en-US"/>
        </w:rPr>
        <w:lastRenderedPageBreak/>
        <w:t>Integrative cross media scientific storytelling will be prepared in such a way to:</w:t>
      </w:r>
    </w:p>
    <w:p w:rsidR="0099230A" w:rsidRPr="00F93900" w:rsidRDefault="0099230A" w:rsidP="002C1D05">
      <w:pPr>
        <w:pStyle w:val="ListParagraph"/>
        <w:numPr>
          <w:ilvl w:val="0"/>
          <w:numId w:val="10"/>
        </w:numPr>
        <w:shd w:val="clear" w:color="auto" w:fill="FFFFFF"/>
        <w:spacing w:before="120" w:after="120"/>
        <w:jc w:val="both"/>
        <w:rPr>
          <w:rFonts w:asciiTheme="minorHAnsi" w:hAnsiTheme="minorHAnsi" w:cs="Arial"/>
          <w:color w:val="000000"/>
          <w:spacing w:val="5"/>
          <w:sz w:val="24"/>
          <w:szCs w:val="24"/>
          <w:lang w:val="en-US"/>
        </w:rPr>
      </w:pPr>
      <w:r w:rsidRPr="00F93900">
        <w:rPr>
          <w:rFonts w:asciiTheme="minorHAnsi" w:hAnsiTheme="minorHAnsi" w:cs="Arial"/>
          <w:color w:val="000000"/>
          <w:spacing w:val="5"/>
          <w:sz w:val="24"/>
          <w:szCs w:val="24"/>
          <w:lang w:val="en-US"/>
        </w:rPr>
        <w:t xml:space="preserve">Explain </w:t>
      </w:r>
    </w:p>
    <w:p w:rsidR="00416BE5" w:rsidRPr="00F93900" w:rsidRDefault="0099230A" w:rsidP="002C1D05">
      <w:pPr>
        <w:pStyle w:val="ListParagraph"/>
        <w:numPr>
          <w:ilvl w:val="0"/>
          <w:numId w:val="11"/>
        </w:numPr>
        <w:shd w:val="clear" w:color="auto" w:fill="FFFFFF"/>
        <w:spacing w:before="120" w:after="120"/>
        <w:jc w:val="both"/>
        <w:rPr>
          <w:rFonts w:asciiTheme="minorHAnsi" w:hAnsiTheme="minorHAnsi" w:cs="Arial"/>
          <w:color w:val="000000"/>
          <w:spacing w:val="5"/>
          <w:sz w:val="24"/>
          <w:szCs w:val="24"/>
          <w:lang w:val="en-US"/>
        </w:rPr>
      </w:pPr>
      <w:r w:rsidRPr="00F93900">
        <w:rPr>
          <w:rFonts w:asciiTheme="minorHAnsi" w:hAnsiTheme="minorHAnsi" w:cs="Arial"/>
          <w:color w:val="000000"/>
          <w:spacing w:val="5"/>
          <w:sz w:val="24"/>
          <w:szCs w:val="24"/>
          <w:lang w:val="en-US"/>
        </w:rPr>
        <w:t>the basic facts about the project</w:t>
      </w:r>
      <w:r w:rsidR="00322C96" w:rsidRPr="00F93900">
        <w:rPr>
          <w:rFonts w:asciiTheme="minorHAnsi" w:hAnsiTheme="minorHAnsi" w:cs="Arial"/>
          <w:color w:val="000000"/>
          <w:spacing w:val="5"/>
          <w:sz w:val="24"/>
          <w:szCs w:val="24"/>
          <w:lang w:val="en-US"/>
        </w:rPr>
        <w:t xml:space="preserve"> </w:t>
      </w:r>
    </w:p>
    <w:p w:rsidR="0099230A" w:rsidRPr="00F93900" w:rsidRDefault="0099230A" w:rsidP="002C1D05">
      <w:pPr>
        <w:pStyle w:val="ListParagraph"/>
        <w:numPr>
          <w:ilvl w:val="0"/>
          <w:numId w:val="11"/>
        </w:numPr>
        <w:shd w:val="clear" w:color="auto" w:fill="FFFFFF"/>
        <w:spacing w:before="120" w:after="120"/>
        <w:jc w:val="both"/>
        <w:rPr>
          <w:rFonts w:asciiTheme="minorHAnsi" w:hAnsiTheme="minorHAnsi" w:cs="Arial"/>
          <w:color w:val="000000"/>
          <w:spacing w:val="5"/>
          <w:sz w:val="24"/>
          <w:szCs w:val="24"/>
          <w:lang w:val="en-US"/>
        </w:rPr>
      </w:pPr>
      <w:r w:rsidRPr="00F93900">
        <w:rPr>
          <w:rFonts w:asciiTheme="minorHAnsi" w:hAnsiTheme="minorHAnsi" w:cs="Arial"/>
          <w:color w:val="000000"/>
          <w:spacing w:val="5"/>
          <w:sz w:val="24"/>
          <w:szCs w:val="24"/>
          <w:lang w:val="en-US"/>
        </w:rPr>
        <w:t>the process, roles and involvement of the key institutions and stakeholders in the project</w:t>
      </w:r>
      <w:r w:rsidR="00322C96" w:rsidRPr="00F93900">
        <w:rPr>
          <w:rFonts w:asciiTheme="minorHAnsi" w:hAnsiTheme="minorHAnsi" w:cs="Arial"/>
          <w:color w:val="000000"/>
          <w:spacing w:val="5"/>
          <w:sz w:val="24"/>
          <w:szCs w:val="24"/>
          <w:lang w:val="en-US"/>
        </w:rPr>
        <w:t xml:space="preserve"> </w:t>
      </w:r>
    </w:p>
    <w:p w:rsidR="0099230A" w:rsidRPr="00F93900" w:rsidRDefault="0099230A" w:rsidP="002C1D05">
      <w:pPr>
        <w:pStyle w:val="ListParagraph"/>
        <w:numPr>
          <w:ilvl w:val="0"/>
          <w:numId w:val="11"/>
        </w:numPr>
        <w:shd w:val="clear" w:color="auto" w:fill="FFFFFF"/>
        <w:spacing w:before="120" w:after="120"/>
        <w:jc w:val="both"/>
        <w:rPr>
          <w:rFonts w:asciiTheme="minorHAnsi" w:hAnsiTheme="minorHAnsi" w:cs="Arial"/>
          <w:color w:val="000000"/>
          <w:spacing w:val="5"/>
          <w:sz w:val="24"/>
          <w:szCs w:val="24"/>
          <w:lang w:val="en-US"/>
        </w:rPr>
      </w:pPr>
      <w:r w:rsidRPr="00F93900">
        <w:rPr>
          <w:rFonts w:asciiTheme="minorHAnsi" w:hAnsiTheme="minorHAnsi" w:cs="Arial"/>
          <w:color w:val="000000"/>
          <w:spacing w:val="5"/>
          <w:sz w:val="24"/>
          <w:szCs w:val="24"/>
          <w:lang w:val="en-US"/>
        </w:rPr>
        <w:t>results and studies produced</w:t>
      </w:r>
    </w:p>
    <w:p w:rsidR="0099230A" w:rsidRPr="00F93900" w:rsidRDefault="0099230A" w:rsidP="002C1D05">
      <w:pPr>
        <w:pStyle w:val="ListParagraph"/>
        <w:numPr>
          <w:ilvl w:val="0"/>
          <w:numId w:val="10"/>
        </w:numPr>
        <w:shd w:val="clear" w:color="auto" w:fill="FFFFFF"/>
        <w:spacing w:before="120" w:after="120"/>
        <w:jc w:val="both"/>
        <w:rPr>
          <w:rFonts w:asciiTheme="minorHAnsi" w:hAnsiTheme="minorHAnsi" w:cs="Arial"/>
          <w:color w:val="000000"/>
          <w:spacing w:val="5"/>
          <w:sz w:val="24"/>
          <w:szCs w:val="24"/>
          <w:lang w:val="en-US"/>
        </w:rPr>
      </w:pPr>
      <w:r w:rsidRPr="00F93900">
        <w:rPr>
          <w:rFonts w:asciiTheme="minorHAnsi" w:hAnsiTheme="minorHAnsi" w:cs="Arial"/>
          <w:color w:val="000000"/>
          <w:spacing w:val="5"/>
          <w:sz w:val="24"/>
          <w:szCs w:val="24"/>
          <w:lang w:val="en-US"/>
        </w:rPr>
        <w:t xml:space="preserve">Address different stakeholders’ </w:t>
      </w:r>
      <w:proofErr w:type="gramStart"/>
      <w:r w:rsidRPr="00F93900">
        <w:rPr>
          <w:rFonts w:asciiTheme="minorHAnsi" w:hAnsiTheme="minorHAnsi" w:cs="Arial"/>
          <w:color w:val="000000"/>
          <w:spacing w:val="5"/>
          <w:sz w:val="24"/>
          <w:szCs w:val="24"/>
          <w:lang w:val="en-US"/>
        </w:rPr>
        <w:t>groups,</w:t>
      </w:r>
      <w:proofErr w:type="gramEnd"/>
      <w:r w:rsidRPr="00F93900">
        <w:rPr>
          <w:rFonts w:asciiTheme="minorHAnsi" w:hAnsiTheme="minorHAnsi" w:cs="Arial"/>
          <w:color w:val="000000"/>
          <w:spacing w:val="5"/>
          <w:sz w:val="24"/>
          <w:szCs w:val="24"/>
          <w:lang w:val="en-US"/>
        </w:rPr>
        <w:t xml:space="preserve"> attract new followers, supporters, and interested parties.</w:t>
      </w:r>
    </w:p>
    <w:p w:rsidR="0099230A" w:rsidRPr="00F93900" w:rsidRDefault="0099230A" w:rsidP="002C1D05">
      <w:pPr>
        <w:shd w:val="clear" w:color="auto" w:fill="FFFFFF"/>
        <w:spacing w:before="120" w:after="120"/>
        <w:jc w:val="both"/>
        <w:rPr>
          <w:rFonts w:asciiTheme="minorHAnsi" w:hAnsiTheme="minorHAnsi" w:cs="Arial"/>
          <w:color w:val="000000"/>
          <w:spacing w:val="5"/>
          <w:lang w:val="en-US"/>
        </w:rPr>
      </w:pPr>
      <w:r w:rsidRPr="00F93900">
        <w:rPr>
          <w:rFonts w:asciiTheme="minorHAnsi" w:hAnsiTheme="minorHAnsi" w:cs="Arial"/>
          <w:color w:val="000000"/>
          <w:spacing w:val="5"/>
          <w:lang w:val="en-US"/>
        </w:rPr>
        <w:t xml:space="preserve">Integrative storytelling material will be </w:t>
      </w:r>
      <w:r w:rsidR="00356B06" w:rsidRPr="00F93900">
        <w:rPr>
          <w:rFonts w:asciiTheme="minorHAnsi" w:hAnsiTheme="minorHAnsi" w:cs="Arial"/>
          <w:color w:val="000000"/>
          <w:spacing w:val="5"/>
          <w:lang w:val="en-US"/>
        </w:rPr>
        <w:t xml:space="preserve">presented on a </w:t>
      </w:r>
      <w:r w:rsidRPr="00F93900">
        <w:rPr>
          <w:rFonts w:asciiTheme="minorHAnsi" w:hAnsiTheme="minorHAnsi" w:cs="Arial"/>
          <w:color w:val="000000"/>
          <w:spacing w:val="5"/>
          <w:lang w:val="en-US"/>
        </w:rPr>
        <w:t xml:space="preserve">GEF Adriatic project dedicated </w:t>
      </w:r>
      <w:r w:rsidR="00356B06" w:rsidRPr="00F93900">
        <w:rPr>
          <w:rFonts w:asciiTheme="minorHAnsi" w:hAnsiTheme="minorHAnsi" w:cs="Arial"/>
          <w:color w:val="000000"/>
          <w:spacing w:val="5"/>
          <w:lang w:val="en-US"/>
        </w:rPr>
        <w:t>website</w:t>
      </w:r>
      <w:r w:rsidRPr="00F93900">
        <w:rPr>
          <w:rFonts w:asciiTheme="minorHAnsi" w:hAnsiTheme="minorHAnsi" w:cs="Arial"/>
          <w:color w:val="000000"/>
          <w:spacing w:val="5"/>
          <w:lang w:val="en-US"/>
        </w:rPr>
        <w:t>, making</w:t>
      </w:r>
      <w:r w:rsidR="00356B06" w:rsidRPr="00F93900">
        <w:rPr>
          <w:rFonts w:asciiTheme="minorHAnsi" w:hAnsiTheme="minorHAnsi" w:cs="Arial"/>
          <w:color w:val="000000"/>
          <w:spacing w:val="5"/>
          <w:lang w:val="en-US"/>
        </w:rPr>
        <w:t xml:space="preserve"> </w:t>
      </w:r>
      <w:r w:rsidRPr="00F93900">
        <w:rPr>
          <w:rFonts w:asciiTheme="minorHAnsi" w:hAnsiTheme="minorHAnsi" w:cs="Arial"/>
          <w:color w:val="000000"/>
          <w:spacing w:val="5"/>
          <w:lang w:val="en-US"/>
        </w:rPr>
        <w:t xml:space="preserve">use of multimedia (photos, videos, </w:t>
      </w:r>
      <w:r w:rsidR="00322C96" w:rsidRPr="00F93900">
        <w:rPr>
          <w:rFonts w:asciiTheme="minorHAnsi" w:hAnsiTheme="minorHAnsi" w:cs="Arial"/>
          <w:spacing w:val="5"/>
          <w:lang w:val="en-US"/>
        </w:rPr>
        <w:t xml:space="preserve">stories </w:t>
      </w:r>
      <w:r w:rsidRPr="00F93900">
        <w:rPr>
          <w:rFonts w:asciiTheme="minorHAnsi" w:hAnsiTheme="minorHAnsi" w:cs="Arial"/>
          <w:spacing w:val="5"/>
          <w:lang w:val="en-US"/>
        </w:rPr>
        <w:t>and interview</w:t>
      </w:r>
      <w:r w:rsidR="00322C96" w:rsidRPr="00F93900">
        <w:rPr>
          <w:rFonts w:asciiTheme="minorHAnsi" w:hAnsiTheme="minorHAnsi" w:cs="Arial"/>
          <w:spacing w:val="5"/>
          <w:lang w:val="en-US"/>
        </w:rPr>
        <w:t>s</w:t>
      </w:r>
      <w:r w:rsidRPr="00F93900">
        <w:rPr>
          <w:rFonts w:asciiTheme="minorHAnsi" w:hAnsiTheme="minorHAnsi" w:cs="Arial"/>
          <w:spacing w:val="5"/>
          <w:lang w:val="en-US"/>
        </w:rPr>
        <w:t>) produced b</w:t>
      </w:r>
      <w:r w:rsidR="00416BE5" w:rsidRPr="00F93900">
        <w:rPr>
          <w:rFonts w:asciiTheme="minorHAnsi" w:hAnsiTheme="minorHAnsi" w:cs="Arial"/>
          <w:spacing w:val="5"/>
          <w:lang w:val="en-US"/>
        </w:rPr>
        <w:t>oth by</w:t>
      </w:r>
      <w:r w:rsidRPr="00F93900">
        <w:rPr>
          <w:rFonts w:asciiTheme="minorHAnsi" w:hAnsiTheme="minorHAnsi" w:cs="Arial"/>
          <w:spacing w:val="5"/>
          <w:lang w:val="en-US"/>
        </w:rPr>
        <w:t xml:space="preserve"> the project </w:t>
      </w:r>
      <w:r w:rsidR="00416BE5" w:rsidRPr="00F93900">
        <w:rPr>
          <w:rFonts w:asciiTheme="minorHAnsi" w:hAnsiTheme="minorHAnsi" w:cs="Arial"/>
          <w:spacing w:val="5"/>
          <w:lang w:val="en-US"/>
        </w:rPr>
        <w:t xml:space="preserve">and the consultant. These materials will also serve as a basis for the preparation of social media content. </w:t>
      </w:r>
      <w:r w:rsidRPr="00F93900">
        <w:rPr>
          <w:rFonts w:asciiTheme="minorHAnsi" w:hAnsiTheme="minorHAnsi" w:cs="Arial"/>
          <w:spacing w:val="5"/>
          <w:lang w:val="en-US"/>
        </w:rPr>
        <w:t>The website should be designed as both a project journal and a thematic blog containing interactive maps, infographics and other multimedia materials enhancing the interactivity and engagement side of communication. The web</w:t>
      </w:r>
      <w:r w:rsidRPr="00F93900">
        <w:rPr>
          <w:rFonts w:asciiTheme="minorHAnsi" w:hAnsiTheme="minorHAnsi" w:cs="Arial"/>
          <w:color w:val="000000"/>
          <w:spacing w:val="5"/>
          <w:lang w:val="en-US"/>
        </w:rPr>
        <w:t>site will be updated up to the end of the project and maintained online for one year up to June 2022.</w:t>
      </w:r>
    </w:p>
    <w:p w:rsidR="0099230A" w:rsidRPr="00F93900" w:rsidRDefault="0099230A" w:rsidP="002C1D05">
      <w:pPr>
        <w:shd w:val="clear" w:color="auto" w:fill="FFFFFF"/>
        <w:jc w:val="both"/>
        <w:rPr>
          <w:rFonts w:asciiTheme="minorHAnsi" w:hAnsiTheme="minorHAnsi" w:cs="Arial"/>
          <w:color w:val="000000"/>
          <w:spacing w:val="5"/>
          <w:lang w:val="en-US"/>
        </w:rPr>
      </w:pPr>
      <w:r w:rsidRPr="00F93900">
        <w:rPr>
          <w:rFonts w:asciiTheme="minorHAnsi" w:hAnsiTheme="minorHAnsi" w:cs="Arial"/>
          <w:color w:val="000000"/>
          <w:spacing w:val="5"/>
          <w:lang w:val="en-US"/>
        </w:rPr>
        <w:t>The Tenderer should work in close collaboration with the PAP/RAC’s communication team.</w:t>
      </w:r>
    </w:p>
    <w:p w:rsidR="00EB5DB7" w:rsidRPr="00F93900" w:rsidRDefault="00EB5DB7" w:rsidP="002C1D05">
      <w:pPr>
        <w:shd w:val="clear" w:color="auto" w:fill="FFFFFF"/>
        <w:jc w:val="both"/>
        <w:rPr>
          <w:rFonts w:asciiTheme="minorHAnsi" w:hAnsiTheme="minorHAnsi" w:cs="Arial"/>
          <w:color w:val="000000"/>
          <w:spacing w:val="5"/>
          <w:lang w:val="en-US"/>
        </w:rPr>
      </w:pPr>
    </w:p>
    <w:p w:rsidR="00866E2F" w:rsidRPr="00F93900" w:rsidRDefault="00866E2F" w:rsidP="002C1D05">
      <w:pPr>
        <w:pStyle w:val="ListParagraph"/>
        <w:spacing w:before="120" w:after="160" w:line="240" w:lineRule="auto"/>
        <w:ind w:left="0"/>
        <w:contextualSpacing w:val="0"/>
        <w:jc w:val="both"/>
        <w:rPr>
          <w:rFonts w:asciiTheme="minorHAnsi" w:hAnsiTheme="minorHAnsi" w:cs="Arial"/>
          <w:b/>
          <w:bCs/>
          <w:color w:val="000000"/>
          <w:sz w:val="24"/>
          <w:szCs w:val="24"/>
          <w:lang w:val="en-US"/>
        </w:rPr>
      </w:pPr>
      <w:r w:rsidRPr="00F93900">
        <w:rPr>
          <w:rFonts w:asciiTheme="minorHAnsi" w:hAnsiTheme="minorHAnsi" w:cs="Arial"/>
          <w:b/>
          <w:bCs/>
          <w:color w:val="000000"/>
          <w:sz w:val="24"/>
          <w:szCs w:val="24"/>
          <w:lang w:val="en-US"/>
        </w:rPr>
        <w:t xml:space="preserve">Tasks of the </w:t>
      </w:r>
      <w:proofErr w:type="spellStart"/>
      <w:r w:rsidRPr="00F93900">
        <w:rPr>
          <w:rFonts w:asciiTheme="minorHAnsi" w:hAnsiTheme="minorHAnsi" w:cs="Arial"/>
          <w:b/>
          <w:bCs/>
          <w:color w:val="000000"/>
          <w:sz w:val="24"/>
          <w:szCs w:val="24"/>
          <w:lang w:val="en-US"/>
        </w:rPr>
        <w:t>Tenderer</w:t>
      </w:r>
      <w:proofErr w:type="spellEnd"/>
    </w:p>
    <w:p w:rsidR="001A0EB7" w:rsidRPr="00F93900" w:rsidRDefault="001A0EB7" w:rsidP="002C1D05">
      <w:pPr>
        <w:pStyle w:val="ListParagraph"/>
        <w:numPr>
          <w:ilvl w:val="0"/>
          <w:numId w:val="9"/>
        </w:numPr>
        <w:shd w:val="clear" w:color="auto" w:fill="FFFFFF"/>
        <w:spacing w:before="120" w:after="120"/>
        <w:jc w:val="both"/>
        <w:rPr>
          <w:rFonts w:asciiTheme="minorHAnsi" w:hAnsiTheme="minorHAnsi" w:cs="Arial"/>
          <w:color w:val="000000"/>
          <w:spacing w:val="5"/>
          <w:sz w:val="24"/>
          <w:szCs w:val="24"/>
          <w:lang w:val="en-US"/>
        </w:rPr>
      </w:pPr>
      <w:r w:rsidRPr="00F93900">
        <w:rPr>
          <w:rFonts w:asciiTheme="minorHAnsi" w:hAnsiTheme="minorHAnsi" w:cs="Arial"/>
          <w:color w:val="000000"/>
          <w:spacing w:val="5"/>
          <w:sz w:val="24"/>
          <w:szCs w:val="24"/>
          <w:lang w:val="en-US"/>
        </w:rPr>
        <w:t>Website development and adjustment according to the specifications, needs, and requirements expressed by the project communication team. The development will also include the activation of SEO, analytics, and other monitoring tools. The preparation will include:</w:t>
      </w:r>
    </w:p>
    <w:p w:rsidR="001A0EB7" w:rsidRPr="00F93900" w:rsidRDefault="001A0EB7" w:rsidP="002C1D05">
      <w:pPr>
        <w:pStyle w:val="ListParagraph"/>
        <w:numPr>
          <w:ilvl w:val="0"/>
          <w:numId w:val="11"/>
        </w:numPr>
        <w:shd w:val="clear" w:color="auto" w:fill="FFFFFF"/>
        <w:spacing w:before="120" w:after="120"/>
        <w:jc w:val="both"/>
        <w:rPr>
          <w:rFonts w:asciiTheme="minorHAnsi" w:hAnsiTheme="minorHAnsi" w:cs="Arial"/>
          <w:color w:val="000000"/>
          <w:spacing w:val="5"/>
          <w:sz w:val="24"/>
          <w:szCs w:val="24"/>
          <w:lang w:val="en-US"/>
        </w:rPr>
      </w:pPr>
      <w:proofErr w:type="gramStart"/>
      <w:r w:rsidRPr="00F93900">
        <w:rPr>
          <w:rFonts w:asciiTheme="minorHAnsi" w:hAnsiTheme="minorHAnsi" w:cs="Arial"/>
          <w:color w:val="000000"/>
          <w:spacing w:val="5"/>
          <w:sz w:val="24"/>
          <w:szCs w:val="24"/>
          <w:lang w:val="en-US"/>
        </w:rPr>
        <w:t>proposals</w:t>
      </w:r>
      <w:proofErr w:type="gramEnd"/>
      <w:r w:rsidRPr="00F93900">
        <w:rPr>
          <w:rFonts w:asciiTheme="minorHAnsi" w:hAnsiTheme="minorHAnsi" w:cs="Arial"/>
          <w:color w:val="000000"/>
          <w:spacing w:val="5"/>
          <w:sz w:val="24"/>
          <w:szCs w:val="24"/>
          <w:lang w:val="en-US"/>
        </w:rPr>
        <w:t xml:space="preserve"> of three different website layouts, with special care to identify a design that can be used in all digital media platforms and social media alike. The design will be discussed and approved by the project communication team.</w:t>
      </w:r>
    </w:p>
    <w:p w:rsidR="001A0EB7" w:rsidRPr="00F93900" w:rsidRDefault="001A0EB7" w:rsidP="002C1D05">
      <w:pPr>
        <w:pStyle w:val="ListParagraph"/>
        <w:numPr>
          <w:ilvl w:val="0"/>
          <w:numId w:val="11"/>
        </w:numPr>
        <w:jc w:val="both"/>
        <w:rPr>
          <w:rFonts w:asciiTheme="minorHAnsi" w:hAnsiTheme="minorHAnsi" w:cs="Arial"/>
          <w:sz w:val="24"/>
          <w:szCs w:val="24"/>
          <w:lang w:val="en-US"/>
        </w:rPr>
      </w:pPr>
      <w:r w:rsidRPr="00F93900">
        <w:rPr>
          <w:rFonts w:asciiTheme="minorHAnsi" w:hAnsiTheme="minorHAnsi" w:cs="Arial"/>
          <w:sz w:val="24"/>
          <w:szCs w:val="24"/>
          <w:lang w:val="en-US"/>
        </w:rPr>
        <w:t>Definition of the organization of the home page and internal pages, production, and publication of the initial set of contents needed to describe the project and to make all the results and information available to all partners and other key stakeholders and players, in a user-friendly mode.</w:t>
      </w:r>
    </w:p>
    <w:p w:rsidR="000C2904" w:rsidRPr="00F93900" w:rsidRDefault="000C2904" w:rsidP="002C1D05">
      <w:pPr>
        <w:pStyle w:val="ListParagraph"/>
        <w:numPr>
          <w:ilvl w:val="0"/>
          <w:numId w:val="9"/>
        </w:numPr>
        <w:shd w:val="clear" w:color="auto" w:fill="FFFFFF"/>
        <w:spacing w:before="120" w:after="120"/>
        <w:jc w:val="both"/>
        <w:rPr>
          <w:rFonts w:asciiTheme="minorHAnsi" w:hAnsiTheme="minorHAnsi" w:cs="Arial"/>
          <w:color w:val="000000"/>
          <w:spacing w:val="5"/>
          <w:sz w:val="24"/>
          <w:szCs w:val="24"/>
          <w:lang w:val="en-US"/>
        </w:rPr>
      </w:pPr>
      <w:r w:rsidRPr="00F93900">
        <w:rPr>
          <w:rFonts w:asciiTheme="minorHAnsi" w:hAnsiTheme="minorHAnsi" w:cs="Arial"/>
          <w:color w:val="000000"/>
          <w:spacing w:val="5"/>
          <w:sz w:val="24"/>
          <w:szCs w:val="24"/>
          <w:lang w:val="en-US"/>
        </w:rPr>
        <w:t xml:space="preserve">Writing and professional editing of the initial set of information </w:t>
      </w:r>
      <w:proofErr w:type="gramStart"/>
      <w:r w:rsidRPr="00F93900">
        <w:rPr>
          <w:rFonts w:asciiTheme="minorHAnsi" w:hAnsiTheme="minorHAnsi" w:cs="Arial"/>
          <w:color w:val="000000"/>
          <w:spacing w:val="5"/>
          <w:sz w:val="24"/>
          <w:szCs w:val="24"/>
          <w:lang w:val="en-US"/>
        </w:rPr>
        <w:t>products, that</w:t>
      </w:r>
      <w:proofErr w:type="gramEnd"/>
      <w:r w:rsidRPr="00F93900">
        <w:rPr>
          <w:rFonts w:asciiTheme="minorHAnsi" w:hAnsiTheme="minorHAnsi" w:cs="Arial"/>
          <w:color w:val="000000"/>
          <w:spacing w:val="5"/>
          <w:sz w:val="24"/>
          <w:szCs w:val="24"/>
          <w:lang w:val="en-US"/>
        </w:rPr>
        <w:t xml:space="preserve"> can be used for the static pages.</w:t>
      </w:r>
    </w:p>
    <w:p w:rsidR="000C2904" w:rsidRPr="00F93900" w:rsidRDefault="0017494C" w:rsidP="002C1D05">
      <w:pPr>
        <w:pStyle w:val="ListParagraph"/>
        <w:numPr>
          <w:ilvl w:val="0"/>
          <w:numId w:val="9"/>
        </w:numPr>
        <w:shd w:val="clear" w:color="auto" w:fill="FFFFFF"/>
        <w:spacing w:before="120" w:after="120"/>
        <w:jc w:val="both"/>
        <w:rPr>
          <w:rFonts w:asciiTheme="minorHAnsi" w:hAnsiTheme="minorHAnsi" w:cs="Arial"/>
          <w:color w:val="000000"/>
          <w:spacing w:val="5"/>
          <w:sz w:val="24"/>
          <w:szCs w:val="24"/>
          <w:lang w:val="en-US"/>
        </w:rPr>
      </w:pPr>
      <w:r w:rsidRPr="00F93900">
        <w:rPr>
          <w:rFonts w:asciiTheme="minorHAnsi" w:hAnsiTheme="minorHAnsi" w:cs="Arial"/>
          <w:color w:val="000000"/>
          <w:spacing w:val="5"/>
          <w:sz w:val="24"/>
          <w:szCs w:val="24"/>
          <w:lang w:val="en-US"/>
        </w:rPr>
        <w:t xml:space="preserve">Writing/editing/production of at least 10 </w:t>
      </w:r>
      <w:r w:rsidRPr="00F93900">
        <w:rPr>
          <w:rFonts w:asciiTheme="minorHAnsi" w:hAnsiTheme="minorHAnsi" w:cs="Arial"/>
          <w:color w:val="000000" w:themeColor="text1"/>
          <w:spacing w:val="5"/>
          <w:sz w:val="24"/>
          <w:szCs w:val="24"/>
          <w:lang w:val="en-US"/>
        </w:rPr>
        <w:t>articles/storytelling (</w:t>
      </w:r>
      <w:proofErr w:type="spellStart"/>
      <w:r w:rsidRPr="00F93900">
        <w:rPr>
          <w:rFonts w:asciiTheme="minorHAnsi" w:hAnsiTheme="minorHAnsi" w:cs="Arial"/>
          <w:color w:val="000000" w:themeColor="text1"/>
          <w:spacing w:val="5"/>
          <w:sz w:val="24"/>
          <w:szCs w:val="24"/>
          <w:lang w:val="en-US"/>
        </w:rPr>
        <w:t>cca</w:t>
      </w:r>
      <w:proofErr w:type="spellEnd"/>
      <w:r w:rsidRPr="00F93900">
        <w:rPr>
          <w:rFonts w:asciiTheme="minorHAnsi" w:hAnsiTheme="minorHAnsi" w:cs="Arial"/>
          <w:color w:val="000000" w:themeColor="text1"/>
          <w:spacing w:val="5"/>
          <w:sz w:val="24"/>
          <w:szCs w:val="24"/>
          <w:lang w:val="en-US"/>
        </w:rPr>
        <w:t xml:space="preserve"> 5000 characters), including</w:t>
      </w:r>
      <w:r w:rsidRPr="00F93900">
        <w:rPr>
          <w:rFonts w:asciiTheme="minorHAnsi" w:hAnsiTheme="minorHAnsi" w:cs="Arial"/>
          <w:color w:val="000000"/>
          <w:spacing w:val="5"/>
          <w:sz w:val="24"/>
          <w:szCs w:val="24"/>
          <w:lang w:val="en-US"/>
        </w:rPr>
        <w:t xml:space="preserve"> portraits of national project champions, lessons learned and alike. ; </w:t>
      </w:r>
    </w:p>
    <w:p w:rsidR="000C2904" w:rsidRPr="00F93900" w:rsidRDefault="000C2904" w:rsidP="002C1D05">
      <w:pPr>
        <w:pStyle w:val="ListParagraph"/>
        <w:numPr>
          <w:ilvl w:val="0"/>
          <w:numId w:val="9"/>
        </w:numPr>
        <w:shd w:val="clear" w:color="auto" w:fill="FFFFFF"/>
        <w:spacing w:before="120" w:after="120"/>
        <w:jc w:val="both"/>
        <w:rPr>
          <w:rFonts w:asciiTheme="minorHAnsi" w:hAnsiTheme="minorHAnsi" w:cs="Arial"/>
          <w:color w:val="000000"/>
          <w:spacing w:val="5"/>
          <w:sz w:val="24"/>
          <w:szCs w:val="24"/>
          <w:lang w:val="en-US"/>
        </w:rPr>
      </w:pPr>
      <w:r w:rsidRPr="00F93900">
        <w:rPr>
          <w:rFonts w:asciiTheme="minorHAnsi" w:hAnsiTheme="minorHAnsi" w:cs="Arial"/>
          <w:color w:val="000000"/>
          <w:spacing w:val="5"/>
          <w:sz w:val="24"/>
          <w:szCs w:val="24"/>
          <w:lang w:val="en-US"/>
        </w:rPr>
        <w:t>Production of 8 interactive info graphics based on data/info derived by the project results and publications;</w:t>
      </w:r>
    </w:p>
    <w:p w:rsidR="000C2904" w:rsidRPr="00F93900" w:rsidRDefault="000C2904" w:rsidP="002C1D05">
      <w:pPr>
        <w:pStyle w:val="ListParagraph"/>
        <w:numPr>
          <w:ilvl w:val="0"/>
          <w:numId w:val="9"/>
        </w:numPr>
        <w:shd w:val="clear" w:color="auto" w:fill="FFFFFF"/>
        <w:spacing w:before="120" w:after="120"/>
        <w:jc w:val="both"/>
        <w:rPr>
          <w:rFonts w:asciiTheme="minorHAnsi" w:hAnsiTheme="minorHAnsi" w:cs="Arial"/>
          <w:color w:val="000000"/>
          <w:spacing w:val="5"/>
          <w:sz w:val="24"/>
          <w:szCs w:val="24"/>
          <w:lang w:val="en-US"/>
        </w:rPr>
      </w:pPr>
      <w:r w:rsidRPr="00F93900">
        <w:rPr>
          <w:rFonts w:asciiTheme="minorHAnsi" w:hAnsiTheme="minorHAnsi" w:cs="Arial"/>
          <w:color w:val="000000"/>
          <w:spacing w:val="5"/>
          <w:sz w:val="24"/>
          <w:szCs w:val="24"/>
          <w:lang w:val="en-US"/>
        </w:rPr>
        <w:t>Two editorial products</w:t>
      </w:r>
      <w:r w:rsidR="00700B0B" w:rsidRPr="00F93900">
        <w:rPr>
          <w:rFonts w:asciiTheme="minorHAnsi" w:hAnsiTheme="minorHAnsi" w:cs="Arial"/>
          <w:color w:val="000000"/>
          <w:spacing w:val="5"/>
          <w:sz w:val="24"/>
          <w:szCs w:val="24"/>
          <w:lang w:val="en-US"/>
        </w:rPr>
        <w:t>, based on two national reports</w:t>
      </w:r>
      <w:r w:rsidR="00416BE5" w:rsidRPr="00F93900">
        <w:rPr>
          <w:rFonts w:asciiTheme="minorHAnsi" w:hAnsiTheme="minorHAnsi" w:cs="Arial"/>
          <w:color w:val="000000"/>
          <w:spacing w:val="5"/>
          <w:sz w:val="24"/>
          <w:szCs w:val="24"/>
          <w:lang w:val="en-US"/>
        </w:rPr>
        <w:t xml:space="preserve"> (format to be decided, except video)</w:t>
      </w:r>
      <w:r w:rsidR="00700B0B" w:rsidRPr="00F93900">
        <w:rPr>
          <w:rFonts w:asciiTheme="minorHAnsi" w:hAnsiTheme="minorHAnsi" w:cs="Arial"/>
          <w:color w:val="000000"/>
          <w:spacing w:val="5"/>
          <w:sz w:val="24"/>
          <w:szCs w:val="24"/>
          <w:lang w:val="en-US"/>
        </w:rPr>
        <w:t>;</w:t>
      </w:r>
    </w:p>
    <w:p w:rsidR="00F93900" w:rsidRDefault="000C2904" w:rsidP="002C1D05">
      <w:pPr>
        <w:pStyle w:val="ListParagraph"/>
        <w:numPr>
          <w:ilvl w:val="0"/>
          <w:numId w:val="9"/>
        </w:numPr>
        <w:shd w:val="clear" w:color="auto" w:fill="FFFFFF"/>
        <w:spacing w:before="120" w:after="120"/>
        <w:jc w:val="both"/>
        <w:rPr>
          <w:rFonts w:asciiTheme="minorHAnsi" w:hAnsiTheme="minorHAnsi" w:cs="Arial"/>
          <w:color w:val="000000"/>
          <w:spacing w:val="5"/>
          <w:sz w:val="24"/>
          <w:szCs w:val="24"/>
          <w:lang w:val="en-US"/>
        </w:rPr>
      </w:pPr>
      <w:r w:rsidRPr="00F93900">
        <w:rPr>
          <w:rFonts w:asciiTheme="minorHAnsi" w:hAnsiTheme="minorHAnsi" w:cs="Arial"/>
          <w:color w:val="000000"/>
          <w:spacing w:val="5"/>
          <w:sz w:val="24"/>
          <w:szCs w:val="24"/>
          <w:lang w:val="en-US"/>
        </w:rPr>
        <w:t>Video storytelling - post production of the video material provided by the project team, resulting with 2-3 videos.</w:t>
      </w:r>
    </w:p>
    <w:p w:rsidR="003A1D3F" w:rsidRPr="00F93900" w:rsidRDefault="003A1D3F" w:rsidP="00F93900">
      <w:pPr>
        <w:shd w:val="clear" w:color="auto" w:fill="FFFFFF"/>
        <w:spacing w:before="120" w:after="120"/>
        <w:ind w:left="360"/>
        <w:jc w:val="both"/>
        <w:rPr>
          <w:rFonts w:asciiTheme="minorHAnsi" w:hAnsiTheme="minorHAnsi" w:cs="Arial"/>
          <w:color w:val="000000"/>
          <w:spacing w:val="5"/>
          <w:lang w:val="en-US"/>
        </w:rPr>
      </w:pPr>
      <w:r w:rsidRPr="00F93900">
        <w:rPr>
          <w:rFonts w:asciiTheme="minorHAnsi" w:hAnsiTheme="minorHAnsi" w:cs="Arial"/>
          <w:color w:val="000000"/>
          <w:spacing w:val="5"/>
          <w:lang w:val="en-US"/>
        </w:rPr>
        <w:lastRenderedPageBreak/>
        <w:t xml:space="preserve">All the content shall be produced in English language. </w:t>
      </w:r>
    </w:p>
    <w:p w:rsidR="0089054E" w:rsidRPr="00F93900" w:rsidRDefault="0089054E" w:rsidP="00F93900">
      <w:pPr>
        <w:rPr>
          <w:rFonts w:asciiTheme="minorHAnsi" w:hAnsiTheme="minorHAnsi" w:cs="Arial"/>
          <w:b/>
          <w:color w:val="000000"/>
          <w:lang w:val="en-US"/>
        </w:rPr>
      </w:pPr>
      <w:r w:rsidRPr="00F93900">
        <w:rPr>
          <w:rFonts w:asciiTheme="minorHAnsi" w:hAnsiTheme="minorHAnsi" w:cs="Arial"/>
          <w:b/>
          <w:color w:val="000000"/>
          <w:lang w:val="en-US"/>
        </w:rPr>
        <w:t>2.</w:t>
      </w:r>
      <w:r w:rsidR="00BC58CA" w:rsidRPr="00F93900">
        <w:rPr>
          <w:rFonts w:asciiTheme="minorHAnsi" w:hAnsiTheme="minorHAnsi" w:cs="Arial"/>
          <w:b/>
          <w:color w:val="000000"/>
          <w:lang w:val="en-US"/>
        </w:rPr>
        <w:t>2</w:t>
      </w:r>
      <w:r w:rsidRPr="00F93900">
        <w:rPr>
          <w:rFonts w:asciiTheme="minorHAnsi" w:hAnsiTheme="minorHAnsi" w:cs="Arial"/>
          <w:b/>
          <w:color w:val="000000"/>
          <w:lang w:val="en-US"/>
        </w:rPr>
        <w:t>. D</w:t>
      </w:r>
      <w:r w:rsidR="009C5B2A" w:rsidRPr="00F93900">
        <w:rPr>
          <w:rFonts w:asciiTheme="minorHAnsi" w:hAnsiTheme="minorHAnsi" w:cs="Arial"/>
          <w:b/>
          <w:color w:val="000000"/>
          <w:lang w:val="en-US"/>
        </w:rPr>
        <w:t>eliverables and d</w:t>
      </w:r>
      <w:r w:rsidRPr="00F93900">
        <w:rPr>
          <w:rFonts w:asciiTheme="minorHAnsi" w:hAnsiTheme="minorHAnsi" w:cs="Arial"/>
          <w:b/>
          <w:color w:val="000000"/>
          <w:lang w:val="en-US"/>
        </w:rPr>
        <w:t>eadlines</w:t>
      </w:r>
    </w:p>
    <w:p w:rsidR="0089054E" w:rsidRPr="00F93900" w:rsidRDefault="0089054E" w:rsidP="002C1D05">
      <w:pPr>
        <w:shd w:val="clear" w:color="auto" w:fill="FFFFFF"/>
        <w:tabs>
          <w:tab w:val="left" w:pos="533"/>
          <w:tab w:val="left" w:pos="6058"/>
        </w:tabs>
        <w:spacing w:before="120" w:after="120"/>
        <w:jc w:val="both"/>
        <w:rPr>
          <w:rFonts w:asciiTheme="minorHAnsi" w:hAnsiTheme="minorHAnsi" w:cs="Arial"/>
          <w:lang w:val="en-US"/>
        </w:rPr>
      </w:pPr>
      <w:r w:rsidRPr="00F93900">
        <w:rPr>
          <w:rFonts w:asciiTheme="minorHAnsi" w:hAnsiTheme="minorHAnsi" w:cs="Arial"/>
          <w:color w:val="000000"/>
          <w:spacing w:val="4"/>
          <w:lang w:val="en-US"/>
        </w:rPr>
        <w:t xml:space="preserve">The </w:t>
      </w:r>
      <w:r w:rsidR="009E3AEB" w:rsidRPr="00F93900">
        <w:rPr>
          <w:rFonts w:asciiTheme="minorHAnsi" w:hAnsiTheme="minorHAnsi" w:cs="Arial"/>
          <w:color w:val="000000"/>
          <w:spacing w:val="4"/>
          <w:lang w:val="en-US"/>
        </w:rPr>
        <w:t xml:space="preserve">deliverables and </w:t>
      </w:r>
      <w:r w:rsidR="00E27B8F" w:rsidRPr="00F93900">
        <w:rPr>
          <w:rFonts w:asciiTheme="minorHAnsi" w:hAnsiTheme="minorHAnsi" w:cs="Arial"/>
          <w:color w:val="000000"/>
          <w:spacing w:val="4"/>
          <w:lang w:val="en-US"/>
        </w:rPr>
        <w:t xml:space="preserve">tentative </w:t>
      </w:r>
      <w:r w:rsidRPr="00F93900">
        <w:rPr>
          <w:rFonts w:asciiTheme="minorHAnsi" w:hAnsiTheme="minorHAnsi" w:cs="Arial"/>
          <w:color w:val="000000"/>
          <w:spacing w:val="4"/>
          <w:lang w:val="en-US"/>
        </w:rPr>
        <w:t>deadline</w:t>
      </w:r>
      <w:r w:rsidR="009E3AEB" w:rsidRPr="00F93900">
        <w:rPr>
          <w:rFonts w:asciiTheme="minorHAnsi" w:hAnsiTheme="minorHAnsi" w:cs="Arial"/>
          <w:color w:val="000000"/>
          <w:spacing w:val="4"/>
          <w:lang w:val="en-US"/>
        </w:rPr>
        <w:t>s</w:t>
      </w:r>
      <w:r w:rsidRPr="00F93900">
        <w:rPr>
          <w:rFonts w:asciiTheme="minorHAnsi" w:hAnsiTheme="minorHAnsi" w:cs="Arial"/>
          <w:color w:val="000000"/>
          <w:spacing w:val="4"/>
          <w:lang w:val="en-US"/>
        </w:rPr>
        <w:t xml:space="preserve"> </w:t>
      </w:r>
      <w:r w:rsidR="00E648F7" w:rsidRPr="00F93900">
        <w:rPr>
          <w:rFonts w:asciiTheme="minorHAnsi" w:hAnsiTheme="minorHAnsi" w:cs="Arial"/>
          <w:color w:val="000000"/>
          <w:spacing w:val="4"/>
          <w:lang w:val="en-US"/>
        </w:rPr>
        <w:t xml:space="preserve">related to the activities/tasks defined in 2.1 are </w:t>
      </w:r>
      <w:r w:rsidRPr="00F93900">
        <w:rPr>
          <w:rFonts w:asciiTheme="minorHAnsi" w:hAnsiTheme="minorHAnsi" w:cs="Arial"/>
          <w:color w:val="000000"/>
          <w:spacing w:val="4"/>
          <w:lang w:val="en-US"/>
        </w:rPr>
        <w:t>given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1984"/>
      </w:tblGrid>
      <w:tr w:rsidR="00A43A9C" w:rsidRPr="00F93900" w:rsidTr="00A0188D">
        <w:tc>
          <w:tcPr>
            <w:tcW w:w="7088" w:type="dxa"/>
          </w:tcPr>
          <w:p w:rsidR="00A43A9C" w:rsidRPr="00F93900" w:rsidRDefault="00A43A9C" w:rsidP="002C1D05">
            <w:pPr>
              <w:shd w:val="clear" w:color="auto" w:fill="FFFFFF"/>
              <w:tabs>
                <w:tab w:val="left" w:pos="533"/>
                <w:tab w:val="left" w:pos="6058"/>
              </w:tabs>
              <w:spacing w:before="120" w:after="120"/>
              <w:jc w:val="both"/>
              <w:rPr>
                <w:rFonts w:asciiTheme="minorHAnsi" w:hAnsiTheme="minorHAnsi" w:cs="Arial"/>
                <w:b/>
                <w:bCs/>
                <w:color w:val="000000"/>
                <w:spacing w:val="1"/>
              </w:rPr>
            </w:pPr>
            <w:proofErr w:type="spellStart"/>
            <w:r w:rsidRPr="00F93900">
              <w:rPr>
                <w:rFonts w:asciiTheme="minorHAnsi" w:hAnsiTheme="minorHAnsi" w:cs="Arial"/>
                <w:b/>
                <w:bCs/>
                <w:color w:val="000000"/>
                <w:spacing w:val="4"/>
              </w:rPr>
              <w:t>Deliverable</w:t>
            </w:r>
            <w:proofErr w:type="spellEnd"/>
            <w:r w:rsidRPr="00F93900">
              <w:rPr>
                <w:rFonts w:asciiTheme="minorHAnsi" w:hAnsiTheme="minorHAnsi" w:cs="Arial"/>
                <w:b/>
                <w:bCs/>
                <w:color w:val="000000"/>
                <w:spacing w:val="4"/>
              </w:rPr>
              <w:t xml:space="preserve"> </w:t>
            </w:r>
          </w:p>
        </w:tc>
        <w:tc>
          <w:tcPr>
            <w:tcW w:w="1984" w:type="dxa"/>
          </w:tcPr>
          <w:p w:rsidR="00A43A9C" w:rsidRPr="00F93900" w:rsidRDefault="00E27B8F" w:rsidP="002C1D05">
            <w:pPr>
              <w:shd w:val="clear" w:color="auto" w:fill="FFFFFF"/>
              <w:tabs>
                <w:tab w:val="left" w:pos="533"/>
                <w:tab w:val="left" w:pos="6058"/>
              </w:tabs>
              <w:spacing w:before="120" w:after="120"/>
              <w:jc w:val="both"/>
              <w:rPr>
                <w:rFonts w:asciiTheme="minorHAnsi" w:hAnsiTheme="minorHAnsi" w:cs="Arial"/>
                <w:b/>
                <w:bCs/>
                <w:color w:val="000000"/>
                <w:spacing w:val="1"/>
              </w:rPr>
            </w:pPr>
            <w:r w:rsidRPr="00F93900">
              <w:rPr>
                <w:rFonts w:asciiTheme="minorHAnsi" w:hAnsiTheme="minorHAnsi" w:cs="Arial"/>
                <w:b/>
                <w:bCs/>
                <w:color w:val="000000"/>
                <w:spacing w:val="4"/>
              </w:rPr>
              <w:t>Tentative d</w:t>
            </w:r>
            <w:r w:rsidR="00A43A9C" w:rsidRPr="00F93900">
              <w:rPr>
                <w:rFonts w:asciiTheme="minorHAnsi" w:hAnsiTheme="minorHAnsi" w:cs="Arial"/>
                <w:b/>
                <w:bCs/>
                <w:color w:val="000000"/>
                <w:spacing w:val="4"/>
              </w:rPr>
              <w:t>eadline</w:t>
            </w:r>
          </w:p>
        </w:tc>
      </w:tr>
      <w:tr w:rsidR="00322C96" w:rsidRPr="00F93900" w:rsidTr="00A0188D">
        <w:tc>
          <w:tcPr>
            <w:tcW w:w="7088" w:type="dxa"/>
          </w:tcPr>
          <w:p w:rsidR="00322C96" w:rsidRPr="00F93900" w:rsidRDefault="00416BE5" w:rsidP="002C1D05">
            <w:pPr>
              <w:shd w:val="clear" w:color="auto" w:fill="FFFFFF"/>
              <w:tabs>
                <w:tab w:val="left" w:pos="533"/>
                <w:tab w:val="left" w:pos="6058"/>
              </w:tabs>
              <w:spacing w:before="120" w:after="120"/>
              <w:jc w:val="both"/>
              <w:rPr>
                <w:rFonts w:asciiTheme="minorHAnsi" w:hAnsiTheme="minorHAnsi" w:cs="Arial"/>
                <w:spacing w:val="4"/>
                <w:lang w:val="en-US"/>
              </w:rPr>
            </w:pPr>
            <w:r w:rsidRPr="00F93900">
              <w:rPr>
                <w:rFonts w:asciiTheme="minorHAnsi" w:hAnsiTheme="minorHAnsi" w:cs="Arial"/>
                <w:spacing w:val="4"/>
                <w:lang w:val="en-US"/>
              </w:rPr>
              <w:t xml:space="preserve">1. </w:t>
            </w:r>
            <w:r w:rsidR="00322C96" w:rsidRPr="00F93900">
              <w:rPr>
                <w:rFonts w:asciiTheme="minorHAnsi" w:hAnsiTheme="minorHAnsi" w:cs="Arial"/>
                <w:spacing w:val="4"/>
                <w:lang w:val="en-US"/>
              </w:rPr>
              <w:t>Website structure and first contents</w:t>
            </w:r>
          </w:p>
        </w:tc>
        <w:tc>
          <w:tcPr>
            <w:tcW w:w="1984" w:type="dxa"/>
          </w:tcPr>
          <w:p w:rsidR="00322C96" w:rsidRPr="00F93900" w:rsidRDefault="00322C96" w:rsidP="002C1D05">
            <w:pPr>
              <w:tabs>
                <w:tab w:val="left" w:pos="701"/>
              </w:tabs>
              <w:spacing w:before="120" w:after="120"/>
              <w:jc w:val="both"/>
              <w:rPr>
                <w:rFonts w:asciiTheme="minorHAnsi" w:hAnsiTheme="minorHAnsi" w:cs="Arial"/>
                <w:spacing w:val="1"/>
              </w:rPr>
            </w:pPr>
            <w:r w:rsidRPr="00F93900">
              <w:rPr>
                <w:rFonts w:asciiTheme="minorHAnsi" w:hAnsiTheme="minorHAnsi" w:cs="Arial"/>
                <w:spacing w:val="1"/>
              </w:rPr>
              <w:t xml:space="preserve">30 </w:t>
            </w:r>
            <w:proofErr w:type="spellStart"/>
            <w:r w:rsidRPr="00F93900">
              <w:rPr>
                <w:rFonts w:asciiTheme="minorHAnsi" w:hAnsiTheme="minorHAnsi" w:cs="Arial"/>
                <w:spacing w:val="1"/>
              </w:rPr>
              <w:t>January</w:t>
            </w:r>
            <w:proofErr w:type="spellEnd"/>
            <w:r w:rsidRPr="00F93900">
              <w:rPr>
                <w:rFonts w:asciiTheme="minorHAnsi" w:hAnsiTheme="minorHAnsi" w:cs="Arial"/>
                <w:spacing w:val="1"/>
              </w:rPr>
              <w:t xml:space="preserve"> 2021</w:t>
            </w:r>
          </w:p>
        </w:tc>
      </w:tr>
      <w:tr w:rsidR="00A43A9C" w:rsidRPr="00F93900" w:rsidTr="00A0188D">
        <w:tc>
          <w:tcPr>
            <w:tcW w:w="7088" w:type="dxa"/>
          </w:tcPr>
          <w:p w:rsidR="00A43A9C" w:rsidRPr="00F93900" w:rsidRDefault="00416BE5" w:rsidP="002C1D05">
            <w:pPr>
              <w:shd w:val="clear" w:color="auto" w:fill="FFFFFF"/>
              <w:tabs>
                <w:tab w:val="left" w:pos="533"/>
                <w:tab w:val="left" w:pos="6058"/>
              </w:tabs>
              <w:spacing w:before="120" w:after="120"/>
              <w:jc w:val="both"/>
              <w:rPr>
                <w:rFonts w:asciiTheme="minorHAnsi" w:hAnsiTheme="minorHAnsi" w:cs="Arial"/>
                <w:lang w:val="en-US"/>
              </w:rPr>
            </w:pPr>
            <w:r w:rsidRPr="00F93900">
              <w:rPr>
                <w:rFonts w:asciiTheme="minorHAnsi" w:hAnsiTheme="minorHAnsi" w:cs="Arial"/>
                <w:color w:val="000000"/>
                <w:spacing w:val="4"/>
                <w:lang w:val="en-US"/>
              </w:rPr>
              <w:t>2</w:t>
            </w:r>
            <w:r w:rsidR="003820EF" w:rsidRPr="00F93900">
              <w:rPr>
                <w:rFonts w:asciiTheme="minorHAnsi" w:hAnsiTheme="minorHAnsi" w:cs="Arial"/>
                <w:color w:val="000000"/>
                <w:spacing w:val="4"/>
                <w:lang w:val="en-US"/>
              </w:rPr>
              <w:t xml:space="preserve">. </w:t>
            </w:r>
            <w:r w:rsidR="00EF6487" w:rsidRPr="00F93900">
              <w:rPr>
                <w:rFonts w:asciiTheme="minorHAnsi" w:hAnsiTheme="minorHAnsi" w:cs="Arial"/>
                <w:color w:val="000000"/>
                <w:spacing w:val="4"/>
                <w:lang w:val="en-US"/>
              </w:rPr>
              <w:t>Initial set of storytelling product</w:t>
            </w:r>
            <w:r w:rsidRPr="00F93900">
              <w:rPr>
                <w:rFonts w:asciiTheme="minorHAnsi" w:hAnsiTheme="minorHAnsi" w:cs="Arial"/>
                <w:color w:val="000000"/>
                <w:spacing w:val="4"/>
                <w:lang w:val="en-US"/>
              </w:rPr>
              <w:t>s</w:t>
            </w:r>
            <w:r w:rsidR="00EF6487" w:rsidRPr="00F93900">
              <w:rPr>
                <w:rFonts w:asciiTheme="minorHAnsi" w:hAnsiTheme="minorHAnsi" w:cs="Arial"/>
                <w:color w:val="000000"/>
                <w:spacing w:val="4"/>
                <w:lang w:val="en-US"/>
              </w:rPr>
              <w:t xml:space="preserve"> distributed through appropriate media channel</w:t>
            </w:r>
            <w:r w:rsidR="00EF6487" w:rsidRPr="00F93900">
              <w:rPr>
                <w:rFonts w:asciiTheme="minorHAnsi" w:hAnsiTheme="minorHAnsi" w:cs="Arial"/>
                <w:lang w:val="en-US"/>
              </w:rPr>
              <w:t xml:space="preserve">  </w:t>
            </w:r>
          </w:p>
        </w:tc>
        <w:tc>
          <w:tcPr>
            <w:tcW w:w="1984" w:type="dxa"/>
          </w:tcPr>
          <w:p w:rsidR="00A43A9C" w:rsidRPr="00F93900" w:rsidRDefault="00AE5BD7" w:rsidP="002C1D05">
            <w:pPr>
              <w:tabs>
                <w:tab w:val="left" w:pos="701"/>
              </w:tabs>
              <w:spacing w:before="120" w:after="120"/>
              <w:jc w:val="both"/>
              <w:rPr>
                <w:rFonts w:asciiTheme="minorHAnsi" w:hAnsiTheme="minorHAnsi" w:cs="Arial"/>
                <w:color w:val="000000"/>
                <w:spacing w:val="1"/>
              </w:rPr>
            </w:pPr>
            <w:r w:rsidRPr="00F93900">
              <w:rPr>
                <w:rFonts w:asciiTheme="minorHAnsi" w:hAnsiTheme="minorHAnsi" w:cs="Arial"/>
                <w:color w:val="000000"/>
                <w:spacing w:val="1"/>
              </w:rPr>
              <w:t>31 March</w:t>
            </w:r>
            <w:r w:rsidR="00126628" w:rsidRPr="00F93900">
              <w:rPr>
                <w:rFonts w:asciiTheme="minorHAnsi" w:hAnsiTheme="minorHAnsi" w:cs="Arial"/>
                <w:color w:val="000000"/>
                <w:spacing w:val="1"/>
              </w:rPr>
              <w:t xml:space="preserve"> </w:t>
            </w:r>
            <w:r w:rsidR="00BD1C8F" w:rsidRPr="00F93900">
              <w:rPr>
                <w:rFonts w:asciiTheme="minorHAnsi" w:hAnsiTheme="minorHAnsi" w:cs="Arial"/>
                <w:color w:val="000000"/>
                <w:spacing w:val="1"/>
              </w:rPr>
              <w:t>202</w:t>
            </w:r>
            <w:r w:rsidRPr="00F93900">
              <w:rPr>
                <w:rFonts w:asciiTheme="minorHAnsi" w:hAnsiTheme="minorHAnsi" w:cs="Arial"/>
                <w:color w:val="000000"/>
                <w:spacing w:val="1"/>
              </w:rPr>
              <w:t>1</w:t>
            </w:r>
          </w:p>
        </w:tc>
      </w:tr>
      <w:tr w:rsidR="00A43A9C" w:rsidRPr="00F93900" w:rsidTr="00A0188D">
        <w:tc>
          <w:tcPr>
            <w:tcW w:w="7088" w:type="dxa"/>
          </w:tcPr>
          <w:p w:rsidR="00A43A9C" w:rsidRPr="00F93900" w:rsidRDefault="00416BE5" w:rsidP="002C1D05">
            <w:pPr>
              <w:shd w:val="clear" w:color="auto" w:fill="FFFFFF"/>
              <w:tabs>
                <w:tab w:val="left" w:pos="533"/>
                <w:tab w:val="left" w:pos="6058"/>
              </w:tabs>
              <w:spacing w:before="120" w:after="120"/>
              <w:jc w:val="both"/>
              <w:rPr>
                <w:rFonts w:asciiTheme="minorHAnsi" w:hAnsiTheme="minorHAnsi" w:cs="Arial"/>
                <w:color w:val="000000"/>
                <w:spacing w:val="1"/>
                <w:lang w:val="en-US"/>
              </w:rPr>
            </w:pPr>
            <w:r w:rsidRPr="00F93900">
              <w:rPr>
                <w:rFonts w:asciiTheme="minorHAnsi" w:hAnsiTheme="minorHAnsi" w:cs="Arial"/>
                <w:color w:val="000000"/>
                <w:lang w:val="en-US"/>
              </w:rPr>
              <w:t>3</w:t>
            </w:r>
            <w:r w:rsidR="004C5DC6" w:rsidRPr="00F93900">
              <w:rPr>
                <w:rFonts w:asciiTheme="minorHAnsi" w:hAnsiTheme="minorHAnsi" w:cs="Arial"/>
                <w:color w:val="000000"/>
                <w:lang w:val="en-US"/>
              </w:rPr>
              <w:t xml:space="preserve">. </w:t>
            </w:r>
            <w:r w:rsidR="00700B0B" w:rsidRPr="00F93900">
              <w:rPr>
                <w:rFonts w:asciiTheme="minorHAnsi" w:hAnsiTheme="minorHAnsi" w:cs="Arial"/>
                <w:color w:val="000000"/>
                <w:spacing w:val="4"/>
                <w:lang w:val="en-US"/>
              </w:rPr>
              <w:t>Two editorial products</w:t>
            </w:r>
            <w:r w:rsidRPr="00F93900">
              <w:rPr>
                <w:rFonts w:asciiTheme="minorHAnsi" w:hAnsiTheme="minorHAnsi" w:cs="Arial"/>
                <w:color w:val="000000"/>
                <w:spacing w:val="4"/>
                <w:lang w:val="en-US"/>
              </w:rPr>
              <w:t xml:space="preserve"> based on 2 reports</w:t>
            </w:r>
          </w:p>
        </w:tc>
        <w:tc>
          <w:tcPr>
            <w:tcW w:w="1984" w:type="dxa"/>
          </w:tcPr>
          <w:p w:rsidR="00A43A9C" w:rsidRPr="00F93900" w:rsidRDefault="00AE5BD7" w:rsidP="002C1D05">
            <w:pPr>
              <w:tabs>
                <w:tab w:val="left" w:pos="701"/>
              </w:tabs>
              <w:spacing w:before="120" w:after="120"/>
              <w:jc w:val="both"/>
              <w:rPr>
                <w:rFonts w:asciiTheme="minorHAnsi" w:hAnsiTheme="minorHAnsi" w:cs="Arial"/>
                <w:color w:val="000000"/>
                <w:spacing w:val="1"/>
              </w:rPr>
            </w:pPr>
            <w:r w:rsidRPr="00F93900">
              <w:rPr>
                <w:rFonts w:asciiTheme="minorHAnsi" w:hAnsiTheme="minorHAnsi" w:cs="Arial"/>
                <w:color w:val="000000"/>
                <w:spacing w:val="1"/>
              </w:rPr>
              <w:t xml:space="preserve">30 </w:t>
            </w:r>
            <w:proofErr w:type="spellStart"/>
            <w:r w:rsidRPr="00F93900">
              <w:rPr>
                <w:rFonts w:asciiTheme="minorHAnsi" w:hAnsiTheme="minorHAnsi" w:cs="Arial"/>
                <w:color w:val="000000"/>
                <w:spacing w:val="1"/>
              </w:rPr>
              <w:t>June</w:t>
            </w:r>
            <w:proofErr w:type="spellEnd"/>
            <w:r w:rsidR="00BD1C8F" w:rsidRPr="00F93900">
              <w:rPr>
                <w:rFonts w:asciiTheme="minorHAnsi" w:hAnsiTheme="minorHAnsi" w:cs="Arial"/>
                <w:color w:val="000000"/>
                <w:spacing w:val="1"/>
              </w:rPr>
              <w:t xml:space="preserve"> 202</w:t>
            </w:r>
            <w:r w:rsidRPr="00F93900">
              <w:rPr>
                <w:rFonts w:asciiTheme="minorHAnsi" w:hAnsiTheme="minorHAnsi" w:cs="Arial"/>
                <w:color w:val="000000"/>
                <w:spacing w:val="1"/>
              </w:rPr>
              <w:t>1</w:t>
            </w:r>
          </w:p>
        </w:tc>
      </w:tr>
      <w:tr w:rsidR="00700B0B" w:rsidRPr="00F93900" w:rsidTr="00A0188D">
        <w:tc>
          <w:tcPr>
            <w:tcW w:w="7088" w:type="dxa"/>
          </w:tcPr>
          <w:p w:rsidR="00F41606" w:rsidRPr="00F93900" w:rsidRDefault="00416BE5" w:rsidP="002C1D05">
            <w:pPr>
              <w:shd w:val="clear" w:color="auto" w:fill="FFFFFF"/>
              <w:tabs>
                <w:tab w:val="left" w:pos="533"/>
                <w:tab w:val="left" w:pos="6058"/>
              </w:tabs>
              <w:spacing w:before="120" w:after="120"/>
              <w:jc w:val="both"/>
              <w:rPr>
                <w:rFonts w:asciiTheme="minorHAnsi" w:eastAsia="Times New Roman" w:hAnsiTheme="minorHAnsi" w:cs="Arial"/>
                <w:color w:val="000000"/>
                <w:lang w:val="en-US"/>
              </w:rPr>
            </w:pPr>
            <w:r w:rsidRPr="00F93900">
              <w:rPr>
                <w:rFonts w:asciiTheme="minorHAnsi" w:hAnsiTheme="minorHAnsi" w:cs="Arial"/>
                <w:color w:val="000000"/>
                <w:lang w:val="en-US"/>
              </w:rPr>
              <w:t>4</w:t>
            </w:r>
            <w:r w:rsidR="001A0EB7" w:rsidRPr="00F93900">
              <w:rPr>
                <w:rFonts w:asciiTheme="minorHAnsi" w:hAnsiTheme="minorHAnsi" w:cs="Arial"/>
                <w:color w:val="000000"/>
                <w:lang w:val="en-US"/>
              </w:rPr>
              <w:t xml:space="preserve">. </w:t>
            </w:r>
            <w:r w:rsidR="00700B0B" w:rsidRPr="00F93900">
              <w:rPr>
                <w:rFonts w:asciiTheme="minorHAnsi" w:hAnsiTheme="minorHAnsi" w:cs="Arial"/>
                <w:color w:val="000000"/>
                <w:lang w:val="en-US"/>
              </w:rPr>
              <w:t xml:space="preserve">Final web-site with all the contents </w:t>
            </w:r>
          </w:p>
        </w:tc>
        <w:tc>
          <w:tcPr>
            <w:tcW w:w="1984" w:type="dxa"/>
          </w:tcPr>
          <w:p w:rsidR="00700B0B" w:rsidRPr="00F93900" w:rsidRDefault="00700B0B" w:rsidP="002C1D05">
            <w:pPr>
              <w:tabs>
                <w:tab w:val="left" w:pos="701"/>
              </w:tabs>
              <w:spacing w:before="120" w:after="120" w:line="276" w:lineRule="auto"/>
              <w:contextualSpacing/>
              <w:jc w:val="both"/>
              <w:rPr>
                <w:rFonts w:asciiTheme="minorHAnsi" w:hAnsiTheme="minorHAnsi" w:cs="Arial"/>
                <w:color w:val="000000"/>
                <w:spacing w:val="1"/>
                <w:lang w:val="en-US"/>
              </w:rPr>
            </w:pPr>
            <w:r w:rsidRPr="00F93900">
              <w:rPr>
                <w:rFonts w:asciiTheme="minorHAnsi" w:hAnsiTheme="minorHAnsi" w:cs="Arial"/>
                <w:color w:val="000000"/>
                <w:spacing w:val="1"/>
              </w:rPr>
              <w:t xml:space="preserve">30 </w:t>
            </w:r>
            <w:proofErr w:type="spellStart"/>
            <w:r w:rsidRPr="00F93900">
              <w:rPr>
                <w:rFonts w:asciiTheme="minorHAnsi" w:hAnsiTheme="minorHAnsi" w:cs="Arial"/>
                <w:color w:val="000000"/>
                <w:spacing w:val="1"/>
              </w:rPr>
              <w:t>June</w:t>
            </w:r>
            <w:proofErr w:type="spellEnd"/>
            <w:r w:rsidRPr="00F93900">
              <w:rPr>
                <w:rFonts w:asciiTheme="minorHAnsi" w:hAnsiTheme="minorHAnsi" w:cs="Arial"/>
                <w:color w:val="000000"/>
                <w:spacing w:val="1"/>
              </w:rPr>
              <w:t xml:space="preserve"> 2021</w:t>
            </w:r>
          </w:p>
        </w:tc>
      </w:tr>
      <w:bookmarkEnd w:id="0"/>
    </w:tbl>
    <w:p w:rsidR="00635290" w:rsidRPr="00F93900" w:rsidRDefault="00635290" w:rsidP="002C1D05">
      <w:pPr>
        <w:shd w:val="clear" w:color="auto" w:fill="FFFFFF"/>
        <w:spacing w:before="120" w:after="120"/>
        <w:ind w:left="278" w:right="5"/>
        <w:jc w:val="both"/>
        <w:rPr>
          <w:rFonts w:asciiTheme="minorHAnsi" w:hAnsiTheme="minorHAnsi" w:cs="Arial"/>
          <w:lang w:val="en-US"/>
        </w:rPr>
      </w:pPr>
    </w:p>
    <w:p w:rsidR="00635290" w:rsidRPr="00F93900" w:rsidRDefault="0067058E" w:rsidP="002C1D05">
      <w:pPr>
        <w:shd w:val="clear" w:color="auto" w:fill="FFFFFF"/>
        <w:spacing w:before="120" w:after="120"/>
        <w:ind w:left="235" w:hanging="235"/>
        <w:jc w:val="both"/>
        <w:rPr>
          <w:rFonts w:asciiTheme="minorHAnsi" w:hAnsiTheme="minorHAnsi" w:cs="Arial"/>
          <w:lang w:val="en-US"/>
        </w:rPr>
      </w:pPr>
      <w:r w:rsidRPr="00F93900">
        <w:rPr>
          <w:rFonts w:asciiTheme="minorHAnsi" w:hAnsiTheme="minorHAnsi" w:cs="Arial"/>
          <w:b/>
          <w:color w:val="000000"/>
          <w:spacing w:val="-1"/>
          <w:lang w:val="en-US"/>
        </w:rPr>
        <w:t>3</w:t>
      </w:r>
      <w:r w:rsidR="00635290" w:rsidRPr="00F93900">
        <w:rPr>
          <w:rFonts w:asciiTheme="minorHAnsi" w:hAnsiTheme="minorHAnsi" w:cs="Arial"/>
          <w:b/>
          <w:color w:val="000000"/>
          <w:spacing w:val="-1"/>
          <w:lang w:val="en-US"/>
        </w:rPr>
        <w:t>. ELIGIBILITY OF ECONOMIC OPERATORS (SELECTION CRITERIA)</w:t>
      </w:r>
    </w:p>
    <w:p w:rsidR="00635290" w:rsidRPr="00F93900" w:rsidRDefault="00C81435" w:rsidP="002C1D05">
      <w:pPr>
        <w:shd w:val="clear" w:color="auto" w:fill="FFFFFF"/>
        <w:spacing w:before="120" w:after="120"/>
        <w:ind w:left="283" w:right="14"/>
        <w:jc w:val="both"/>
        <w:rPr>
          <w:rFonts w:asciiTheme="minorHAnsi" w:eastAsia="Times New Roman" w:hAnsiTheme="minorHAnsi" w:cs="Arial"/>
          <w:b/>
          <w:bCs/>
          <w:color w:val="000000"/>
          <w:lang w:val="en-US"/>
        </w:rPr>
      </w:pPr>
      <w:bookmarkStart w:id="1" w:name="_Hlk28378428"/>
      <w:r w:rsidRPr="00F93900">
        <w:rPr>
          <w:rFonts w:asciiTheme="minorHAnsi" w:hAnsiTheme="minorHAnsi" w:cs="Arial"/>
          <w:b/>
          <w:color w:val="000000"/>
          <w:spacing w:val="6"/>
          <w:lang w:val="en-US"/>
        </w:rPr>
        <w:t xml:space="preserve">1. </w:t>
      </w:r>
      <w:r w:rsidR="00635290" w:rsidRPr="00F93900">
        <w:rPr>
          <w:rFonts w:asciiTheme="minorHAnsi" w:hAnsiTheme="minorHAnsi" w:cs="Arial"/>
          <w:b/>
          <w:color w:val="000000"/>
          <w:spacing w:val="6"/>
          <w:lang w:val="en-US"/>
        </w:rPr>
        <w:t xml:space="preserve">The </w:t>
      </w:r>
      <w:r w:rsidR="00743689" w:rsidRPr="00F93900">
        <w:rPr>
          <w:rFonts w:asciiTheme="minorHAnsi" w:hAnsiTheme="minorHAnsi" w:cs="Arial"/>
          <w:b/>
          <w:color w:val="000000"/>
          <w:spacing w:val="6"/>
          <w:lang w:val="en-US"/>
        </w:rPr>
        <w:t>T</w:t>
      </w:r>
      <w:r w:rsidR="006508B3" w:rsidRPr="00F93900">
        <w:rPr>
          <w:rFonts w:asciiTheme="minorHAnsi" w:hAnsiTheme="minorHAnsi" w:cs="Arial"/>
          <w:b/>
          <w:color w:val="000000"/>
          <w:spacing w:val="6"/>
          <w:lang w:val="en-US"/>
        </w:rPr>
        <w:t>ender</w:t>
      </w:r>
      <w:r w:rsidR="003C3D8C" w:rsidRPr="00F93900">
        <w:rPr>
          <w:rFonts w:asciiTheme="minorHAnsi" w:hAnsiTheme="minorHAnsi" w:cs="Arial"/>
          <w:b/>
          <w:color w:val="000000"/>
          <w:spacing w:val="6"/>
          <w:lang w:val="en-US"/>
        </w:rPr>
        <w:t>er</w:t>
      </w:r>
      <w:r w:rsidR="00635290" w:rsidRPr="00F93900">
        <w:rPr>
          <w:rFonts w:asciiTheme="minorHAnsi" w:hAnsiTheme="minorHAnsi" w:cs="Arial"/>
          <w:b/>
          <w:color w:val="000000"/>
          <w:spacing w:val="6"/>
          <w:lang w:val="en-US"/>
        </w:rPr>
        <w:t xml:space="preserve"> shall prove </w:t>
      </w:r>
      <w:r w:rsidR="00766526" w:rsidRPr="00F93900">
        <w:rPr>
          <w:rFonts w:asciiTheme="minorHAnsi" w:hAnsiTheme="minorHAnsi" w:cs="Arial"/>
          <w:b/>
          <w:color w:val="000000"/>
          <w:spacing w:val="6"/>
          <w:lang w:val="en-US"/>
        </w:rPr>
        <w:t xml:space="preserve">he/she </w:t>
      </w:r>
      <w:r w:rsidR="00635290" w:rsidRPr="00F93900">
        <w:rPr>
          <w:rFonts w:asciiTheme="minorHAnsi" w:hAnsiTheme="minorHAnsi" w:cs="Arial"/>
          <w:b/>
          <w:color w:val="000000"/>
          <w:spacing w:val="6"/>
          <w:lang w:val="en-US"/>
        </w:rPr>
        <w:t>has at his</w:t>
      </w:r>
      <w:r w:rsidR="00766526" w:rsidRPr="00F93900">
        <w:rPr>
          <w:rFonts w:asciiTheme="minorHAnsi" w:hAnsiTheme="minorHAnsi" w:cs="Arial"/>
          <w:b/>
          <w:color w:val="000000"/>
          <w:spacing w:val="6"/>
          <w:lang w:val="en-US"/>
        </w:rPr>
        <w:t>/her</w:t>
      </w:r>
      <w:r w:rsidR="00635290" w:rsidRPr="00F93900">
        <w:rPr>
          <w:rFonts w:asciiTheme="minorHAnsi" w:hAnsiTheme="minorHAnsi" w:cs="Arial"/>
          <w:b/>
          <w:color w:val="000000"/>
          <w:spacing w:val="6"/>
          <w:lang w:val="en-US"/>
        </w:rPr>
        <w:t xml:space="preserve"> disposal </w:t>
      </w:r>
      <w:r w:rsidR="0033373B" w:rsidRPr="00F93900">
        <w:rPr>
          <w:rFonts w:asciiTheme="minorHAnsi" w:hAnsiTheme="minorHAnsi" w:cs="Arial"/>
          <w:b/>
          <w:color w:val="000000"/>
          <w:spacing w:val="6"/>
          <w:lang w:val="en-US"/>
        </w:rPr>
        <w:t xml:space="preserve">the </w:t>
      </w:r>
      <w:r w:rsidR="008A695E" w:rsidRPr="00F93900">
        <w:rPr>
          <w:rFonts w:asciiTheme="minorHAnsi" w:hAnsiTheme="minorHAnsi" w:cs="Arial"/>
          <w:b/>
          <w:color w:val="000000"/>
          <w:spacing w:val="6"/>
          <w:lang w:val="en-US"/>
        </w:rPr>
        <w:t xml:space="preserve">qualified </w:t>
      </w:r>
      <w:r w:rsidR="00635290" w:rsidRPr="00F93900">
        <w:rPr>
          <w:rFonts w:asciiTheme="minorHAnsi" w:hAnsiTheme="minorHAnsi" w:cs="Arial"/>
          <w:b/>
          <w:color w:val="000000"/>
          <w:spacing w:val="1"/>
          <w:lang w:val="en-US"/>
        </w:rPr>
        <w:t>expert for the provision of services indicated as the subject matter of the procurement.</w:t>
      </w:r>
    </w:p>
    <w:p w:rsidR="00635290" w:rsidRPr="00F93900" w:rsidRDefault="00635290" w:rsidP="002C1D05">
      <w:pPr>
        <w:shd w:val="clear" w:color="auto" w:fill="FFFFFF"/>
        <w:spacing w:before="120" w:after="120"/>
        <w:ind w:left="283" w:right="14"/>
        <w:jc w:val="both"/>
        <w:rPr>
          <w:rFonts w:asciiTheme="minorHAnsi" w:hAnsiTheme="minorHAnsi" w:cs="Arial"/>
          <w:lang w:val="en-US"/>
        </w:rPr>
      </w:pPr>
      <w:r w:rsidRPr="00F93900">
        <w:rPr>
          <w:rFonts w:asciiTheme="minorHAnsi" w:hAnsiTheme="minorHAnsi" w:cs="Arial"/>
          <w:lang w:val="en-US"/>
        </w:rPr>
        <w:t xml:space="preserve">The </w:t>
      </w:r>
      <w:r w:rsidR="006508B3" w:rsidRPr="00F93900">
        <w:rPr>
          <w:rFonts w:asciiTheme="minorHAnsi" w:hAnsiTheme="minorHAnsi" w:cs="Arial"/>
          <w:lang w:val="en-US"/>
        </w:rPr>
        <w:t>Tender</w:t>
      </w:r>
      <w:r w:rsidR="00D57AC7" w:rsidRPr="00F93900">
        <w:rPr>
          <w:rFonts w:asciiTheme="minorHAnsi" w:hAnsiTheme="minorHAnsi" w:cs="Arial"/>
          <w:lang w:val="en-US"/>
        </w:rPr>
        <w:t>er</w:t>
      </w:r>
      <w:r w:rsidRPr="00F93900">
        <w:rPr>
          <w:rFonts w:asciiTheme="minorHAnsi" w:hAnsiTheme="minorHAnsi" w:cs="Arial"/>
          <w:lang w:val="en-US"/>
        </w:rPr>
        <w:t xml:space="preserve"> shall prove that the qualified expert has:</w:t>
      </w:r>
    </w:p>
    <w:p w:rsidR="00B42D8A" w:rsidRPr="00F93900" w:rsidRDefault="00391379" w:rsidP="002C1D05">
      <w:pPr>
        <w:pStyle w:val="ListParagraph"/>
        <w:numPr>
          <w:ilvl w:val="0"/>
          <w:numId w:val="4"/>
        </w:numPr>
        <w:shd w:val="clear" w:color="auto" w:fill="FFFFFF"/>
        <w:spacing w:before="120" w:after="120"/>
        <w:ind w:right="14"/>
        <w:jc w:val="both"/>
        <w:rPr>
          <w:rFonts w:asciiTheme="minorHAnsi" w:hAnsiTheme="minorHAnsi" w:cs="Arial"/>
          <w:sz w:val="24"/>
          <w:szCs w:val="24"/>
          <w:lang w:val="en-US"/>
        </w:rPr>
      </w:pPr>
      <w:r w:rsidRPr="00F93900">
        <w:rPr>
          <w:rFonts w:asciiTheme="minorHAnsi" w:hAnsiTheme="minorHAnsi" w:cs="Arial"/>
          <w:color w:val="000000"/>
          <w:sz w:val="24"/>
          <w:szCs w:val="24"/>
          <w:lang w:val="en-US"/>
        </w:rPr>
        <w:t>At least 5 years of experience in producing visual and communication material and promoting it through the development of web</w:t>
      </w:r>
      <w:r w:rsidRPr="00F93900">
        <w:rPr>
          <w:rFonts w:asciiTheme="minorHAnsi" w:hAnsiTheme="minorHAnsi" w:cs="Arial"/>
          <w:sz w:val="24"/>
          <w:szCs w:val="24"/>
          <w:lang w:val="en-US"/>
        </w:rPr>
        <w:t xml:space="preserve"> sites;</w:t>
      </w:r>
    </w:p>
    <w:p w:rsidR="00B42D8A" w:rsidRPr="00F93900" w:rsidRDefault="00766526" w:rsidP="002C1D05">
      <w:pPr>
        <w:pStyle w:val="ListParagraph"/>
        <w:numPr>
          <w:ilvl w:val="0"/>
          <w:numId w:val="4"/>
        </w:numPr>
        <w:shd w:val="clear" w:color="auto" w:fill="FFFFFF"/>
        <w:spacing w:before="120" w:after="120"/>
        <w:ind w:right="14"/>
        <w:jc w:val="both"/>
        <w:rPr>
          <w:rFonts w:asciiTheme="minorHAnsi" w:hAnsiTheme="minorHAnsi" w:cs="Arial"/>
          <w:color w:val="000000"/>
          <w:sz w:val="24"/>
          <w:szCs w:val="24"/>
          <w:lang w:val="en-US"/>
        </w:rPr>
      </w:pPr>
      <w:r w:rsidRPr="00F93900">
        <w:rPr>
          <w:rFonts w:asciiTheme="minorHAnsi" w:hAnsiTheme="minorHAnsi" w:cs="Arial"/>
          <w:color w:val="000000"/>
          <w:sz w:val="24"/>
          <w:szCs w:val="24"/>
          <w:lang w:val="en-US"/>
        </w:rPr>
        <w:t xml:space="preserve">A </w:t>
      </w:r>
      <w:r w:rsidR="00B42D8A" w:rsidRPr="00F93900">
        <w:rPr>
          <w:rFonts w:asciiTheme="minorHAnsi" w:hAnsiTheme="minorHAnsi" w:cs="Arial"/>
          <w:color w:val="000000"/>
          <w:sz w:val="24"/>
          <w:szCs w:val="24"/>
          <w:lang w:val="en-US"/>
        </w:rPr>
        <w:t>good interpersonal skills and good ability to work as a part of a team;</w:t>
      </w:r>
    </w:p>
    <w:p w:rsidR="003C3D8C" w:rsidRPr="00F93900" w:rsidRDefault="00B42D8A" w:rsidP="002C1D05">
      <w:pPr>
        <w:pStyle w:val="ListParagraph"/>
        <w:numPr>
          <w:ilvl w:val="0"/>
          <w:numId w:val="4"/>
        </w:numPr>
        <w:spacing w:after="0" w:line="240" w:lineRule="auto"/>
        <w:jc w:val="both"/>
        <w:rPr>
          <w:rFonts w:asciiTheme="minorHAnsi" w:hAnsiTheme="minorHAnsi" w:cs="Arial"/>
          <w:color w:val="000000"/>
          <w:sz w:val="24"/>
          <w:szCs w:val="24"/>
          <w:lang w:val="en-US"/>
        </w:rPr>
      </w:pPr>
      <w:r w:rsidRPr="00F93900">
        <w:rPr>
          <w:rFonts w:asciiTheme="minorHAnsi" w:hAnsiTheme="minorHAnsi" w:cs="Arial"/>
          <w:color w:val="000000"/>
          <w:sz w:val="24"/>
          <w:szCs w:val="24"/>
          <w:lang w:val="en-US"/>
        </w:rPr>
        <w:t xml:space="preserve">Very good command of both written and spoken English. </w:t>
      </w:r>
    </w:p>
    <w:bookmarkEnd w:id="1"/>
    <w:p w:rsidR="00635290" w:rsidRPr="00F93900" w:rsidRDefault="00635290" w:rsidP="002C1D05">
      <w:pPr>
        <w:shd w:val="clear" w:color="auto" w:fill="FFFFFF"/>
        <w:spacing w:before="120" w:after="120"/>
        <w:ind w:left="283"/>
        <w:jc w:val="both"/>
        <w:rPr>
          <w:rFonts w:asciiTheme="minorHAnsi" w:hAnsiTheme="minorHAnsi" w:cs="Arial"/>
          <w:lang w:val="en-US"/>
        </w:rPr>
      </w:pPr>
      <w:r w:rsidRPr="00F93900">
        <w:rPr>
          <w:rFonts w:asciiTheme="minorHAnsi" w:hAnsiTheme="minorHAnsi" w:cs="Arial"/>
          <w:b/>
          <w:color w:val="000000"/>
          <w:u w:val="single"/>
          <w:lang w:val="en-US"/>
        </w:rPr>
        <w:t xml:space="preserve">For the purposes of establishing the grounds set out in item </w:t>
      </w:r>
      <w:r w:rsidR="0067058E" w:rsidRPr="00F93900">
        <w:rPr>
          <w:rFonts w:asciiTheme="minorHAnsi" w:hAnsiTheme="minorHAnsi" w:cs="Arial"/>
          <w:b/>
          <w:color w:val="000000"/>
          <w:u w:val="single"/>
          <w:lang w:val="en-US"/>
        </w:rPr>
        <w:t>3</w:t>
      </w:r>
      <w:r w:rsidRPr="00F93900">
        <w:rPr>
          <w:rFonts w:asciiTheme="minorHAnsi" w:hAnsiTheme="minorHAnsi" w:cs="Arial"/>
          <w:b/>
          <w:color w:val="000000"/>
          <w:u w:val="single"/>
          <w:lang w:val="en-US"/>
        </w:rPr>
        <w:t>.</w:t>
      </w:r>
      <w:r w:rsidR="00743689" w:rsidRPr="00F93900">
        <w:rPr>
          <w:rFonts w:asciiTheme="minorHAnsi" w:hAnsiTheme="minorHAnsi" w:cs="Arial"/>
          <w:b/>
          <w:color w:val="000000"/>
          <w:u w:val="single"/>
          <w:lang w:val="en-US"/>
        </w:rPr>
        <w:t>1</w:t>
      </w:r>
      <w:r w:rsidRPr="00F93900">
        <w:rPr>
          <w:rFonts w:asciiTheme="minorHAnsi" w:hAnsiTheme="minorHAnsi" w:cs="Arial"/>
          <w:b/>
          <w:color w:val="000000"/>
          <w:u w:val="single"/>
          <w:lang w:val="en-US"/>
        </w:rPr>
        <w:t xml:space="preserve">. </w:t>
      </w:r>
      <w:proofErr w:type="gramStart"/>
      <w:r w:rsidRPr="00F93900">
        <w:rPr>
          <w:rFonts w:asciiTheme="minorHAnsi" w:hAnsiTheme="minorHAnsi" w:cs="Arial"/>
          <w:b/>
          <w:u w:val="single"/>
          <w:lang w:val="en-US"/>
        </w:rPr>
        <w:t>of</w:t>
      </w:r>
      <w:proofErr w:type="gramEnd"/>
      <w:r w:rsidRPr="00F93900">
        <w:rPr>
          <w:rFonts w:asciiTheme="minorHAnsi" w:hAnsiTheme="minorHAnsi" w:cs="Arial"/>
          <w:b/>
          <w:u w:val="single"/>
          <w:lang w:val="en-US"/>
        </w:rPr>
        <w:t xml:space="preserve"> the Invitation to Tender the </w:t>
      </w:r>
      <w:r w:rsidR="00743689" w:rsidRPr="00F93900">
        <w:rPr>
          <w:rFonts w:asciiTheme="minorHAnsi" w:hAnsiTheme="minorHAnsi" w:cs="Arial"/>
          <w:b/>
          <w:u w:val="single"/>
          <w:lang w:val="en-US"/>
        </w:rPr>
        <w:t>Tenderer</w:t>
      </w:r>
      <w:r w:rsidRPr="00F93900">
        <w:rPr>
          <w:rFonts w:asciiTheme="minorHAnsi" w:hAnsiTheme="minorHAnsi" w:cs="Arial"/>
          <w:b/>
          <w:u w:val="single"/>
          <w:lang w:val="en-US"/>
        </w:rPr>
        <w:t xml:space="preserve"> shall submit the following in his</w:t>
      </w:r>
      <w:r w:rsidR="00766526" w:rsidRPr="00F93900">
        <w:rPr>
          <w:rFonts w:asciiTheme="minorHAnsi" w:hAnsiTheme="minorHAnsi" w:cs="Arial"/>
          <w:b/>
          <w:u w:val="single"/>
          <w:lang w:val="en-US"/>
        </w:rPr>
        <w:t>/her</w:t>
      </w:r>
      <w:r w:rsidRPr="00F93900">
        <w:rPr>
          <w:rFonts w:asciiTheme="minorHAnsi" w:hAnsiTheme="minorHAnsi" w:cs="Arial"/>
          <w:b/>
          <w:u w:val="single"/>
          <w:lang w:val="en-US"/>
        </w:rPr>
        <w:t xml:space="preserve"> </w:t>
      </w:r>
      <w:r w:rsidR="00141D3E" w:rsidRPr="00F93900">
        <w:rPr>
          <w:rFonts w:asciiTheme="minorHAnsi" w:hAnsiTheme="minorHAnsi" w:cs="Arial"/>
          <w:b/>
          <w:u w:val="single"/>
          <w:lang w:val="en-US"/>
        </w:rPr>
        <w:t>Tender</w:t>
      </w:r>
      <w:r w:rsidRPr="00F93900">
        <w:rPr>
          <w:rFonts w:asciiTheme="minorHAnsi" w:hAnsiTheme="minorHAnsi" w:cs="Arial"/>
          <w:b/>
          <w:u w:val="single"/>
          <w:lang w:val="en-US"/>
        </w:rPr>
        <w:t>:</w:t>
      </w:r>
    </w:p>
    <w:p w:rsidR="00635290" w:rsidRPr="00F93900" w:rsidRDefault="00810C20" w:rsidP="002C1D05">
      <w:pPr>
        <w:pStyle w:val="ListParagraph"/>
        <w:numPr>
          <w:ilvl w:val="0"/>
          <w:numId w:val="3"/>
        </w:numPr>
        <w:shd w:val="clear" w:color="auto" w:fill="FFFFFF"/>
        <w:tabs>
          <w:tab w:val="left" w:pos="672"/>
        </w:tabs>
        <w:spacing w:before="120" w:after="120"/>
        <w:jc w:val="both"/>
        <w:rPr>
          <w:rFonts w:asciiTheme="minorHAnsi" w:hAnsiTheme="minorHAnsi" w:cs="Arial"/>
          <w:bCs/>
          <w:i/>
          <w:iCs/>
          <w:color w:val="000000"/>
          <w:spacing w:val="-12"/>
          <w:sz w:val="24"/>
          <w:szCs w:val="24"/>
          <w:lang w:val="en-US"/>
        </w:rPr>
      </w:pPr>
      <w:bookmarkStart w:id="2" w:name="_Hlk28379372"/>
      <w:r w:rsidRPr="00F93900">
        <w:rPr>
          <w:rFonts w:asciiTheme="minorHAnsi" w:hAnsiTheme="minorHAnsi" w:cs="Arial"/>
          <w:i/>
          <w:sz w:val="24"/>
          <w:szCs w:val="24"/>
          <w:lang w:val="en-US"/>
        </w:rPr>
        <w:t>T</w:t>
      </w:r>
      <w:r w:rsidR="00635290" w:rsidRPr="00F93900">
        <w:rPr>
          <w:rFonts w:asciiTheme="minorHAnsi" w:hAnsiTheme="minorHAnsi" w:cs="Arial"/>
          <w:i/>
          <w:sz w:val="24"/>
          <w:szCs w:val="24"/>
          <w:lang w:val="en-US"/>
        </w:rPr>
        <w:t>he qualified expert</w:t>
      </w:r>
      <w:r w:rsidR="00A056AE" w:rsidRPr="00F93900">
        <w:rPr>
          <w:rFonts w:asciiTheme="minorHAnsi" w:hAnsiTheme="minorHAnsi" w:cs="Arial"/>
          <w:i/>
          <w:sz w:val="24"/>
          <w:szCs w:val="24"/>
          <w:lang w:val="hr-HR"/>
        </w:rPr>
        <w:t>/</w:t>
      </w:r>
      <w:r w:rsidR="00635290" w:rsidRPr="00F93900">
        <w:rPr>
          <w:rFonts w:asciiTheme="minorHAnsi" w:hAnsiTheme="minorHAnsi" w:cs="Arial"/>
          <w:i/>
          <w:sz w:val="24"/>
          <w:szCs w:val="24"/>
          <w:lang w:val="en-US"/>
        </w:rPr>
        <w:t>s</w:t>
      </w:r>
      <w:r w:rsidR="00635290" w:rsidRPr="00F93900">
        <w:rPr>
          <w:rFonts w:asciiTheme="minorHAnsi" w:hAnsiTheme="minorHAnsi" w:cs="Arial"/>
          <w:sz w:val="24"/>
          <w:szCs w:val="24"/>
          <w:lang w:val="en-US"/>
        </w:rPr>
        <w:t xml:space="preserve"> </w:t>
      </w:r>
      <w:r w:rsidRPr="00F93900">
        <w:rPr>
          <w:rFonts w:asciiTheme="minorHAnsi" w:hAnsiTheme="minorHAnsi" w:cs="Arial"/>
          <w:b/>
          <w:i/>
          <w:color w:val="000000"/>
          <w:spacing w:val="2"/>
          <w:sz w:val="24"/>
          <w:szCs w:val="24"/>
          <w:lang w:val="en-US"/>
        </w:rPr>
        <w:t>curriculum vitae</w:t>
      </w:r>
      <w:r w:rsidR="00D249F1" w:rsidRPr="00F93900">
        <w:rPr>
          <w:rFonts w:asciiTheme="minorHAnsi" w:hAnsiTheme="minorHAnsi" w:cs="Arial"/>
          <w:b/>
          <w:i/>
          <w:color w:val="000000"/>
          <w:spacing w:val="2"/>
          <w:sz w:val="24"/>
          <w:szCs w:val="24"/>
          <w:lang w:val="en-US"/>
        </w:rPr>
        <w:t xml:space="preserve"> (CV)</w:t>
      </w:r>
      <w:r w:rsidR="00D57AC7" w:rsidRPr="00F93900">
        <w:rPr>
          <w:rFonts w:asciiTheme="minorHAnsi" w:hAnsiTheme="minorHAnsi" w:cs="Arial"/>
          <w:b/>
          <w:i/>
          <w:color w:val="000000"/>
          <w:spacing w:val="2"/>
          <w:sz w:val="24"/>
          <w:szCs w:val="24"/>
          <w:lang w:val="en-US"/>
        </w:rPr>
        <w:t xml:space="preserve">, </w:t>
      </w:r>
      <w:r w:rsidR="00D57AC7" w:rsidRPr="00F93900">
        <w:rPr>
          <w:rFonts w:asciiTheme="minorHAnsi" w:hAnsiTheme="minorHAnsi" w:cs="Arial"/>
          <w:bCs/>
          <w:i/>
          <w:color w:val="000000"/>
          <w:spacing w:val="2"/>
          <w:sz w:val="24"/>
          <w:szCs w:val="24"/>
          <w:lang w:val="en-US"/>
        </w:rPr>
        <w:t>clearly highlighting,</w:t>
      </w:r>
      <w:r w:rsidR="00D57AC7" w:rsidRPr="00F93900">
        <w:rPr>
          <w:rFonts w:asciiTheme="minorHAnsi" w:hAnsiTheme="minorHAnsi" w:cs="Arial"/>
          <w:b/>
          <w:i/>
          <w:color w:val="000000"/>
          <w:spacing w:val="2"/>
          <w:sz w:val="24"/>
          <w:szCs w:val="24"/>
          <w:lang w:val="en-US"/>
        </w:rPr>
        <w:t xml:space="preserve"> </w:t>
      </w:r>
      <w:r w:rsidR="00D57AC7" w:rsidRPr="00F93900">
        <w:rPr>
          <w:rFonts w:asciiTheme="minorHAnsi" w:hAnsiTheme="minorHAnsi" w:cs="Arial"/>
          <w:bCs/>
          <w:i/>
          <w:color w:val="000000"/>
          <w:spacing w:val="2"/>
          <w:sz w:val="24"/>
          <w:szCs w:val="24"/>
          <w:lang w:val="en-US"/>
        </w:rPr>
        <w:t>among others,</w:t>
      </w:r>
      <w:r w:rsidR="00D57AC7" w:rsidRPr="00F93900">
        <w:rPr>
          <w:rFonts w:asciiTheme="minorHAnsi" w:hAnsiTheme="minorHAnsi" w:cs="Arial"/>
          <w:b/>
          <w:i/>
          <w:color w:val="000000"/>
          <w:spacing w:val="2"/>
          <w:sz w:val="24"/>
          <w:szCs w:val="24"/>
          <w:lang w:val="en-US"/>
        </w:rPr>
        <w:t xml:space="preserve"> </w:t>
      </w:r>
      <w:r w:rsidR="00350D95" w:rsidRPr="00F93900">
        <w:rPr>
          <w:rFonts w:asciiTheme="minorHAnsi" w:hAnsiTheme="minorHAnsi" w:cs="Arial"/>
          <w:b/>
          <w:i/>
          <w:color w:val="000000"/>
          <w:spacing w:val="2"/>
          <w:sz w:val="24"/>
          <w:szCs w:val="24"/>
          <w:lang w:val="en-US"/>
        </w:rPr>
        <w:t>required technical and professional qualifications</w:t>
      </w:r>
      <w:r w:rsidR="00D249F1" w:rsidRPr="00F93900">
        <w:rPr>
          <w:rFonts w:asciiTheme="minorHAnsi" w:hAnsiTheme="minorHAnsi" w:cs="Arial"/>
          <w:b/>
          <w:i/>
          <w:color w:val="000000"/>
          <w:spacing w:val="2"/>
          <w:sz w:val="24"/>
          <w:szCs w:val="24"/>
          <w:lang w:val="en-US"/>
        </w:rPr>
        <w:t xml:space="preserve">. </w:t>
      </w:r>
      <w:r w:rsidR="00950FF9" w:rsidRPr="00F93900">
        <w:rPr>
          <w:rFonts w:asciiTheme="minorHAnsi" w:hAnsiTheme="minorHAnsi" w:cs="Arial"/>
          <w:i/>
          <w:color w:val="000000"/>
          <w:spacing w:val="2"/>
          <w:sz w:val="24"/>
          <w:szCs w:val="24"/>
          <w:lang w:val="en-US"/>
        </w:rPr>
        <w:t>I</w:t>
      </w:r>
      <w:r w:rsidR="00950FF9" w:rsidRPr="00F93900">
        <w:rPr>
          <w:rFonts w:asciiTheme="minorHAnsi" w:hAnsiTheme="minorHAnsi" w:cs="Arial"/>
          <w:bCs/>
          <w:i/>
          <w:color w:val="000000"/>
          <w:spacing w:val="2"/>
          <w:sz w:val="24"/>
          <w:szCs w:val="24"/>
          <w:lang w:val="en-US"/>
        </w:rPr>
        <w:t>n case that more experts will be involved t</w:t>
      </w:r>
      <w:r w:rsidR="00D249F1" w:rsidRPr="00F93900">
        <w:rPr>
          <w:rFonts w:asciiTheme="minorHAnsi" w:hAnsiTheme="minorHAnsi" w:cs="Arial"/>
          <w:bCs/>
          <w:i/>
          <w:color w:val="000000"/>
          <w:spacing w:val="2"/>
          <w:sz w:val="24"/>
          <w:szCs w:val="24"/>
          <w:lang w:val="en-US"/>
        </w:rPr>
        <w:t xml:space="preserve">he </w:t>
      </w:r>
      <w:proofErr w:type="spellStart"/>
      <w:r w:rsidR="003A0299" w:rsidRPr="00F93900">
        <w:rPr>
          <w:rFonts w:asciiTheme="minorHAnsi" w:hAnsiTheme="minorHAnsi" w:cs="Arial"/>
          <w:bCs/>
          <w:i/>
          <w:color w:val="000000"/>
          <w:spacing w:val="2"/>
          <w:sz w:val="24"/>
          <w:szCs w:val="24"/>
          <w:lang w:val="en-US"/>
        </w:rPr>
        <w:t>Tenderer</w:t>
      </w:r>
      <w:proofErr w:type="spellEnd"/>
      <w:r w:rsidR="003A0299" w:rsidRPr="00F93900">
        <w:rPr>
          <w:rFonts w:asciiTheme="minorHAnsi" w:hAnsiTheme="minorHAnsi" w:cs="Arial"/>
          <w:bCs/>
          <w:i/>
          <w:color w:val="000000"/>
          <w:spacing w:val="2"/>
          <w:sz w:val="24"/>
          <w:szCs w:val="24"/>
          <w:lang w:val="en-US"/>
        </w:rPr>
        <w:t xml:space="preserve"> </w:t>
      </w:r>
      <w:r w:rsidR="00D249F1" w:rsidRPr="00F93900">
        <w:rPr>
          <w:rFonts w:asciiTheme="minorHAnsi" w:hAnsiTheme="minorHAnsi" w:cs="Arial"/>
          <w:bCs/>
          <w:i/>
          <w:color w:val="000000"/>
          <w:spacing w:val="2"/>
          <w:sz w:val="24"/>
          <w:szCs w:val="24"/>
          <w:lang w:val="en-US"/>
        </w:rPr>
        <w:t>can submit more than one CV</w:t>
      </w:r>
      <w:r w:rsidR="00635290" w:rsidRPr="00F93900">
        <w:rPr>
          <w:rFonts w:asciiTheme="minorHAnsi" w:hAnsiTheme="minorHAnsi" w:cs="Arial"/>
          <w:i/>
          <w:color w:val="000000"/>
          <w:spacing w:val="2"/>
          <w:sz w:val="24"/>
          <w:szCs w:val="24"/>
          <w:lang w:val="en-US"/>
        </w:rPr>
        <w:t>;</w:t>
      </w:r>
    </w:p>
    <w:p w:rsidR="00635290" w:rsidRPr="00F93900" w:rsidRDefault="00D57AC7" w:rsidP="002C1D05">
      <w:pPr>
        <w:numPr>
          <w:ilvl w:val="0"/>
          <w:numId w:val="3"/>
        </w:numPr>
        <w:shd w:val="clear" w:color="auto" w:fill="FFFFFF"/>
        <w:tabs>
          <w:tab w:val="left" w:pos="672"/>
        </w:tabs>
        <w:spacing w:before="120" w:after="120"/>
        <w:ind w:left="989" w:hanging="317"/>
        <w:jc w:val="both"/>
        <w:rPr>
          <w:rFonts w:asciiTheme="minorHAnsi" w:hAnsiTheme="minorHAnsi" w:cs="Arial"/>
          <w:b/>
          <w:bCs/>
          <w:i/>
          <w:iCs/>
          <w:color w:val="000000"/>
          <w:spacing w:val="-12"/>
          <w:lang w:val="en-US"/>
        </w:rPr>
      </w:pPr>
      <w:r w:rsidRPr="00F93900">
        <w:rPr>
          <w:rFonts w:asciiTheme="minorHAnsi" w:hAnsiTheme="minorHAnsi" w:cs="Arial"/>
          <w:b/>
          <w:i/>
          <w:color w:val="000000"/>
          <w:lang w:val="en-US"/>
        </w:rPr>
        <w:t>If relevant, company profile (not obligatory)</w:t>
      </w:r>
      <w:r w:rsidR="00635290" w:rsidRPr="00F93900">
        <w:rPr>
          <w:rFonts w:asciiTheme="minorHAnsi" w:hAnsiTheme="minorHAnsi" w:cs="Arial"/>
          <w:i/>
          <w:color w:val="000000"/>
          <w:spacing w:val="2"/>
          <w:lang w:val="en-US"/>
        </w:rPr>
        <w:t>.</w:t>
      </w:r>
    </w:p>
    <w:bookmarkEnd w:id="2"/>
    <w:p w:rsidR="00635290" w:rsidRPr="00F93900" w:rsidRDefault="00635290" w:rsidP="002C1D05">
      <w:pPr>
        <w:shd w:val="clear" w:color="auto" w:fill="FFFFFF"/>
        <w:spacing w:before="120" w:after="120"/>
        <w:ind w:left="274" w:right="5"/>
        <w:jc w:val="both"/>
        <w:rPr>
          <w:rFonts w:asciiTheme="minorHAnsi" w:hAnsiTheme="minorHAnsi" w:cs="Arial"/>
          <w:b/>
          <w:bCs/>
          <w:color w:val="000000"/>
          <w:lang w:val="en-US"/>
        </w:rPr>
      </w:pPr>
    </w:p>
    <w:p w:rsidR="00635290" w:rsidRPr="00F93900" w:rsidRDefault="0067058E" w:rsidP="002C1D05">
      <w:pPr>
        <w:shd w:val="clear" w:color="auto" w:fill="FFFFFF"/>
        <w:spacing w:before="120" w:after="120"/>
        <w:jc w:val="both"/>
        <w:rPr>
          <w:rFonts w:asciiTheme="minorHAnsi" w:hAnsiTheme="minorHAnsi" w:cs="Arial"/>
          <w:lang w:val="en-US"/>
        </w:rPr>
      </w:pPr>
      <w:r w:rsidRPr="00F93900">
        <w:rPr>
          <w:rFonts w:asciiTheme="minorHAnsi" w:hAnsiTheme="minorHAnsi" w:cs="Arial"/>
          <w:b/>
          <w:color w:val="000000"/>
          <w:spacing w:val="-2"/>
          <w:lang w:val="en-US"/>
        </w:rPr>
        <w:t>4</w:t>
      </w:r>
      <w:r w:rsidR="00635290" w:rsidRPr="00F93900">
        <w:rPr>
          <w:rFonts w:asciiTheme="minorHAnsi" w:hAnsiTheme="minorHAnsi" w:cs="Arial"/>
          <w:b/>
          <w:color w:val="000000"/>
          <w:spacing w:val="-2"/>
          <w:lang w:val="en-US"/>
        </w:rPr>
        <w:t xml:space="preserve">. INFORMATION ON THE </w:t>
      </w:r>
      <w:r w:rsidR="006508B3" w:rsidRPr="00F93900">
        <w:rPr>
          <w:rFonts w:asciiTheme="minorHAnsi" w:hAnsiTheme="minorHAnsi" w:cs="Arial"/>
          <w:b/>
          <w:color w:val="000000"/>
          <w:spacing w:val="-2"/>
          <w:lang w:val="en-US"/>
        </w:rPr>
        <w:t>TENDER</w:t>
      </w:r>
    </w:p>
    <w:p w:rsidR="00635290" w:rsidRPr="00F93900" w:rsidRDefault="0067058E" w:rsidP="002C1D05">
      <w:pPr>
        <w:shd w:val="clear" w:color="auto" w:fill="FFFFFF"/>
        <w:tabs>
          <w:tab w:val="left" w:pos="418"/>
        </w:tabs>
        <w:spacing w:before="120" w:after="120"/>
        <w:jc w:val="both"/>
        <w:rPr>
          <w:rFonts w:asciiTheme="minorHAnsi" w:hAnsiTheme="minorHAnsi" w:cs="Arial"/>
          <w:lang w:val="en-US"/>
        </w:rPr>
      </w:pPr>
      <w:r w:rsidRPr="00F93900">
        <w:rPr>
          <w:rFonts w:asciiTheme="minorHAnsi" w:hAnsiTheme="minorHAnsi" w:cs="Arial"/>
          <w:b/>
          <w:color w:val="000000"/>
          <w:spacing w:val="-6"/>
          <w:lang w:val="en-US"/>
        </w:rPr>
        <w:t>4</w:t>
      </w:r>
      <w:r w:rsidR="00635290" w:rsidRPr="00F93900">
        <w:rPr>
          <w:rFonts w:asciiTheme="minorHAnsi" w:hAnsiTheme="minorHAnsi" w:cs="Arial"/>
          <w:b/>
          <w:color w:val="000000"/>
          <w:spacing w:val="-6"/>
          <w:lang w:val="en-US"/>
        </w:rPr>
        <w:t>.1.</w:t>
      </w:r>
      <w:r w:rsidR="00635290" w:rsidRPr="00F93900">
        <w:rPr>
          <w:rFonts w:asciiTheme="minorHAnsi" w:hAnsiTheme="minorHAnsi" w:cs="Arial"/>
          <w:b/>
          <w:color w:val="000000"/>
          <w:lang w:val="en-US"/>
        </w:rPr>
        <w:tab/>
      </w:r>
      <w:r w:rsidR="006508B3" w:rsidRPr="00F93900">
        <w:rPr>
          <w:rFonts w:asciiTheme="minorHAnsi" w:hAnsiTheme="minorHAnsi" w:cs="Arial"/>
          <w:b/>
          <w:color w:val="000000"/>
          <w:spacing w:val="-1"/>
          <w:lang w:val="en-US"/>
        </w:rPr>
        <w:t>Tender</w:t>
      </w:r>
      <w:r w:rsidR="00635290" w:rsidRPr="00F93900">
        <w:rPr>
          <w:rFonts w:asciiTheme="minorHAnsi" w:hAnsiTheme="minorHAnsi" w:cs="Arial"/>
          <w:b/>
          <w:color w:val="000000"/>
          <w:spacing w:val="-1"/>
          <w:lang w:val="en-US"/>
        </w:rPr>
        <w:t xml:space="preserve"> contents and format</w:t>
      </w:r>
    </w:p>
    <w:p w:rsidR="00635290" w:rsidRPr="00F93900" w:rsidRDefault="00635290" w:rsidP="002C1D05">
      <w:pPr>
        <w:shd w:val="clear" w:color="auto" w:fill="FFFFFF"/>
        <w:spacing w:before="120" w:after="120"/>
        <w:ind w:left="230"/>
        <w:jc w:val="both"/>
        <w:rPr>
          <w:rFonts w:asciiTheme="minorHAnsi" w:hAnsiTheme="minorHAnsi" w:cs="Arial"/>
          <w:lang w:val="en-US"/>
        </w:rPr>
      </w:pPr>
      <w:bookmarkStart w:id="3" w:name="_Hlk28380393"/>
      <w:r w:rsidRPr="00F93900">
        <w:rPr>
          <w:rFonts w:asciiTheme="minorHAnsi" w:hAnsiTheme="minorHAnsi" w:cs="Arial"/>
          <w:spacing w:val="-1"/>
          <w:lang w:val="en-US"/>
        </w:rPr>
        <w:t xml:space="preserve">The </w:t>
      </w:r>
      <w:r w:rsidR="006508B3" w:rsidRPr="00F93900">
        <w:rPr>
          <w:rFonts w:asciiTheme="minorHAnsi" w:hAnsiTheme="minorHAnsi" w:cs="Arial"/>
          <w:spacing w:val="-1"/>
          <w:lang w:val="en-US"/>
        </w:rPr>
        <w:t>Tender</w:t>
      </w:r>
      <w:r w:rsidR="00D57AC7" w:rsidRPr="00F93900">
        <w:rPr>
          <w:rFonts w:asciiTheme="minorHAnsi" w:hAnsiTheme="minorHAnsi" w:cs="Arial"/>
          <w:spacing w:val="-1"/>
          <w:lang w:val="en-US"/>
        </w:rPr>
        <w:t xml:space="preserve"> proposal</w:t>
      </w:r>
      <w:r w:rsidRPr="00F93900">
        <w:rPr>
          <w:rFonts w:asciiTheme="minorHAnsi" w:hAnsiTheme="minorHAnsi" w:cs="Arial"/>
          <w:spacing w:val="-1"/>
          <w:lang w:val="en-US"/>
        </w:rPr>
        <w:t xml:space="preserve"> should contain the following elements:</w:t>
      </w:r>
    </w:p>
    <w:p w:rsidR="00635290" w:rsidRPr="00F93900" w:rsidRDefault="00022D5D" w:rsidP="00A056AE">
      <w:pPr>
        <w:numPr>
          <w:ilvl w:val="0"/>
          <w:numId w:val="5"/>
        </w:numPr>
        <w:shd w:val="clear" w:color="auto" w:fill="FFFFFF"/>
        <w:tabs>
          <w:tab w:val="left" w:pos="701"/>
        </w:tabs>
        <w:spacing w:before="120" w:after="120"/>
        <w:ind w:left="851" w:hanging="150"/>
        <w:jc w:val="both"/>
        <w:rPr>
          <w:rFonts w:asciiTheme="minorHAnsi" w:hAnsiTheme="minorHAnsi" w:cs="Arial"/>
          <w:spacing w:val="-5"/>
          <w:lang w:val="en-US"/>
        </w:rPr>
      </w:pPr>
      <w:r w:rsidRPr="00F93900">
        <w:rPr>
          <w:rFonts w:asciiTheme="minorHAnsi" w:hAnsiTheme="minorHAnsi" w:cs="Arial"/>
          <w:b/>
          <w:spacing w:val="8"/>
          <w:lang w:val="en-US"/>
        </w:rPr>
        <w:t xml:space="preserve"> </w:t>
      </w:r>
      <w:r w:rsidR="006508B3" w:rsidRPr="00F93900">
        <w:rPr>
          <w:rFonts w:asciiTheme="minorHAnsi" w:hAnsiTheme="minorHAnsi" w:cs="Arial"/>
          <w:b/>
          <w:spacing w:val="8"/>
          <w:lang w:val="en-US"/>
        </w:rPr>
        <w:t>Tender</w:t>
      </w:r>
      <w:r w:rsidR="00635290" w:rsidRPr="00F93900">
        <w:rPr>
          <w:rFonts w:asciiTheme="minorHAnsi" w:hAnsiTheme="minorHAnsi" w:cs="Arial"/>
          <w:b/>
          <w:spacing w:val="8"/>
          <w:lang w:val="en-US"/>
        </w:rPr>
        <w:t xml:space="preserve"> sheet </w:t>
      </w:r>
      <w:r w:rsidR="00635290" w:rsidRPr="00F93900">
        <w:rPr>
          <w:rFonts w:asciiTheme="minorHAnsi" w:hAnsiTheme="minorHAnsi" w:cs="Arial"/>
          <w:spacing w:val="8"/>
          <w:lang w:val="en-US"/>
        </w:rPr>
        <w:t xml:space="preserve">filled in according to this Invitation to </w:t>
      </w:r>
      <w:r w:rsidR="006508B3" w:rsidRPr="00F93900">
        <w:rPr>
          <w:rFonts w:asciiTheme="minorHAnsi" w:hAnsiTheme="minorHAnsi" w:cs="Arial"/>
          <w:spacing w:val="8"/>
          <w:lang w:val="en-US"/>
        </w:rPr>
        <w:t>Tender</w:t>
      </w:r>
      <w:r w:rsidR="00635290" w:rsidRPr="00F93900">
        <w:rPr>
          <w:rFonts w:asciiTheme="minorHAnsi" w:hAnsiTheme="minorHAnsi" w:cs="Arial"/>
          <w:spacing w:val="8"/>
          <w:lang w:val="en-US"/>
        </w:rPr>
        <w:t xml:space="preserve">, </w:t>
      </w:r>
      <w:r w:rsidR="00635290" w:rsidRPr="00F93900">
        <w:rPr>
          <w:rFonts w:asciiTheme="minorHAnsi" w:hAnsiTheme="minorHAnsi" w:cs="Arial"/>
          <w:spacing w:val="4"/>
          <w:lang w:val="en-US"/>
        </w:rPr>
        <w:t xml:space="preserve">signed by the </w:t>
      </w:r>
      <w:proofErr w:type="spellStart"/>
      <w:r w:rsidR="00635290" w:rsidRPr="00F93900">
        <w:rPr>
          <w:rFonts w:asciiTheme="minorHAnsi" w:hAnsiTheme="minorHAnsi" w:cs="Arial"/>
          <w:spacing w:val="4"/>
          <w:lang w:val="en-US"/>
        </w:rPr>
        <w:t>authorised</w:t>
      </w:r>
      <w:proofErr w:type="spellEnd"/>
      <w:r w:rsidR="00635290" w:rsidRPr="00F93900">
        <w:rPr>
          <w:rFonts w:asciiTheme="minorHAnsi" w:hAnsiTheme="minorHAnsi" w:cs="Arial"/>
          <w:spacing w:val="4"/>
          <w:lang w:val="en-US"/>
        </w:rPr>
        <w:t xml:space="preserve"> representative</w:t>
      </w:r>
      <w:r w:rsidR="003B4A05" w:rsidRPr="00F93900">
        <w:rPr>
          <w:rFonts w:asciiTheme="minorHAnsi" w:hAnsiTheme="minorHAnsi" w:cs="Arial"/>
          <w:spacing w:val="4"/>
          <w:lang w:val="en-US"/>
        </w:rPr>
        <w:t xml:space="preserve"> </w:t>
      </w:r>
      <w:r w:rsidR="00BC58CA" w:rsidRPr="00F93900">
        <w:rPr>
          <w:rFonts w:asciiTheme="minorHAnsi" w:hAnsiTheme="minorHAnsi" w:cs="Arial"/>
          <w:spacing w:val="4"/>
          <w:lang w:val="en-US"/>
        </w:rPr>
        <w:t xml:space="preserve">of the Tenderer </w:t>
      </w:r>
      <w:r w:rsidR="00635290" w:rsidRPr="00F93900">
        <w:rPr>
          <w:rFonts w:asciiTheme="minorHAnsi" w:hAnsiTheme="minorHAnsi" w:cs="Arial"/>
          <w:spacing w:val="-3"/>
          <w:lang w:val="en-US"/>
        </w:rPr>
        <w:t xml:space="preserve">(Annex </w:t>
      </w:r>
      <w:r w:rsidR="006508B3" w:rsidRPr="00F93900">
        <w:rPr>
          <w:rFonts w:asciiTheme="minorHAnsi" w:hAnsiTheme="minorHAnsi" w:cs="Arial"/>
          <w:spacing w:val="-3"/>
          <w:lang w:val="en-US"/>
        </w:rPr>
        <w:t>1</w:t>
      </w:r>
      <w:r w:rsidR="00635290" w:rsidRPr="00F93900">
        <w:rPr>
          <w:rFonts w:asciiTheme="minorHAnsi" w:hAnsiTheme="minorHAnsi" w:cs="Arial"/>
          <w:spacing w:val="-3"/>
          <w:lang w:val="en-US"/>
        </w:rPr>
        <w:t xml:space="preserve">); </w:t>
      </w:r>
    </w:p>
    <w:p w:rsidR="00635290" w:rsidRPr="00F93900" w:rsidRDefault="00635290" w:rsidP="00A056AE">
      <w:pPr>
        <w:numPr>
          <w:ilvl w:val="0"/>
          <w:numId w:val="5"/>
        </w:numPr>
        <w:shd w:val="clear" w:color="auto" w:fill="FFFFFF"/>
        <w:tabs>
          <w:tab w:val="left" w:pos="701"/>
        </w:tabs>
        <w:spacing w:before="120" w:after="120"/>
        <w:ind w:left="851" w:hanging="142"/>
        <w:jc w:val="both"/>
        <w:rPr>
          <w:rFonts w:asciiTheme="minorHAnsi" w:hAnsiTheme="minorHAnsi" w:cs="Arial"/>
          <w:b/>
          <w:spacing w:val="8"/>
          <w:lang w:val="en-US"/>
        </w:rPr>
      </w:pPr>
      <w:r w:rsidRPr="00F93900">
        <w:rPr>
          <w:rFonts w:asciiTheme="minorHAnsi" w:hAnsiTheme="minorHAnsi" w:cs="Arial"/>
          <w:b/>
          <w:spacing w:val="8"/>
          <w:lang w:val="en-US"/>
        </w:rPr>
        <w:t>C</w:t>
      </w:r>
      <w:r w:rsidR="007B4BBE" w:rsidRPr="00F93900">
        <w:rPr>
          <w:rFonts w:asciiTheme="minorHAnsi" w:hAnsiTheme="minorHAnsi" w:cs="Arial"/>
          <w:b/>
          <w:spacing w:val="8"/>
          <w:lang w:val="en-US"/>
        </w:rPr>
        <w:t>urriculum vitae</w:t>
      </w:r>
      <w:r w:rsidR="00D249F1" w:rsidRPr="00F93900">
        <w:rPr>
          <w:rFonts w:asciiTheme="minorHAnsi" w:hAnsiTheme="minorHAnsi" w:cs="Arial"/>
          <w:spacing w:val="8"/>
          <w:lang w:val="en-US"/>
        </w:rPr>
        <w:t xml:space="preserve"> </w:t>
      </w:r>
      <w:r w:rsidR="007617C9" w:rsidRPr="00F93900">
        <w:rPr>
          <w:rFonts w:asciiTheme="minorHAnsi" w:hAnsiTheme="minorHAnsi" w:cs="Arial"/>
          <w:spacing w:val="8"/>
          <w:lang w:val="en-US"/>
        </w:rPr>
        <w:t xml:space="preserve">of the </w:t>
      </w:r>
      <w:r w:rsidR="008A695E" w:rsidRPr="00F93900">
        <w:rPr>
          <w:rFonts w:asciiTheme="minorHAnsi" w:hAnsiTheme="minorHAnsi" w:cs="Arial"/>
          <w:spacing w:val="8"/>
          <w:lang w:val="en-US"/>
        </w:rPr>
        <w:t xml:space="preserve">qualified </w:t>
      </w:r>
      <w:r w:rsidR="007617C9" w:rsidRPr="00F93900">
        <w:rPr>
          <w:rFonts w:asciiTheme="minorHAnsi" w:hAnsiTheme="minorHAnsi" w:cs="Arial"/>
          <w:spacing w:val="8"/>
          <w:lang w:val="en-US"/>
        </w:rPr>
        <w:t xml:space="preserve">expert, </w:t>
      </w:r>
      <w:r w:rsidR="0039011B" w:rsidRPr="00F93900">
        <w:rPr>
          <w:rFonts w:asciiTheme="minorHAnsi" w:hAnsiTheme="minorHAnsi" w:cs="Arial"/>
          <w:spacing w:val="8"/>
          <w:lang w:val="en-US"/>
        </w:rPr>
        <w:t xml:space="preserve">proving </w:t>
      </w:r>
      <w:bookmarkStart w:id="4" w:name="OLE_LINK1"/>
      <w:r w:rsidR="007617C9" w:rsidRPr="00F93900">
        <w:rPr>
          <w:rFonts w:asciiTheme="minorHAnsi" w:hAnsiTheme="minorHAnsi" w:cs="Arial"/>
          <w:spacing w:val="8"/>
          <w:lang w:val="en-US"/>
        </w:rPr>
        <w:t xml:space="preserve">required </w:t>
      </w:r>
      <w:r w:rsidR="0039011B" w:rsidRPr="00F93900">
        <w:rPr>
          <w:rFonts w:asciiTheme="minorHAnsi" w:hAnsiTheme="minorHAnsi" w:cs="Arial"/>
          <w:spacing w:val="8"/>
          <w:lang w:val="en-US"/>
        </w:rPr>
        <w:t>technical and professional capacity</w:t>
      </w:r>
      <w:bookmarkEnd w:id="4"/>
      <w:r w:rsidRPr="00F93900">
        <w:rPr>
          <w:rFonts w:asciiTheme="minorHAnsi" w:hAnsiTheme="minorHAnsi" w:cs="Arial"/>
          <w:spacing w:val="8"/>
          <w:lang w:val="en-US"/>
        </w:rPr>
        <w:t xml:space="preserve">; </w:t>
      </w:r>
    </w:p>
    <w:p w:rsidR="00D249F1" w:rsidRPr="00F93900" w:rsidRDefault="00D249F1" w:rsidP="00A056AE">
      <w:pPr>
        <w:numPr>
          <w:ilvl w:val="0"/>
          <w:numId w:val="5"/>
        </w:numPr>
        <w:shd w:val="clear" w:color="auto" w:fill="FFFFFF"/>
        <w:tabs>
          <w:tab w:val="left" w:pos="701"/>
        </w:tabs>
        <w:spacing w:before="120" w:after="120"/>
        <w:ind w:left="851" w:hanging="142"/>
        <w:jc w:val="both"/>
        <w:rPr>
          <w:rFonts w:asciiTheme="minorHAnsi" w:hAnsiTheme="minorHAnsi" w:cs="Arial"/>
          <w:spacing w:val="8"/>
          <w:lang w:val="en-US"/>
        </w:rPr>
      </w:pPr>
      <w:r w:rsidRPr="00F93900">
        <w:rPr>
          <w:rFonts w:asciiTheme="minorHAnsi" w:hAnsiTheme="minorHAnsi" w:cs="Arial"/>
          <w:b/>
          <w:spacing w:val="8"/>
          <w:lang w:val="en-US"/>
        </w:rPr>
        <w:t>List of projects</w:t>
      </w:r>
      <w:r w:rsidR="00BD1BA8" w:rsidRPr="00F93900">
        <w:rPr>
          <w:rFonts w:asciiTheme="minorHAnsi" w:hAnsiTheme="minorHAnsi" w:cs="Arial"/>
          <w:b/>
          <w:spacing w:val="8"/>
          <w:lang w:val="en-US"/>
        </w:rPr>
        <w:t>(web sites / storytelling articles)</w:t>
      </w:r>
      <w:r w:rsidRPr="00F93900">
        <w:rPr>
          <w:rFonts w:asciiTheme="minorHAnsi" w:hAnsiTheme="minorHAnsi" w:cs="Arial"/>
          <w:b/>
          <w:spacing w:val="8"/>
          <w:lang w:val="en-US"/>
        </w:rPr>
        <w:t xml:space="preserve"> verifying expertise</w:t>
      </w:r>
      <w:r w:rsidR="00CE0451" w:rsidRPr="00F93900">
        <w:rPr>
          <w:rFonts w:asciiTheme="minorHAnsi" w:hAnsiTheme="minorHAnsi" w:cs="Arial"/>
          <w:spacing w:val="8"/>
          <w:lang w:val="en-US"/>
        </w:rPr>
        <w:t xml:space="preserve"> (see </w:t>
      </w:r>
      <w:proofErr w:type="spellStart"/>
      <w:r w:rsidR="00CE0451" w:rsidRPr="00F93900">
        <w:rPr>
          <w:rFonts w:asciiTheme="minorHAnsi" w:hAnsiTheme="minorHAnsi" w:cs="Arial"/>
          <w:spacing w:val="8"/>
          <w:lang w:val="en-US"/>
        </w:rPr>
        <w:t>ch</w:t>
      </w:r>
      <w:proofErr w:type="spellEnd"/>
      <w:r w:rsidR="00CE0451" w:rsidRPr="00F93900">
        <w:rPr>
          <w:rFonts w:asciiTheme="minorHAnsi" w:hAnsiTheme="minorHAnsi" w:cs="Arial"/>
          <w:spacing w:val="8"/>
          <w:lang w:val="en-US"/>
        </w:rPr>
        <w:t xml:space="preserve"> </w:t>
      </w:r>
      <w:r w:rsidR="00A543C2" w:rsidRPr="00F93900">
        <w:rPr>
          <w:rFonts w:asciiTheme="minorHAnsi" w:hAnsiTheme="minorHAnsi" w:cs="Arial"/>
          <w:spacing w:val="8"/>
          <w:lang w:val="en-US"/>
        </w:rPr>
        <w:t>5</w:t>
      </w:r>
      <w:r w:rsidR="00CE0451" w:rsidRPr="00F93900">
        <w:rPr>
          <w:rFonts w:asciiTheme="minorHAnsi" w:hAnsiTheme="minorHAnsi" w:cs="Arial"/>
          <w:spacing w:val="8"/>
          <w:lang w:val="en-US"/>
        </w:rPr>
        <w:t>)</w:t>
      </w:r>
      <w:r w:rsidRPr="00F93900">
        <w:rPr>
          <w:rFonts w:asciiTheme="minorHAnsi" w:hAnsiTheme="minorHAnsi" w:cs="Arial"/>
          <w:spacing w:val="8"/>
          <w:lang w:val="en-US"/>
        </w:rPr>
        <w:t xml:space="preserve"> </w:t>
      </w:r>
      <w:r w:rsidR="00494541" w:rsidRPr="00F93900">
        <w:rPr>
          <w:rFonts w:asciiTheme="minorHAnsi" w:hAnsiTheme="minorHAnsi" w:cs="Arial"/>
          <w:spacing w:val="8"/>
          <w:lang w:val="en-US"/>
        </w:rPr>
        <w:t>of the qualified expert</w:t>
      </w:r>
      <w:r w:rsidR="00CE0451" w:rsidRPr="00F93900">
        <w:rPr>
          <w:rFonts w:asciiTheme="minorHAnsi" w:hAnsiTheme="minorHAnsi" w:cs="Arial"/>
          <w:spacing w:val="8"/>
          <w:lang w:val="en-US"/>
        </w:rPr>
        <w:t xml:space="preserve"> </w:t>
      </w:r>
      <w:r w:rsidR="00494541" w:rsidRPr="00F93900">
        <w:rPr>
          <w:rFonts w:asciiTheme="minorHAnsi" w:hAnsiTheme="minorHAnsi" w:cs="Arial"/>
          <w:spacing w:val="8"/>
          <w:lang w:val="en-US"/>
        </w:rPr>
        <w:t>(Annex</w:t>
      </w:r>
      <w:r w:rsidR="005D4FC1" w:rsidRPr="00F93900">
        <w:rPr>
          <w:rFonts w:asciiTheme="minorHAnsi" w:hAnsiTheme="minorHAnsi" w:cs="Arial"/>
          <w:spacing w:val="8"/>
          <w:lang w:val="en-US"/>
        </w:rPr>
        <w:t>es</w:t>
      </w:r>
      <w:r w:rsidR="00494541" w:rsidRPr="00F93900">
        <w:rPr>
          <w:rFonts w:asciiTheme="minorHAnsi" w:hAnsiTheme="minorHAnsi" w:cs="Arial"/>
          <w:spacing w:val="8"/>
          <w:lang w:val="en-US"/>
        </w:rPr>
        <w:t xml:space="preserve"> </w:t>
      </w:r>
      <w:r w:rsidR="008A695E" w:rsidRPr="00F93900">
        <w:rPr>
          <w:rFonts w:asciiTheme="minorHAnsi" w:hAnsiTheme="minorHAnsi" w:cs="Arial"/>
          <w:spacing w:val="8"/>
          <w:lang w:val="en-US"/>
        </w:rPr>
        <w:t>2</w:t>
      </w:r>
      <w:r w:rsidR="005D4FC1" w:rsidRPr="00F93900">
        <w:rPr>
          <w:rFonts w:asciiTheme="minorHAnsi" w:hAnsiTheme="minorHAnsi" w:cs="Arial"/>
          <w:spacing w:val="8"/>
          <w:lang w:val="en-US"/>
        </w:rPr>
        <w:t xml:space="preserve"> and 3</w:t>
      </w:r>
      <w:r w:rsidR="00494541" w:rsidRPr="00F93900">
        <w:rPr>
          <w:rFonts w:asciiTheme="minorHAnsi" w:hAnsiTheme="minorHAnsi" w:cs="Arial"/>
          <w:spacing w:val="8"/>
          <w:lang w:val="en-US"/>
        </w:rPr>
        <w:t>);</w:t>
      </w:r>
    </w:p>
    <w:p w:rsidR="00A056AE" w:rsidRPr="00F93900" w:rsidRDefault="00635290" w:rsidP="00F93900">
      <w:pPr>
        <w:numPr>
          <w:ilvl w:val="0"/>
          <w:numId w:val="5"/>
        </w:numPr>
        <w:shd w:val="clear" w:color="auto" w:fill="FFFFFF"/>
        <w:tabs>
          <w:tab w:val="left" w:pos="701"/>
        </w:tabs>
        <w:spacing w:before="120" w:after="120"/>
        <w:ind w:left="709" w:hanging="8"/>
        <w:jc w:val="both"/>
        <w:rPr>
          <w:rFonts w:asciiTheme="minorHAnsi" w:hAnsiTheme="minorHAnsi" w:cs="Arial"/>
          <w:b/>
          <w:color w:val="000000"/>
          <w:spacing w:val="-6"/>
          <w:lang w:val="en-US"/>
        </w:rPr>
      </w:pPr>
      <w:r w:rsidRPr="00F93900">
        <w:rPr>
          <w:rFonts w:asciiTheme="minorHAnsi" w:hAnsiTheme="minorHAnsi" w:cs="Arial"/>
          <w:b/>
          <w:spacing w:val="-1"/>
          <w:lang w:val="en-US"/>
        </w:rPr>
        <w:t xml:space="preserve">Cost statement </w:t>
      </w:r>
      <w:r w:rsidRPr="00F93900">
        <w:rPr>
          <w:rFonts w:asciiTheme="minorHAnsi" w:hAnsiTheme="minorHAnsi" w:cs="Arial"/>
          <w:spacing w:val="-1"/>
          <w:lang w:val="en-US"/>
        </w:rPr>
        <w:t xml:space="preserve">filled in according to this Invitation to </w:t>
      </w:r>
      <w:r w:rsidR="006508B3" w:rsidRPr="00F93900">
        <w:rPr>
          <w:rFonts w:asciiTheme="minorHAnsi" w:hAnsiTheme="minorHAnsi" w:cs="Arial"/>
          <w:spacing w:val="-1"/>
          <w:lang w:val="en-US"/>
        </w:rPr>
        <w:t>Tender</w:t>
      </w:r>
      <w:r w:rsidRPr="00F93900">
        <w:rPr>
          <w:rFonts w:asciiTheme="minorHAnsi" w:hAnsiTheme="minorHAnsi" w:cs="Arial"/>
          <w:spacing w:val="-1"/>
          <w:lang w:val="en-US"/>
        </w:rPr>
        <w:t xml:space="preserve">, </w:t>
      </w:r>
      <w:r w:rsidRPr="00F93900">
        <w:rPr>
          <w:rFonts w:asciiTheme="minorHAnsi" w:hAnsiTheme="minorHAnsi" w:cs="Arial"/>
          <w:lang w:val="en-US"/>
        </w:rPr>
        <w:t xml:space="preserve">signed by the </w:t>
      </w:r>
      <w:r w:rsidR="006508B3" w:rsidRPr="00F93900">
        <w:rPr>
          <w:rFonts w:asciiTheme="minorHAnsi" w:hAnsiTheme="minorHAnsi" w:cs="Arial"/>
          <w:lang w:val="en-US"/>
        </w:rPr>
        <w:t xml:space="preserve">single </w:t>
      </w:r>
      <w:proofErr w:type="spellStart"/>
      <w:r w:rsidRPr="00F93900">
        <w:rPr>
          <w:rFonts w:asciiTheme="minorHAnsi" w:hAnsiTheme="minorHAnsi" w:cs="Arial"/>
          <w:lang w:val="en-US"/>
        </w:rPr>
        <w:t>authorised</w:t>
      </w:r>
      <w:proofErr w:type="spellEnd"/>
      <w:r w:rsidRPr="00F93900">
        <w:rPr>
          <w:rFonts w:asciiTheme="minorHAnsi" w:hAnsiTheme="minorHAnsi" w:cs="Arial"/>
          <w:lang w:val="en-US"/>
        </w:rPr>
        <w:t xml:space="preserve"> </w:t>
      </w:r>
      <w:r w:rsidRPr="00F93900">
        <w:rPr>
          <w:rFonts w:asciiTheme="minorHAnsi" w:hAnsiTheme="minorHAnsi" w:cs="Arial"/>
          <w:spacing w:val="8"/>
          <w:lang w:val="en-US"/>
        </w:rPr>
        <w:t xml:space="preserve">representative </w:t>
      </w:r>
      <w:r w:rsidR="006508B3" w:rsidRPr="00F93900">
        <w:rPr>
          <w:rFonts w:asciiTheme="minorHAnsi" w:hAnsiTheme="minorHAnsi" w:cs="Arial"/>
          <w:spacing w:val="8"/>
          <w:lang w:val="en-US"/>
        </w:rPr>
        <w:t xml:space="preserve">of a </w:t>
      </w:r>
      <w:proofErr w:type="spellStart"/>
      <w:r w:rsidR="003511A9" w:rsidRPr="00F93900">
        <w:rPr>
          <w:rFonts w:asciiTheme="minorHAnsi" w:hAnsiTheme="minorHAnsi" w:cs="Arial"/>
          <w:spacing w:val="8"/>
          <w:lang w:val="en-US"/>
        </w:rPr>
        <w:t>T</w:t>
      </w:r>
      <w:r w:rsidR="006508B3" w:rsidRPr="00F93900">
        <w:rPr>
          <w:rFonts w:asciiTheme="minorHAnsi" w:hAnsiTheme="minorHAnsi" w:cs="Arial"/>
          <w:spacing w:val="8"/>
          <w:lang w:val="en-US"/>
        </w:rPr>
        <w:t>enderer</w:t>
      </w:r>
      <w:proofErr w:type="spellEnd"/>
      <w:r w:rsidR="006508B3" w:rsidRPr="00F93900">
        <w:rPr>
          <w:rFonts w:asciiTheme="minorHAnsi" w:hAnsiTheme="minorHAnsi" w:cs="Arial"/>
          <w:spacing w:val="8"/>
          <w:lang w:val="en-US"/>
        </w:rPr>
        <w:t xml:space="preserve"> </w:t>
      </w:r>
      <w:r w:rsidRPr="00F93900">
        <w:rPr>
          <w:rFonts w:asciiTheme="minorHAnsi" w:hAnsiTheme="minorHAnsi" w:cs="Arial"/>
          <w:spacing w:val="8"/>
          <w:lang w:val="en-US"/>
        </w:rPr>
        <w:t xml:space="preserve">(Annex </w:t>
      </w:r>
      <w:r w:rsidR="002C5B20" w:rsidRPr="00F93900">
        <w:rPr>
          <w:rFonts w:asciiTheme="minorHAnsi" w:hAnsiTheme="minorHAnsi" w:cs="Arial"/>
          <w:spacing w:val="8"/>
          <w:lang w:val="en-US"/>
        </w:rPr>
        <w:t>4</w:t>
      </w:r>
      <w:r w:rsidR="000663E5" w:rsidRPr="00F93900">
        <w:rPr>
          <w:rFonts w:asciiTheme="minorHAnsi" w:hAnsiTheme="minorHAnsi" w:cs="Arial"/>
          <w:spacing w:val="8"/>
          <w:lang w:val="en-US"/>
        </w:rPr>
        <w:t>).</w:t>
      </w:r>
      <w:bookmarkEnd w:id="3"/>
      <w:r w:rsidR="00A056AE" w:rsidRPr="00F93900">
        <w:rPr>
          <w:rFonts w:asciiTheme="minorHAnsi" w:hAnsiTheme="minorHAnsi" w:cs="Arial"/>
          <w:b/>
          <w:color w:val="000000"/>
          <w:spacing w:val="-6"/>
          <w:lang w:val="en-US"/>
        </w:rPr>
        <w:br w:type="page"/>
      </w:r>
    </w:p>
    <w:p w:rsidR="00F93900" w:rsidRDefault="00F93900" w:rsidP="002C1D05">
      <w:pPr>
        <w:shd w:val="clear" w:color="auto" w:fill="FFFFFF"/>
        <w:tabs>
          <w:tab w:val="left" w:pos="418"/>
        </w:tabs>
        <w:spacing w:before="120" w:after="120"/>
        <w:jc w:val="both"/>
        <w:rPr>
          <w:rFonts w:asciiTheme="minorHAnsi" w:hAnsiTheme="minorHAnsi" w:cs="Arial"/>
          <w:b/>
          <w:color w:val="000000"/>
          <w:spacing w:val="-6"/>
          <w:lang w:val="en-US"/>
        </w:rPr>
      </w:pPr>
    </w:p>
    <w:p w:rsidR="00635290" w:rsidRPr="00F93900" w:rsidRDefault="0067058E" w:rsidP="002C1D05">
      <w:pPr>
        <w:shd w:val="clear" w:color="auto" w:fill="FFFFFF"/>
        <w:tabs>
          <w:tab w:val="left" w:pos="418"/>
        </w:tabs>
        <w:spacing w:before="120" w:after="120"/>
        <w:jc w:val="both"/>
        <w:rPr>
          <w:rFonts w:asciiTheme="minorHAnsi" w:hAnsiTheme="minorHAnsi" w:cs="Arial"/>
          <w:lang w:val="en-US"/>
        </w:rPr>
      </w:pPr>
      <w:r w:rsidRPr="00F93900">
        <w:rPr>
          <w:rFonts w:asciiTheme="minorHAnsi" w:hAnsiTheme="minorHAnsi" w:cs="Arial"/>
          <w:b/>
          <w:color w:val="000000"/>
          <w:spacing w:val="-6"/>
          <w:lang w:val="en-US"/>
        </w:rPr>
        <w:t>4</w:t>
      </w:r>
      <w:r w:rsidR="00635290" w:rsidRPr="00F93900">
        <w:rPr>
          <w:rFonts w:asciiTheme="minorHAnsi" w:hAnsiTheme="minorHAnsi" w:cs="Arial"/>
          <w:b/>
          <w:color w:val="000000"/>
          <w:spacing w:val="-6"/>
          <w:lang w:val="en-US"/>
        </w:rPr>
        <w:t>.2.</w:t>
      </w:r>
      <w:r w:rsidR="00635290" w:rsidRPr="00F93900">
        <w:rPr>
          <w:rFonts w:asciiTheme="minorHAnsi" w:hAnsiTheme="minorHAnsi" w:cs="Arial"/>
          <w:b/>
          <w:color w:val="000000"/>
          <w:lang w:val="en-US"/>
        </w:rPr>
        <w:tab/>
      </w:r>
      <w:r w:rsidR="006508B3" w:rsidRPr="00F93900">
        <w:rPr>
          <w:rFonts w:asciiTheme="minorHAnsi" w:hAnsiTheme="minorHAnsi" w:cs="Arial"/>
          <w:b/>
          <w:color w:val="000000"/>
          <w:spacing w:val="-1"/>
          <w:lang w:val="en-US"/>
        </w:rPr>
        <w:t>Tender</w:t>
      </w:r>
      <w:r w:rsidR="00635290" w:rsidRPr="00F93900">
        <w:rPr>
          <w:rFonts w:asciiTheme="minorHAnsi" w:hAnsiTheme="minorHAnsi" w:cs="Arial"/>
          <w:b/>
          <w:color w:val="000000"/>
          <w:spacing w:val="-1"/>
          <w:lang w:val="en-US"/>
        </w:rPr>
        <w:t xml:space="preserve"> format and submission</w:t>
      </w:r>
    </w:p>
    <w:p w:rsidR="00635290" w:rsidRPr="00F93900" w:rsidRDefault="006508B3" w:rsidP="002C1D05">
      <w:pPr>
        <w:shd w:val="clear" w:color="auto" w:fill="FFFFFF"/>
        <w:spacing w:before="120" w:after="120"/>
        <w:ind w:left="274"/>
        <w:jc w:val="both"/>
        <w:rPr>
          <w:rFonts w:asciiTheme="minorHAnsi" w:hAnsiTheme="minorHAnsi" w:cs="Arial"/>
          <w:lang w:val="en-US"/>
        </w:rPr>
      </w:pPr>
      <w:r w:rsidRPr="00F93900">
        <w:rPr>
          <w:rFonts w:asciiTheme="minorHAnsi" w:hAnsiTheme="minorHAnsi" w:cs="Arial"/>
          <w:color w:val="000000"/>
          <w:lang w:val="en-US"/>
        </w:rPr>
        <w:t>Tender</w:t>
      </w:r>
      <w:r w:rsidR="00D57AC7" w:rsidRPr="00F93900">
        <w:rPr>
          <w:rFonts w:asciiTheme="minorHAnsi" w:hAnsiTheme="minorHAnsi" w:cs="Arial"/>
          <w:color w:val="000000"/>
          <w:lang w:val="en-US"/>
        </w:rPr>
        <w:t xml:space="preserve"> offers</w:t>
      </w:r>
      <w:r w:rsidR="00635290" w:rsidRPr="00F93900">
        <w:rPr>
          <w:rFonts w:asciiTheme="minorHAnsi" w:hAnsiTheme="minorHAnsi" w:cs="Arial"/>
          <w:color w:val="000000"/>
          <w:lang w:val="en-US"/>
        </w:rPr>
        <w:t xml:space="preserve"> need to be drafted according to the requirements laid out in the Invitation to </w:t>
      </w:r>
      <w:r w:rsidRPr="00F93900">
        <w:rPr>
          <w:rFonts w:asciiTheme="minorHAnsi" w:hAnsiTheme="minorHAnsi" w:cs="Arial"/>
          <w:color w:val="000000"/>
          <w:lang w:val="en-US"/>
        </w:rPr>
        <w:t>Tender</w:t>
      </w:r>
      <w:r w:rsidR="00635290" w:rsidRPr="00F93900">
        <w:rPr>
          <w:rFonts w:asciiTheme="minorHAnsi" w:hAnsiTheme="minorHAnsi" w:cs="Arial"/>
          <w:color w:val="000000"/>
          <w:lang w:val="en-US"/>
        </w:rPr>
        <w:t>.</w:t>
      </w:r>
    </w:p>
    <w:p w:rsidR="00635290" w:rsidRPr="00F93900" w:rsidRDefault="00D57AC7" w:rsidP="002C1D05">
      <w:pPr>
        <w:shd w:val="clear" w:color="auto" w:fill="FFFFFF"/>
        <w:spacing w:before="120" w:after="120"/>
        <w:ind w:left="278" w:right="24"/>
        <w:jc w:val="both"/>
        <w:rPr>
          <w:rFonts w:asciiTheme="minorHAnsi" w:hAnsiTheme="minorHAnsi" w:cs="Arial"/>
          <w:lang w:val="en-US"/>
        </w:rPr>
      </w:pPr>
      <w:bookmarkStart w:id="5" w:name="_Hlk28382245"/>
      <w:r w:rsidRPr="00F93900">
        <w:rPr>
          <w:rFonts w:asciiTheme="minorHAnsi" w:hAnsiTheme="minorHAnsi" w:cs="Arial"/>
          <w:color w:val="000000"/>
          <w:spacing w:val="-1"/>
          <w:lang w:val="en-US"/>
        </w:rPr>
        <w:t>Offers</w:t>
      </w:r>
      <w:r w:rsidR="00635290" w:rsidRPr="00F93900">
        <w:rPr>
          <w:rFonts w:asciiTheme="minorHAnsi" w:hAnsiTheme="minorHAnsi" w:cs="Arial"/>
          <w:color w:val="000000"/>
          <w:spacing w:val="-1"/>
          <w:lang w:val="en-US"/>
        </w:rPr>
        <w:t xml:space="preserve"> shall be sent electronically </w:t>
      </w:r>
      <w:r w:rsidR="00635290" w:rsidRPr="00F93900">
        <w:rPr>
          <w:rFonts w:asciiTheme="minorHAnsi" w:hAnsiTheme="minorHAnsi" w:cs="Arial"/>
          <w:lang w:val="en-US"/>
        </w:rPr>
        <w:t xml:space="preserve">to the following e-mail addresses: </w:t>
      </w:r>
      <w:hyperlink r:id="rId14" w:history="1">
        <w:r w:rsidR="00635290" w:rsidRPr="00F93900">
          <w:rPr>
            <w:rStyle w:val="Hyperlink"/>
            <w:rFonts w:asciiTheme="minorHAnsi" w:hAnsiTheme="minorHAnsi" w:cs="Arial"/>
          </w:rPr>
          <w:t>pap@paprac.org</w:t>
        </w:r>
      </w:hyperlink>
      <w:r w:rsidR="00635290" w:rsidRPr="00F93900">
        <w:rPr>
          <w:rFonts w:asciiTheme="minorHAnsi" w:hAnsiTheme="minorHAnsi" w:cs="Arial"/>
          <w:lang w:val="en-US"/>
        </w:rPr>
        <w:t xml:space="preserve"> and </w:t>
      </w:r>
      <w:hyperlink r:id="rId15" w:history="1">
        <w:r w:rsidR="002C5B20" w:rsidRPr="00F93900">
          <w:rPr>
            <w:rStyle w:val="Hyperlink"/>
            <w:rFonts w:asciiTheme="minorHAnsi" w:hAnsiTheme="minorHAnsi" w:cs="Arial"/>
          </w:rPr>
          <w:t>veronique.evers@paprac.org</w:t>
        </w:r>
      </w:hyperlink>
      <w:r w:rsidR="00635290" w:rsidRPr="00F93900">
        <w:rPr>
          <w:rFonts w:asciiTheme="minorHAnsi" w:hAnsiTheme="minorHAnsi" w:cs="Arial"/>
          <w:lang w:val="en-US"/>
        </w:rPr>
        <w:t xml:space="preserve"> with </w:t>
      </w:r>
      <w:r w:rsidR="00635290" w:rsidRPr="00F93900">
        <w:rPr>
          <w:rFonts w:asciiTheme="minorHAnsi" w:hAnsiTheme="minorHAnsi" w:cs="Arial"/>
          <w:cs/>
        </w:rPr>
        <w:t>“</w:t>
      </w:r>
      <w:r w:rsidR="00C81435" w:rsidRPr="00F93900">
        <w:rPr>
          <w:rFonts w:asciiTheme="minorHAnsi" w:hAnsiTheme="minorHAnsi" w:cs="Arial"/>
          <w:spacing w:val="-7"/>
          <w:lang w:val="en-US"/>
        </w:rPr>
        <w:t>Development of an integrative cross media scientific storytelling</w:t>
      </w:r>
      <w:r w:rsidR="00635290" w:rsidRPr="00F93900">
        <w:rPr>
          <w:rFonts w:asciiTheme="minorHAnsi" w:hAnsiTheme="minorHAnsi" w:cs="Arial"/>
          <w:cs/>
        </w:rPr>
        <w:t xml:space="preserve">” </w:t>
      </w:r>
      <w:r w:rsidR="00635290" w:rsidRPr="00F93900">
        <w:rPr>
          <w:rFonts w:asciiTheme="minorHAnsi" w:hAnsiTheme="minorHAnsi" w:cs="Arial"/>
          <w:lang w:val="en-US"/>
        </w:rPr>
        <w:t>as the e-mail subject.</w:t>
      </w:r>
    </w:p>
    <w:p w:rsidR="00484046" w:rsidRPr="00F93900" w:rsidRDefault="00484046" w:rsidP="002C1D05">
      <w:pPr>
        <w:shd w:val="clear" w:color="auto" w:fill="FFFFFF"/>
        <w:spacing w:before="120" w:after="120"/>
        <w:ind w:left="278" w:right="24"/>
        <w:jc w:val="both"/>
        <w:rPr>
          <w:rFonts w:asciiTheme="minorHAnsi" w:hAnsiTheme="minorHAnsi" w:cs="Arial"/>
          <w:lang w:val="en-US"/>
        </w:rPr>
      </w:pPr>
    </w:p>
    <w:bookmarkEnd w:id="5"/>
    <w:p w:rsidR="00635290" w:rsidRPr="00F93900" w:rsidRDefault="0067058E" w:rsidP="002C1D05">
      <w:pPr>
        <w:shd w:val="clear" w:color="auto" w:fill="FFFFFF"/>
        <w:tabs>
          <w:tab w:val="left" w:pos="418"/>
        </w:tabs>
        <w:spacing w:before="120" w:after="120"/>
        <w:jc w:val="both"/>
        <w:rPr>
          <w:rFonts w:asciiTheme="minorHAnsi" w:hAnsiTheme="minorHAnsi" w:cs="Arial"/>
          <w:lang w:val="en-US"/>
        </w:rPr>
      </w:pPr>
      <w:r w:rsidRPr="00F93900">
        <w:rPr>
          <w:rFonts w:asciiTheme="minorHAnsi" w:hAnsiTheme="minorHAnsi" w:cs="Arial"/>
          <w:b/>
          <w:color w:val="000000"/>
          <w:spacing w:val="-6"/>
          <w:lang w:val="en-US"/>
        </w:rPr>
        <w:t>4</w:t>
      </w:r>
      <w:r w:rsidR="00635290" w:rsidRPr="00F93900">
        <w:rPr>
          <w:rFonts w:asciiTheme="minorHAnsi" w:hAnsiTheme="minorHAnsi" w:cs="Arial"/>
          <w:b/>
          <w:color w:val="000000"/>
          <w:spacing w:val="-6"/>
          <w:lang w:val="en-US"/>
        </w:rPr>
        <w:t>.3.</w:t>
      </w:r>
      <w:r w:rsidR="00635290" w:rsidRPr="00F93900">
        <w:rPr>
          <w:rFonts w:asciiTheme="minorHAnsi" w:hAnsiTheme="minorHAnsi" w:cs="Arial"/>
          <w:b/>
          <w:color w:val="000000"/>
          <w:lang w:val="en-US"/>
        </w:rPr>
        <w:tab/>
        <w:t>Date, time and place of tender submission</w:t>
      </w:r>
    </w:p>
    <w:p w:rsidR="00635290" w:rsidRPr="00F93900" w:rsidRDefault="006508B3" w:rsidP="002C1D05">
      <w:pPr>
        <w:shd w:val="clear" w:color="auto" w:fill="FFFFFF"/>
        <w:spacing w:before="120" w:after="120"/>
        <w:ind w:left="278" w:right="14"/>
        <w:jc w:val="both"/>
        <w:rPr>
          <w:rFonts w:asciiTheme="minorHAnsi" w:hAnsiTheme="minorHAnsi" w:cs="Arial"/>
          <w:lang w:val="en-US"/>
        </w:rPr>
      </w:pPr>
      <w:r w:rsidRPr="00F93900">
        <w:rPr>
          <w:rFonts w:asciiTheme="minorHAnsi" w:hAnsiTheme="minorHAnsi" w:cs="Arial"/>
          <w:lang w:val="en-US"/>
        </w:rPr>
        <w:t>Tender</w:t>
      </w:r>
      <w:r w:rsidR="00D57AC7" w:rsidRPr="00F93900">
        <w:rPr>
          <w:rFonts w:asciiTheme="minorHAnsi" w:hAnsiTheme="minorHAnsi" w:cs="Arial"/>
          <w:lang w:val="en-US"/>
        </w:rPr>
        <w:t xml:space="preserve"> offers</w:t>
      </w:r>
      <w:r w:rsidR="00635290" w:rsidRPr="00F93900">
        <w:rPr>
          <w:rFonts w:asciiTheme="minorHAnsi" w:hAnsiTheme="minorHAnsi" w:cs="Arial"/>
          <w:lang w:val="en-US"/>
        </w:rPr>
        <w:t xml:space="preserve"> must be received </w:t>
      </w:r>
      <w:r w:rsidR="00141D3E" w:rsidRPr="00F93900">
        <w:rPr>
          <w:rFonts w:asciiTheme="minorHAnsi" w:hAnsiTheme="minorHAnsi" w:cs="Arial"/>
          <w:b/>
          <w:lang w:val="en-US"/>
        </w:rPr>
        <w:t xml:space="preserve">on </w:t>
      </w:r>
      <w:r w:rsidR="00400C98" w:rsidRPr="00F93900">
        <w:rPr>
          <w:rFonts w:asciiTheme="minorHAnsi" w:hAnsiTheme="minorHAnsi" w:cs="Arial"/>
          <w:b/>
          <w:lang w:val="en-US"/>
        </w:rPr>
        <w:t>3</w:t>
      </w:r>
      <w:r w:rsidR="00A056AE" w:rsidRPr="00F93900">
        <w:rPr>
          <w:rFonts w:asciiTheme="minorHAnsi" w:hAnsiTheme="minorHAnsi" w:cs="Arial"/>
          <w:b/>
          <w:lang w:val="en-US"/>
        </w:rPr>
        <w:t>0</w:t>
      </w:r>
      <w:r w:rsidR="002C5B20" w:rsidRPr="00F93900">
        <w:rPr>
          <w:rFonts w:asciiTheme="minorHAnsi" w:hAnsiTheme="minorHAnsi" w:cs="Arial"/>
          <w:b/>
          <w:lang w:val="en-US"/>
        </w:rPr>
        <w:t xml:space="preserve"> </w:t>
      </w:r>
      <w:r w:rsidR="00C81435" w:rsidRPr="00F93900">
        <w:rPr>
          <w:rFonts w:asciiTheme="minorHAnsi" w:hAnsiTheme="minorHAnsi" w:cs="Arial"/>
          <w:b/>
          <w:lang w:val="en-US"/>
        </w:rPr>
        <w:t>December</w:t>
      </w:r>
      <w:r w:rsidR="00A23DB0" w:rsidRPr="00F93900">
        <w:rPr>
          <w:rFonts w:asciiTheme="minorHAnsi" w:hAnsiTheme="minorHAnsi" w:cs="Arial"/>
          <w:b/>
          <w:lang w:val="en-US"/>
        </w:rPr>
        <w:t xml:space="preserve"> </w:t>
      </w:r>
      <w:r w:rsidR="00141D3E" w:rsidRPr="00F93900">
        <w:rPr>
          <w:rFonts w:asciiTheme="minorHAnsi" w:hAnsiTheme="minorHAnsi" w:cs="Arial"/>
          <w:b/>
          <w:lang w:val="en-US"/>
        </w:rPr>
        <w:t>2020</w:t>
      </w:r>
      <w:r w:rsidR="00A056AE" w:rsidRPr="00F93900">
        <w:rPr>
          <w:rFonts w:asciiTheme="minorHAnsi" w:hAnsiTheme="minorHAnsi" w:cs="Arial"/>
          <w:b/>
          <w:lang w:val="en-US"/>
        </w:rPr>
        <w:t xml:space="preserve"> at 13:00.</w:t>
      </w:r>
    </w:p>
    <w:p w:rsidR="00635290" w:rsidRPr="00F93900" w:rsidRDefault="00635290" w:rsidP="002C1D05">
      <w:pPr>
        <w:shd w:val="clear" w:color="auto" w:fill="FFFFFF"/>
        <w:spacing w:before="120" w:after="120"/>
        <w:ind w:left="283"/>
        <w:jc w:val="both"/>
        <w:rPr>
          <w:rFonts w:asciiTheme="minorHAnsi" w:hAnsiTheme="minorHAnsi" w:cs="Arial"/>
          <w:color w:val="000000"/>
          <w:spacing w:val="2"/>
          <w:lang w:val="en-US"/>
        </w:rPr>
      </w:pPr>
      <w:r w:rsidRPr="00F93900">
        <w:rPr>
          <w:rFonts w:asciiTheme="minorHAnsi" w:hAnsiTheme="minorHAnsi" w:cs="Arial"/>
          <w:color w:val="000000"/>
          <w:spacing w:val="1"/>
          <w:lang w:val="en-US"/>
        </w:rPr>
        <w:t xml:space="preserve">All </w:t>
      </w:r>
      <w:r w:rsidR="00D57AC7" w:rsidRPr="00F93900">
        <w:rPr>
          <w:rFonts w:asciiTheme="minorHAnsi" w:hAnsiTheme="minorHAnsi" w:cs="Arial"/>
          <w:color w:val="000000"/>
          <w:spacing w:val="1"/>
          <w:lang w:val="en-US"/>
        </w:rPr>
        <w:t>offers</w:t>
      </w:r>
      <w:r w:rsidRPr="00F93900">
        <w:rPr>
          <w:rFonts w:asciiTheme="minorHAnsi" w:hAnsiTheme="minorHAnsi" w:cs="Arial"/>
          <w:color w:val="000000"/>
          <w:spacing w:val="1"/>
          <w:lang w:val="en-US"/>
        </w:rPr>
        <w:t xml:space="preserve"> received after the </w:t>
      </w:r>
      <w:r w:rsidR="00D57AC7" w:rsidRPr="00F93900">
        <w:rPr>
          <w:rFonts w:asciiTheme="minorHAnsi" w:hAnsiTheme="minorHAnsi" w:cs="Arial"/>
          <w:color w:val="000000"/>
          <w:spacing w:val="1"/>
          <w:lang w:val="en-US"/>
        </w:rPr>
        <w:t>bid</w:t>
      </w:r>
      <w:r w:rsidRPr="00F93900">
        <w:rPr>
          <w:rFonts w:asciiTheme="minorHAnsi" w:hAnsiTheme="minorHAnsi" w:cs="Arial"/>
          <w:color w:val="000000"/>
          <w:spacing w:val="1"/>
          <w:lang w:val="en-US"/>
        </w:rPr>
        <w:t xml:space="preserve"> opening deadline will be </w:t>
      </w:r>
      <w:r w:rsidRPr="00F93900">
        <w:rPr>
          <w:rFonts w:asciiTheme="minorHAnsi" w:hAnsiTheme="minorHAnsi" w:cs="Arial"/>
          <w:color w:val="000000"/>
          <w:spacing w:val="2"/>
          <w:lang w:val="en-US"/>
        </w:rPr>
        <w:t xml:space="preserve">marked as late and excluded from the procedure. </w:t>
      </w:r>
    </w:p>
    <w:p w:rsidR="00484046" w:rsidRPr="00F93900" w:rsidRDefault="00484046" w:rsidP="002C1D05">
      <w:pPr>
        <w:shd w:val="clear" w:color="auto" w:fill="FFFFFF"/>
        <w:spacing w:before="120" w:after="120"/>
        <w:ind w:left="283"/>
        <w:jc w:val="both"/>
        <w:rPr>
          <w:rFonts w:asciiTheme="minorHAnsi" w:hAnsiTheme="minorHAnsi" w:cs="Arial"/>
          <w:color w:val="000000"/>
          <w:spacing w:val="2"/>
          <w:lang w:val="en-US"/>
        </w:rPr>
      </w:pPr>
    </w:p>
    <w:p w:rsidR="00635290" w:rsidRPr="00F93900" w:rsidRDefault="00635290" w:rsidP="002C1D05">
      <w:pPr>
        <w:pStyle w:val="ListParagraph"/>
        <w:numPr>
          <w:ilvl w:val="1"/>
          <w:numId w:val="7"/>
        </w:numPr>
        <w:shd w:val="clear" w:color="auto" w:fill="FFFFFF"/>
        <w:spacing w:before="120" w:after="120"/>
        <w:ind w:left="284" w:right="5" w:hanging="284"/>
        <w:jc w:val="both"/>
        <w:rPr>
          <w:rFonts w:asciiTheme="minorHAnsi" w:hAnsiTheme="minorHAnsi" w:cs="Arial"/>
          <w:b/>
          <w:bCs/>
          <w:color w:val="000000"/>
          <w:spacing w:val="-6"/>
          <w:sz w:val="24"/>
          <w:szCs w:val="24"/>
        </w:rPr>
      </w:pPr>
      <w:r w:rsidRPr="00F93900">
        <w:rPr>
          <w:rFonts w:asciiTheme="minorHAnsi" w:hAnsiTheme="minorHAnsi" w:cs="Arial"/>
          <w:b/>
          <w:sz w:val="24"/>
          <w:szCs w:val="24"/>
          <w:lang w:val="en-US"/>
        </w:rPr>
        <w:t xml:space="preserve">The </w:t>
      </w:r>
      <w:proofErr w:type="spellStart"/>
      <w:r w:rsidR="006508B3" w:rsidRPr="00F93900">
        <w:rPr>
          <w:rFonts w:asciiTheme="minorHAnsi" w:hAnsiTheme="minorHAnsi" w:cs="Arial"/>
          <w:b/>
          <w:sz w:val="24"/>
          <w:szCs w:val="24"/>
          <w:lang w:val="en-US"/>
        </w:rPr>
        <w:t>Tender</w:t>
      </w:r>
      <w:r w:rsidR="00D57AC7" w:rsidRPr="00F93900">
        <w:rPr>
          <w:rFonts w:asciiTheme="minorHAnsi" w:hAnsiTheme="minorHAnsi" w:cs="Arial"/>
          <w:b/>
          <w:sz w:val="24"/>
          <w:szCs w:val="24"/>
          <w:lang w:val="en-US"/>
        </w:rPr>
        <w:t>er</w:t>
      </w:r>
      <w:proofErr w:type="spellEnd"/>
      <w:r w:rsidRPr="00F93900">
        <w:rPr>
          <w:rFonts w:asciiTheme="minorHAnsi" w:hAnsiTheme="minorHAnsi" w:cs="Arial"/>
          <w:b/>
          <w:sz w:val="24"/>
          <w:szCs w:val="24"/>
          <w:lang w:val="en-US"/>
        </w:rPr>
        <w:t xml:space="preserve"> may amend or withdraw his </w:t>
      </w:r>
      <w:r w:rsidR="005C6547" w:rsidRPr="00F93900">
        <w:rPr>
          <w:rFonts w:asciiTheme="minorHAnsi" w:hAnsiTheme="minorHAnsi" w:cs="Arial"/>
          <w:b/>
          <w:sz w:val="24"/>
          <w:szCs w:val="24"/>
          <w:lang w:val="en-US"/>
        </w:rPr>
        <w:t xml:space="preserve">Tender </w:t>
      </w:r>
      <w:r w:rsidRPr="00F93900">
        <w:rPr>
          <w:rFonts w:asciiTheme="minorHAnsi" w:hAnsiTheme="minorHAnsi" w:cs="Arial"/>
          <w:b/>
          <w:sz w:val="24"/>
          <w:szCs w:val="24"/>
          <w:lang w:val="en-US"/>
        </w:rPr>
        <w:t xml:space="preserve">before the </w:t>
      </w:r>
      <w:r w:rsidR="005C6547" w:rsidRPr="00F93900">
        <w:rPr>
          <w:rFonts w:asciiTheme="minorHAnsi" w:hAnsiTheme="minorHAnsi" w:cs="Arial"/>
          <w:b/>
          <w:sz w:val="24"/>
          <w:szCs w:val="24"/>
          <w:lang w:val="en-US"/>
        </w:rPr>
        <w:t xml:space="preserve">Tender </w:t>
      </w:r>
      <w:r w:rsidRPr="00F93900">
        <w:rPr>
          <w:rFonts w:asciiTheme="minorHAnsi" w:hAnsiTheme="minorHAnsi" w:cs="Arial"/>
          <w:b/>
          <w:sz w:val="24"/>
          <w:szCs w:val="24"/>
          <w:lang w:val="en-US"/>
        </w:rPr>
        <w:t>submission deadline.</w:t>
      </w:r>
      <w:r w:rsidRPr="00F93900">
        <w:rPr>
          <w:rFonts w:asciiTheme="minorHAnsi" w:hAnsiTheme="minorHAnsi" w:cs="Arial"/>
          <w:b/>
          <w:color w:val="000000"/>
          <w:spacing w:val="3"/>
          <w:sz w:val="24"/>
          <w:szCs w:val="24"/>
          <w:lang w:val="en-US"/>
        </w:rPr>
        <w:t xml:space="preserve"> </w:t>
      </w:r>
      <w:r w:rsidRPr="00F93900">
        <w:rPr>
          <w:rFonts w:asciiTheme="minorHAnsi" w:hAnsiTheme="minorHAnsi" w:cs="Arial"/>
          <w:color w:val="000000"/>
          <w:spacing w:val="3"/>
          <w:sz w:val="24"/>
          <w:szCs w:val="24"/>
          <w:lang w:val="en-US"/>
        </w:rPr>
        <w:t xml:space="preserve">The amended </w:t>
      </w:r>
      <w:r w:rsidR="005C6547" w:rsidRPr="00F93900">
        <w:rPr>
          <w:rFonts w:asciiTheme="minorHAnsi" w:hAnsiTheme="minorHAnsi" w:cs="Arial"/>
          <w:color w:val="000000"/>
          <w:spacing w:val="3"/>
          <w:sz w:val="24"/>
          <w:szCs w:val="24"/>
          <w:lang w:val="en-US"/>
        </w:rPr>
        <w:t xml:space="preserve">Tender </w:t>
      </w:r>
      <w:r w:rsidRPr="00F93900">
        <w:rPr>
          <w:rFonts w:asciiTheme="minorHAnsi" w:hAnsiTheme="minorHAnsi" w:cs="Arial"/>
          <w:color w:val="000000"/>
          <w:spacing w:val="3"/>
          <w:sz w:val="24"/>
          <w:szCs w:val="24"/>
          <w:lang w:val="en-US"/>
        </w:rPr>
        <w:t xml:space="preserve">shall be submitted in the same manner as the original </w:t>
      </w:r>
      <w:r w:rsidRPr="00F93900">
        <w:rPr>
          <w:rFonts w:asciiTheme="minorHAnsi" w:hAnsiTheme="minorHAnsi" w:cs="Arial"/>
          <w:color w:val="000000"/>
          <w:spacing w:val="-2"/>
          <w:sz w:val="24"/>
          <w:szCs w:val="24"/>
          <w:lang w:val="en-US"/>
        </w:rPr>
        <w:t xml:space="preserve">and clearly marked as amended. The </w:t>
      </w:r>
      <w:r w:rsidR="006508B3" w:rsidRPr="00F93900">
        <w:rPr>
          <w:rFonts w:asciiTheme="minorHAnsi" w:hAnsiTheme="minorHAnsi" w:cs="Arial"/>
          <w:color w:val="000000"/>
          <w:spacing w:val="-2"/>
          <w:sz w:val="24"/>
          <w:szCs w:val="24"/>
          <w:lang w:val="en-US"/>
        </w:rPr>
        <w:t>Tenderer</w:t>
      </w:r>
      <w:r w:rsidRPr="00F93900">
        <w:rPr>
          <w:rFonts w:asciiTheme="minorHAnsi" w:hAnsiTheme="minorHAnsi" w:cs="Arial"/>
          <w:color w:val="000000"/>
          <w:spacing w:val="-2"/>
          <w:sz w:val="24"/>
          <w:szCs w:val="24"/>
          <w:lang w:val="en-US"/>
        </w:rPr>
        <w:t xml:space="preserve"> </w:t>
      </w:r>
      <w:r w:rsidRPr="00F93900">
        <w:rPr>
          <w:rFonts w:asciiTheme="minorHAnsi" w:hAnsiTheme="minorHAnsi" w:cs="Arial"/>
          <w:color w:val="000000"/>
          <w:spacing w:val="2"/>
          <w:sz w:val="24"/>
          <w:szCs w:val="24"/>
          <w:lang w:val="en-US"/>
        </w:rPr>
        <w:t xml:space="preserve">may withdraw his </w:t>
      </w:r>
      <w:r w:rsidR="005C6547" w:rsidRPr="00F93900">
        <w:rPr>
          <w:rFonts w:asciiTheme="minorHAnsi" w:hAnsiTheme="minorHAnsi" w:cs="Arial"/>
          <w:color w:val="000000"/>
          <w:spacing w:val="2"/>
          <w:sz w:val="24"/>
          <w:szCs w:val="24"/>
          <w:lang w:val="en-US"/>
        </w:rPr>
        <w:t xml:space="preserve">Tender </w:t>
      </w:r>
      <w:r w:rsidRPr="00F93900">
        <w:rPr>
          <w:rFonts w:asciiTheme="minorHAnsi" w:hAnsiTheme="minorHAnsi" w:cs="Arial"/>
          <w:color w:val="000000"/>
          <w:spacing w:val="2"/>
          <w:sz w:val="24"/>
          <w:szCs w:val="24"/>
          <w:lang w:val="en-US"/>
        </w:rPr>
        <w:t xml:space="preserve">by submitting a written statement before the </w:t>
      </w:r>
      <w:r w:rsidR="005C6547" w:rsidRPr="00F93900">
        <w:rPr>
          <w:rFonts w:asciiTheme="minorHAnsi" w:hAnsiTheme="minorHAnsi" w:cs="Arial"/>
          <w:color w:val="000000"/>
          <w:spacing w:val="2"/>
          <w:sz w:val="24"/>
          <w:szCs w:val="24"/>
          <w:lang w:val="en-US"/>
        </w:rPr>
        <w:t xml:space="preserve">Tender </w:t>
      </w:r>
      <w:r w:rsidRPr="00F93900">
        <w:rPr>
          <w:rFonts w:asciiTheme="minorHAnsi" w:hAnsiTheme="minorHAnsi" w:cs="Arial"/>
          <w:color w:val="000000"/>
          <w:spacing w:val="2"/>
          <w:sz w:val="24"/>
          <w:szCs w:val="24"/>
          <w:lang w:val="en-US"/>
        </w:rPr>
        <w:t xml:space="preserve">submission deadline. </w:t>
      </w:r>
      <w:r w:rsidRPr="00F93900">
        <w:rPr>
          <w:rFonts w:asciiTheme="minorHAnsi" w:hAnsiTheme="minorHAnsi" w:cs="Arial"/>
          <w:color w:val="000000"/>
          <w:spacing w:val="-1"/>
          <w:sz w:val="24"/>
          <w:szCs w:val="24"/>
          <w:lang w:val="en-US"/>
        </w:rPr>
        <w:t xml:space="preserve">The written statement shall be submitted in the same manner as the original </w:t>
      </w:r>
      <w:r w:rsidR="005C6547" w:rsidRPr="00F93900">
        <w:rPr>
          <w:rFonts w:asciiTheme="minorHAnsi" w:hAnsiTheme="minorHAnsi" w:cs="Arial"/>
          <w:color w:val="000000"/>
          <w:spacing w:val="-1"/>
          <w:sz w:val="24"/>
          <w:szCs w:val="24"/>
          <w:lang w:val="en-US"/>
        </w:rPr>
        <w:t xml:space="preserve">Tender </w:t>
      </w:r>
      <w:r w:rsidRPr="00F93900">
        <w:rPr>
          <w:rFonts w:asciiTheme="minorHAnsi" w:hAnsiTheme="minorHAnsi" w:cs="Arial"/>
          <w:color w:val="000000"/>
          <w:spacing w:val="-1"/>
          <w:sz w:val="24"/>
          <w:szCs w:val="24"/>
          <w:lang w:val="en-US"/>
        </w:rPr>
        <w:t xml:space="preserve">and clearly marked </w:t>
      </w:r>
      <w:r w:rsidRPr="00F93900">
        <w:rPr>
          <w:rFonts w:asciiTheme="minorHAnsi" w:hAnsiTheme="minorHAnsi" w:cs="Arial"/>
          <w:color w:val="000000"/>
          <w:sz w:val="24"/>
          <w:szCs w:val="24"/>
          <w:lang w:val="en-US"/>
        </w:rPr>
        <w:t xml:space="preserve">as a statement of </w:t>
      </w:r>
      <w:r w:rsidR="006D495E" w:rsidRPr="00F93900">
        <w:rPr>
          <w:rFonts w:asciiTheme="minorHAnsi" w:hAnsiTheme="minorHAnsi" w:cs="Arial"/>
          <w:color w:val="000000"/>
          <w:sz w:val="24"/>
          <w:szCs w:val="24"/>
          <w:lang w:val="en-US"/>
        </w:rPr>
        <w:t xml:space="preserve">Tender </w:t>
      </w:r>
      <w:r w:rsidRPr="00F93900">
        <w:rPr>
          <w:rFonts w:asciiTheme="minorHAnsi" w:hAnsiTheme="minorHAnsi" w:cs="Arial"/>
          <w:color w:val="000000"/>
          <w:sz w:val="24"/>
          <w:szCs w:val="24"/>
          <w:lang w:val="en-US"/>
        </w:rPr>
        <w:t xml:space="preserve">withdrawal. </w:t>
      </w:r>
      <w:r w:rsidRPr="00F93900">
        <w:rPr>
          <w:rFonts w:asciiTheme="minorHAnsi" w:hAnsiTheme="minorHAnsi" w:cs="Arial"/>
          <w:color w:val="000000"/>
          <w:sz w:val="24"/>
          <w:szCs w:val="24"/>
        </w:rPr>
        <w:t xml:space="preserve">Alternative </w:t>
      </w:r>
      <w:r w:rsidR="005C6547" w:rsidRPr="00F93900">
        <w:rPr>
          <w:rFonts w:asciiTheme="minorHAnsi" w:hAnsiTheme="minorHAnsi" w:cs="Arial"/>
          <w:color w:val="000000"/>
          <w:sz w:val="24"/>
          <w:szCs w:val="24"/>
        </w:rPr>
        <w:t xml:space="preserve">Tenders </w:t>
      </w:r>
      <w:r w:rsidRPr="00F93900">
        <w:rPr>
          <w:rFonts w:asciiTheme="minorHAnsi" w:hAnsiTheme="minorHAnsi" w:cs="Arial"/>
          <w:color w:val="000000"/>
          <w:sz w:val="24"/>
          <w:szCs w:val="24"/>
        </w:rPr>
        <w:t xml:space="preserve">are not </w:t>
      </w:r>
      <w:proofErr w:type="spellStart"/>
      <w:r w:rsidRPr="00F93900">
        <w:rPr>
          <w:rFonts w:asciiTheme="minorHAnsi" w:hAnsiTheme="minorHAnsi" w:cs="Arial"/>
          <w:color w:val="000000"/>
          <w:sz w:val="24"/>
          <w:szCs w:val="24"/>
        </w:rPr>
        <w:t>permitted</w:t>
      </w:r>
      <w:proofErr w:type="spellEnd"/>
      <w:r w:rsidRPr="00F93900">
        <w:rPr>
          <w:rFonts w:asciiTheme="minorHAnsi" w:hAnsiTheme="minorHAnsi" w:cs="Arial"/>
          <w:color w:val="000000"/>
          <w:sz w:val="24"/>
          <w:szCs w:val="24"/>
        </w:rPr>
        <w:t>.</w:t>
      </w:r>
    </w:p>
    <w:p w:rsidR="00484046" w:rsidRPr="00F93900" w:rsidRDefault="00484046" w:rsidP="00484046">
      <w:pPr>
        <w:pStyle w:val="ListParagraph"/>
        <w:shd w:val="clear" w:color="auto" w:fill="FFFFFF"/>
        <w:spacing w:before="120" w:after="120"/>
        <w:ind w:left="284" w:right="5"/>
        <w:jc w:val="both"/>
        <w:rPr>
          <w:rFonts w:asciiTheme="minorHAnsi" w:hAnsiTheme="minorHAnsi" w:cs="Arial"/>
          <w:b/>
          <w:bCs/>
          <w:color w:val="000000"/>
          <w:spacing w:val="-6"/>
          <w:sz w:val="24"/>
          <w:szCs w:val="24"/>
        </w:rPr>
      </w:pPr>
    </w:p>
    <w:p w:rsidR="00633FF7" w:rsidRPr="00F93900" w:rsidRDefault="0067058E" w:rsidP="002C1D05">
      <w:pPr>
        <w:jc w:val="both"/>
        <w:rPr>
          <w:rFonts w:asciiTheme="minorHAnsi" w:hAnsiTheme="minorHAnsi" w:cs="Arial"/>
          <w:lang w:val="en-US"/>
        </w:rPr>
      </w:pPr>
      <w:r w:rsidRPr="00F93900">
        <w:rPr>
          <w:rFonts w:asciiTheme="minorHAnsi" w:hAnsiTheme="minorHAnsi" w:cs="Arial"/>
          <w:b/>
          <w:color w:val="000000"/>
          <w:lang w:val="en-US"/>
        </w:rPr>
        <w:t>4</w:t>
      </w:r>
      <w:r w:rsidR="00635290" w:rsidRPr="00F93900">
        <w:rPr>
          <w:rFonts w:asciiTheme="minorHAnsi" w:hAnsiTheme="minorHAnsi" w:cs="Arial"/>
          <w:b/>
          <w:color w:val="000000"/>
          <w:lang w:val="en-US"/>
        </w:rPr>
        <w:t xml:space="preserve">.5. Tender currency: </w:t>
      </w:r>
      <w:r w:rsidR="00635290" w:rsidRPr="00F93900">
        <w:rPr>
          <w:rFonts w:asciiTheme="minorHAnsi" w:eastAsia="Times New Roman" w:hAnsiTheme="minorHAnsi" w:cs="Arial"/>
          <w:spacing w:val="-1"/>
          <w:lang w:val="en-US"/>
        </w:rPr>
        <w:t xml:space="preserve">Croatian </w:t>
      </w:r>
      <w:proofErr w:type="spellStart"/>
      <w:r w:rsidR="00635290" w:rsidRPr="00F93900">
        <w:rPr>
          <w:rFonts w:asciiTheme="minorHAnsi" w:eastAsia="Times New Roman" w:hAnsiTheme="minorHAnsi" w:cs="Arial"/>
          <w:spacing w:val="-1"/>
          <w:lang w:val="en-US"/>
        </w:rPr>
        <w:t>kuna</w:t>
      </w:r>
      <w:proofErr w:type="spellEnd"/>
      <w:r w:rsidR="00D57486" w:rsidRPr="00F93900">
        <w:rPr>
          <w:rFonts w:asciiTheme="minorHAnsi" w:eastAsia="Times New Roman" w:hAnsiTheme="minorHAnsi" w:cs="Arial"/>
          <w:spacing w:val="-1"/>
          <w:lang w:val="en-US"/>
        </w:rPr>
        <w:t xml:space="preserve"> (HRK)</w:t>
      </w:r>
      <w:r w:rsidR="00633FF7" w:rsidRPr="00F93900">
        <w:rPr>
          <w:rFonts w:asciiTheme="minorHAnsi" w:eastAsia="Times New Roman" w:hAnsiTheme="minorHAnsi" w:cs="Arial"/>
          <w:spacing w:val="-1"/>
          <w:lang w:val="en-US"/>
        </w:rPr>
        <w:t xml:space="preserve">. </w:t>
      </w:r>
    </w:p>
    <w:p w:rsidR="0067058E" w:rsidRPr="00F93900" w:rsidRDefault="00B17DA8" w:rsidP="00591523">
      <w:pPr>
        <w:pStyle w:val="ListParagraph"/>
        <w:shd w:val="clear" w:color="auto" w:fill="FFFFFF"/>
        <w:tabs>
          <w:tab w:val="left" w:pos="418"/>
        </w:tabs>
        <w:spacing w:before="120" w:after="120"/>
        <w:ind w:left="426"/>
        <w:jc w:val="both"/>
        <w:rPr>
          <w:rFonts w:asciiTheme="minorHAnsi" w:hAnsiTheme="minorHAnsi" w:cs="Arial"/>
          <w:color w:val="000000"/>
          <w:spacing w:val="-1"/>
          <w:sz w:val="24"/>
          <w:szCs w:val="24"/>
          <w:lang w:val="en-US"/>
        </w:rPr>
      </w:pPr>
      <w:r w:rsidRPr="00F93900">
        <w:rPr>
          <w:rFonts w:asciiTheme="minorHAnsi" w:hAnsiTheme="minorHAnsi" w:cs="Arial"/>
          <w:color w:val="000000"/>
          <w:spacing w:val="-1"/>
          <w:sz w:val="24"/>
          <w:szCs w:val="24"/>
          <w:lang w:val="en-US"/>
        </w:rPr>
        <w:t>Tender currency shall be expressed in HRK.</w:t>
      </w:r>
    </w:p>
    <w:p w:rsidR="00484046" w:rsidRPr="00F93900" w:rsidRDefault="00484046" w:rsidP="00591523">
      <w:pPr>
        <w:pStyle w:val="ListParagraph"/>
        <w:shd w:val="clear" w:color="auto" w:fill="FFFFFF"/>
        <w:tabs>
          <w:tab w:val="left" w:pos="418"/>
        </w:tabs>
        <w:spacing w:before="120" w:after="120"/>
        <w:ind w:left="426"/>
        <w:jc w:val="both"/>
        <w:rPr>
          <w:rFonts w:asciiTheme="minorHAnsi" w:hAnsiTheme="minorHAnsi" w:cs="Arial"/>
          <w:color w:val="000000"/>
          <w:spacing w:val="-1"/>
          <w:sz w:val="24"/>
          <w:szCs w:val="24"/>
          <w:lang w:val="en-US"/>
        </w:rPr>
      </w:pPr>
    </w:p>
    <w:p w:rsidR="00B17DA8" w:rsidRPr="00F93900" w:rsidRDefault="00635290" w:rsidP="002C1D05">
      <w:pPr>
        <w:numPr>
          <w:ilvl w:val="1"/>
          <w:numId w:val="8"/>
        </w:numPr>
        <w:ind w:left="426" w:hanging="426"/>
        <w:jc w:val="both"/>
        <w:rPr>
          <w:rFonts w:asciiTheme="minorHAnsi" w:eastAsia="Times New Roman" w:hAnsiTheme="minorHAnsi" w:cs="Arial"/>
          <w:spacing w:val="-1"/>
          <w:lang w:val="en-US"/>
        </w:rPr>
      </w:pPr>
      <w:r w:rsidRPr="00F93900">
        <w:rPr>
          <w:rFonts w:asciiTheme="minorHAnsi" w:hAnsiTheme="minorHAnsi" w:cs="Arial"/>
          <w:b/>
          <w:color w:val="000000"/>
          <w:lang w:val="en-US"/>
        </w:rPr>
        <w:t>Language and script:</w:t>
      </w:r>
      <w:r w:rsidRPr="00F93900">
        <w:rPr>
          <w:rFonts w:asciiTheme="minorHAnsi" w:hAnsiTheme="minorHAnsi" w:cs="Arial"/>
          <w:color w:val="000000"/>
          <w:lang w:val="en-US"/>
        </w:rPr>
        <w:t xml:space="preserve"> </w:t>
      </w:r>
      <w:r w:rsidRPr="00F93900">
        <w:rPr>
          <w:rFonts w:asciiTheme="minorHAnsi" w:eastAsia="Times New Roman" w:hAnsiTheme="minorHAnsi" w:cs="Arial"/>
          <w:spacing w:val="-1"/>
          <w:lang w:val="en-US"/>
        </w:rPr>
        <w:t xml:space="preserve">The </w:t>
      </w:r>
      <w:r w:rsidR="005C6547" w:rsidRPr="00F93900">
        <w:rPr>
          <w:rFonts w:asciiTheme="minorHAnsi" w:eastAsia="Times New Roman" w:hAnsiTheme="minorHAnsi" w:cs="Arial"/>
          <w:spacing w:val="-1"/>
          <w:lang w:val="en-US"/>
        </w:rPr>
        <w:t xml:space="preserve">Tender </w:t>
      </w:r>
      <w:r w:rsidRPr="00F93900">
        <w:rPr>
          <w:rFonts w:asciiTheme="minorHAnsi" w:eastAsia="Times New Roman" w:hAnsiTheme="minorHAnsi" w:cs="Arial"/>
          <w:spacing w:val="-1"/>
          <w:lang w:val="en-US"/>
        </w:rPr>
        <w:t>shall be drafted in</w:t>
      </w:r>
      <w:r w:rsidR="00D57486" w:rsidRPr="00F93900">
        <w:rPr>
          <w:rFonts w:asciiTheme="minorHAnsi" w:eastAsia="Times New Roman" w:hAnsiTheme="minorHAnsi" w:cs="Arial"/>
          <w:spacing w:val="-1"/>
          <w:lang w:val="en-US"/>
        </w:rPr>
        <w:t xml:space="preserve"> </w:t>
      </w:r>
      <w:r w:rsidR="00633FF7" w:rsidRPr="00F93900">
        <w:rPr>
          <w:rFonts w:asciiTheme="minorHAnsi" w:eastAsia="Times New Roman" w:hAnsiTheme="minorHAnsi" w:cs="Arial"/>
          <w:spacing w:val="-1"/>
          <w:lang w:val="en-US"/>
        </w:rPr>
        <w:t>English</w:t>
      </w:r>
      <w:r w:rsidR="00D57486" w:rsidRPr="00F93900">
        <w:rPr>
          <w:rFonts w:asciiTheme="minorHAnsi" w:eastAsia="Times New Roman" w:hAnsiTheme="minorHAnsi" w:cs="Arial"/>
          <w:spacing w:val="-1"/>
          <w:lang w:val="en-US"/>
        </w:rPr>
        <w:t xml:space="preserve"> language</w:t>
      </w:r>
      <w:r w:rsidR="00B17DA8" w:rsidRPr="00F93900">
        <w:rPr>
          <w:rFonts w:asciiTheme="minorHAnsi" w:eastAsia="Times New Roman" w:hAnsiTheme="minorHAnsi" w:cs="Arial"/>
          <w:color w:val="000000"/>
          <w:spacing w:val="-1"/>
          <w:lang w:val="en-US"/>
        </w:rPr>
        <w:t>, using the Latin script</w:t>
      </w:r>
      <w:r w:rsidR="00633FF7" w:rsidRPr="00F93900">
        <w:rPr>
          <w:rFonts w:asciiTheme="minorHAnsi" w:eastAsia="Times New Roman" w:hAnsiTheme="minorHAnsi" w:cs="Arial"/>
          <w:spacing w:val="-1"/>
          <w:lang w:val="en-US"/>
        </w:rPr>
        <w:t>.</w:t>
      </w:r>
    </w:p>
    <w:p w:rsidR="00635290" w:rsidRPr="00F93900" w:rsidRDefault="00635290" w:rsidP="002C1D05">
      <w:pPr>
        <w:pStyle w:val="ListParagraph"/>
        <w:numPr>
          <w:ilvl w:val="1"/>
          <w:numId w:val="8"/>
        </w:numPr>
        <w:shd w:val="clear" w:color="auto" w:fill="FFFFFF"/>
        <w:tabs>
          <w:tab w:val="left" w:pos="418"/>
        </w:tabs>
        <w:spacing w:before="240" w:after="120"/>
        <w:ind w:left="0" w:firstLine="0"/>
        <w:contextualSpacing w:val="0"/>
        <w:jc w:val="both"/>
        <w:rPr>
          <w:rFonts w:asciiTheme="minorHAnsi" w:hAnsiTheme="minorHAnsi" w:cs="Arial"/>
          <w:b/>
          <w:bCs/>
          <w:color w:val="000000"/>
          <w:spacing w:val="-6"/>
          <w:sz w:val="24"/>
          <w:szCs w:val="24"/>
          <w:lang w:val="en-US"/>
        </w:rPr>
      </w:pPr>
      <w:r w:rsidRPr="00F93900">
        <w:rPr>
          <w:rFonts w:asciiTheme="minorHAnsi" w:hAnsiTheme="minorHAnsi" w:cs="Arial"/>
          <w:b/>
          <w:sz w:val="24"/>
          <w:szCs w:val="24"/>
          <w:lang w:val="en-US"/>
        </w:rPr>
        <w:t xml:space="preserve">Period of validity: </w:t>
      </w:r>
      <w:r w:rsidRPr="00F93900">
        <w:rPr>
          <w:rFonts w:asciiTheme="minorHAnsi" w:hAnsiTheme="minorHAnsi" w:cs="Arial"/>
          <w:sz w:val="24"/>
          <w:szCs w:val="24"/>
          <w:lang w:val="en-US"/>
        </w:rPr>
        <w:t>15 days from the tender</w:t>
      </w:r>
      <w:r w:rsidRPr="00F93900">
        <w:rPr>
          <w:rFonts w:asciiTheme="minorHAnsi" w:hAnsiTheme="minorHAnsi" w:cs="Arial"/>
          <w:color w:val="000000"/>
          <w:sz w:val="24"/>
          <w:szCs w:val="24"/>
          <w:lang w:val="en-US"/>
        </w:rPr>
        <w:t xml:space="preserve"> submission deadline</w:t>
      </w:r>
      <w:r w:rsidR="006508B3" w:rsidRPr="00F93900">
        <w:rPr>
          <w:rFonts w:asciiTheme="minorHAnsi" w:hAnsiTheme="minorHAnsi" w:cs="Arial"/>
          <w:color w:val="000000"/>
          <w:sz w:val="24"/>
          <w:szCs w:val="24"/>
          <w:lang w:val="en-US"/>
        </w:rPr>
        <w:t>.</w:t>
      </w:r>
    </w:p>
    <w:p w:rsidR="00484046" w:rsidRPr="00F93900" w:rsidRDefault="00484046" w:rsidP="00484046">
      <w:pPr>
        <w:pStyle w:val="ListParagraph"/>
        <w:shd w:val="clear" w:color="auto" w:fill="FFFFFF"/>
        <w:tabs>
          <w:tab w:val="left" w:pos="418"/>
        </w:tabs>
        <w:spacing w:before="240" w:after="120"/>
        <w:ind w:left="0"/>
        <w:contextualSpacing w:val="0"/>
        <w:jc w:val="both"/>
        <w:rPr>
          <w:rFonts w:asciiTheme="minorHAnsi" w:hAnsiTheme="minorHAnsi" w:cs="Arial"/>
          <w:b/>
          <w:bCs/>
          <w:color w:val="000000"/>
          <w:spacing w:val="-6"/>
          <w:sz w:val="24"/>
          <w:szCs w:val="24"/>
          <w:lang w:val="en-US"/>
        </w:rPr>
      </w:pPr>
    </w:p>
    <w:p w:rsidR="00635290" w:rsidRPr="00F93900" w:rsidRDefault="0067058E" w:rsidP="002C1D05">
      <w:pPr>
        <w:shd w:val="clear" w:color="auto" w:fill="FFFFFF"/>
        <w:tabs>
          <w:tab w:val="left" w:pos="538"/>
        </w:tabs>
        <w:spacing w:before="120" w:after="120"/>
        <w:jc w:val="both"/>
        <w:rPr>
          <w:rFonts w:asciiTheme="minorHAnsi" w:hAnsiTheme="minorHAnsi" w:cs="Arial"/>
          <w:lang w:val="en-US"/>
        </w:rPr>
      </w:pPr>
      <w:r w:rsidRPr="00F93900">
        <w:rPr>
          <w:rFonts w:asciiTheme="minorHAnsi" w:hAnsiTheme="minorHAnsi" w:cs="Arial"/>
          <w:b/>
          <w:color w:val="000000"/>
          <w:spacing w:val="-5"/>
          <w:lang w:val="en-US"/>
        </w:rPr>
        <w:t>4</w:t>
      </w:r>
      <w:r w:rsidR="00635290" w:rsidRPr="00F93900">
        <w:rPr>
          <w:rFonts w:asciiTheme="minorHAnsi" w:hAnsiTheme="minorHAnsi" w:cs="Arial"/>
          <w:b/>
          <w:color w:val="000000"/>
          <w:spacing w:val="-5"/>
          <w:lang w:val="en-US"/>
        </w:rPr>
        <w:t xml:space="preserve">.8. </w:t>
      </w:r>
      <w:r w:rsidR="00635290" w:rsidRPr="00F93900">
        <w:rPr>
          <w:rFonts w:asciiTheme="minorHAnsi" w:hAnsiTheme="minorHAnsi" w:cs="Arial"/>
          <w:b/>
          <w:color w:val="000000"/>
          <w:lang w:val="en-US"/>
        </w:rPr>
        <w:t>Price setting method</w:t>
      </w:r>
    </w:p>
    <w:p w:rsidR="00591523" w:rsidRPr="00F93900" w:rsidRDefault="00591523" w:rsidP="00591523">
      <w:pPr>
        <w:pStyle w:val="ListParagraph"/>
        <w:shd w:val="clear" w:color="auto" w:fill="FFFFFF"/>
        <w:tabs>
          <w:tab w:val="left" w:pos="418"/>
        </w:tabs>
        <w:spacing w:before="120" w:after="120" w:line="240" w:lineRule="auto"/>
        <w:ind w:left="360"/>
        <w:contextualSpacing w:val="0"/>
        <w:jc w:val="both"/>
        <w:rPr>
          <w:rFonts w:asciiTheme="minorHAnsi" w:hAnsiTheme="minorHAnsi" w:cs="Arial"/>
          <w:sz w:val="24"/>
          <w:szCs w:val="24"/>
          <w:lang w:val="en-US"/>
        </w:rPr>
      </w:pPr>
      <w:bookmarkStart w:id="6" w:name="_Hlk28382783"/>
      <w:proofErr w:type="spellStart"/>
      <w:r w:rsidRPr="00F93900">
        <w:rPr>
          <w:rFonts w:asciiTheme="minorHAnsi" w:hAnsiTheme="minorHAnsi" w:cs="Arial"/>
          <w:sz w:val="24"/>
          <w:szCs w:val="24"/>
          <w:lang w:val="en-US"/>
        </w:rPr>
        <w:t>Tenderers</w:t>
      </w:r>
      <w:proofErr w:type="spellEnd"/>
      <w:r w:rsidRPr="00F93900">
        <w:rPr>
          <w:rFonts w:asciiTheme="minorHAnsi" w:hAnsiTheme="minorHAnsi" w:cs="Arial"/>
          <w:sz w:val="24"/>
          <w:szCs w:val="24"/>
          <w:lang w:val="en-US"/>
        </w:rPr>
        <w:t xml:space="preserve"> that are registered in Croatia:</w:t>
      </w:r>
    </w:p>
    <w:p w:rsidR="00591523" w:rsidRPr="00F93900" w:rsidRDefault="00591523" w:rsidP="00591523">
      <w:pPr>
        <w:pStyle w:val="ListParagraph"/>
        <w:numPr>
          <w:ilvl w:val="0"/>
          <w:numId w:val="13"/>
        </w:numPr>
        <w:shd w:val="clear" w:color="auto" w:fill="FFFFFF"/>
        <w:tabs>
          <w:tab w:val="left" w:pos="418"/>
        </w:tabs>
        <w:spacing w:before="120" w:after="120" w:line="240" w:lineRule="auto"/>
        <w:contextualSpacing w:val="0"/>
        <w:jc w:val="both"/>
        <w:rPr>
          <w:rFonts w:asciiTheme="minorHAnsi" w:hAnsiTheme="minorHAnsi" w:cs="Arial"/>
          <w:sz w:val="24"/>
          <w:szCs w:val="24"/>
          <w:lang w:val="en-US"/>
        </w:rPr>
      </w:pPr>
      <w:r w:rsidRPr="00F93900">
        <w:rPr>
          <w:rFonts w:asciiTheme="minorHAnsi" w:hAnsiTheme="minorHAnsi" w:cs="Arial"/>
          <w:sz w:val="24"/>
          <w:szCs w:val="24"/>
          <w:lang w:val="en-US"/>
        </w:rPr>
        <w:t>if in VAT system, expressed VAT shall be 25%;</w:t>
      </w:r>
    </w:p>
    <w:p w:rsidR="00591523" w:rsidRPr="00F93900" w:rsidRDefault="00591523" w:rsidP="00591523">
      <w:pPr>
        <w:pStyle w:val="ListParagraph"/>
        <w:numPr>
          <w:ilvl w:val="0"/>
          <w:numId w:val="13"/>
        </w:numPr>
        <w:shd w:val="clear" w:color="auto" w:fill="FFFFFF"/>
        <w:tabs>
          <w:tab w:val="left" w:pos="418"/>
        </w:tabs>
        <w:spacing w:before="120" w:after="120" w:line="240" w:lineRule="auto"/>
        <w:contextualSpacing w:val="0"/>
        <w:jc w:val="both"/>
        <w:rPr>
          <w:rFonts w:asciiTheme="minorHAnsi" w:hAnsiTheme="minorHAnsi" w:cs="Arial"/>
          <w:sz w:val="24"/>
          <w:szCs w:val="24"/>
          <w:lang w:val="en-US"/>
        </w:rPr>
      </w:pPr>
      <w:proofErr w:type="gramStart"/>
      <w:r w:rsidRPr="00F93900">
        <w:rPr>
          <w:rFonts w:asciiTheme="minorHAnsi" w:hAnsiTheme="minorHAnsi" w:cs="Arial"/>
          <w:sz w:val="24"/>
          <w:szCs w:val="24"/>
          <w:lang w:val="en-US"/>
        </w:rPr>
        <w:t>if</w:t>
      </w:r>
      <w:proofErr w:type="gramEnd"/>
      <w:r w:rsidRPr="00F93900">
        <w:rPr>
          <w:rFonts w:asciiTheme="minorHAnsi" w:hAnsiTheme="minorHAnsi" w:cs="Arial"/>
          <w:sz w:val="24"/>
          <w:szCs w:val="24"/>
          <w:lang w:val="en-US"/>
        </w:rPr>
        <w:t xml:space="preserve"> out of VAT system, expressed VAT shall be 0%.</w:t>
      </w:r>
    </w:p>
    <w:p w:rsidR="00591523" w:rsidRPr="00F93900" w:rsidRDefault="00591523" w:rsidP="00591523">
      <w:pPr>
        <w:pStyle w:val="ListParagraph"/>
        <w:shd w:val="clear" w:color="auto" w:fill="FFFFFF"/>
        <w:tabs>
          <w:tab w:val="left" w:pos="418"/>
        </w:tabs>
        <w:spacing w:before="120" w:after="120" w:line="240" w:lineRule="auto"/>
        <w:ind w:left="360"/>
        <w:contextualSpacing w:val="0"/>
        <w:jc w:val="both"/>
        <w:rPr>
          <w:rFonts w:asciiTheme="minorHAnsi" w:hAnsiTheme="minorHAnsi" w:cs="Arial"/>
          <w:sz w:val="24"/>
          <w:szCs w:val="24"/>
          <w:lang w:val="en-US"/>
        </w:rPr>
      </w:pPr>
      <w:proofErr w:type="spellStart"/>
      <w:r w:rsidRPr="00F93900">
        <w:rPr>
          <w:rFonts w:asciiTheme="minorHAnsi" w:hAnsiTheme="minorHAnsi" w:cs="Arial"/>
          <w:sz w:val="24"/>
          <w:szCs w:val="24"/>
          <w:lang w:val="en-US"/>
        </w:rPr>
        <w:t>Tenderers</w:t>
      </w:r>
      <w:proofErr w:type="spellEnd"/>
      <w:r w:rsidRPr="00F93900">
        <w:rPr>
          <w:rFonts w:asciiTheme="minorHAnsi" w:hAnsiTheme="minorHAnsi" w:cs="Arial"/>
          <w:sz w:val="24"/>
          <w:szCs w:val="24"/>
          <w:lang w:val="en-US"/>
        </w:rPr>
        <w:t xml:space="preserve"> registered outside the Republic of Croatia (in /or out of VAT system) do not express VAT, but indicate “reverse charge” (see Annex 1, </w:t>
      </w:r>
      <w:r w:rsidR="00BD1BA8" w:rsidRPr="00F93900">
        <w:rPr>
          <w:rFonts w:asciiTheme="minorHAnsi" w:hAnsiTheme="minorHAnsi" w:cs="Arial"/>
          <w:sz w:val="24"/>
          <w:szCs w:val="24"/>
          <w:lang w:val="en-US"/>
        </w:rPr>
        <w:t>4</w:t>
      </w:r>
      <w:r w:rsidRPr="00F93900">
        <w:rPr>
          <w:rFonts w:asciiTheme="minorHAnsi" w:hAnsiTheme="minorHAnsi" w:cs="Arial"/>
          <w:sz w:val="24"/>
          <w:szCs w:val="24"/>
          <w:lang w:val="en-US"/>
        </w:rPr>
        <w:t>). This means that VAT is transferred to the Client that pays VAT (25% in Croatia). When evaluating the tenders, the Client will take into account the above indicated VAT.</w:t>
      </w:r>
    </w:p>
    <w:p w:rsidR="00B17DA8" w:rsidRPr="00F93900" w:rsidRDefault="00B17DA8" w:rsidP="002C1D05">
      <w:pPr>
        <w:pStyle w:val="ListParagraph"/>
        <w:shd w:val="clear" w:color="auto" w:fill="FFFFFF"/>
        <w:tabs>
          <w:tab w:val="left" w:pos="418"/>
        </w:tabs>
        <w:spacing w:before="120" w:after="120" w:line="240" w:lineRule="auto"/>
        <w:ind w:left="360"/>
        <w:contextualSpacing w:val="0"/>
        <w:jc w:val="both"/>
        <w:rPr>
          <w:rFonts w:asciiTheme="minorHAnsi" w:hAnsiTheme="minorHAnsi" w:cs="Arial"/>
          <w:sz w:val="24"/>
          <w:szCs w:val="24"/>
          <w:lang w:val="en-US"/>
        </w:rPr>
      </w:pPr>
      <w:r w:rsidRPr="00F93900">
        <w:rPr>
          <w:rFonts w:asciiTheme="minorHAnsi" w:hAnsiTheme="minorHAnsi" w:cs="Arial"/>
          <w:sz w:val="24"/>
          <w:szCs w:val="24"/>
          <w:lang w:val="en-US"/>
        </w:rPr>
        <w:t>The bid price cannot be altered.</w:t>
      </w:r>
    </w:p>
    <w:p w:rsidR="00B17DA8" w:rsidRPr="00F93900" w:rsidRDefault="00B17DA8" w:rsidP="002C1D05">
      <w:pPr>
        <w:pStyle w:val="ListParagraph"/>
        <w:shd w:val="clear" w:color="auto" w:fill="FFFFFF"/>
        <w:tabs>
          <w:tab w:val="left" w:pos="418"/>
        </w:tabs>
        <w:spacing w:before="120" w:after="120" w:line="240" w:lineRule="auto"/>
        <w:ind w:left="360"/>
        <w:contextualSpacing w:val="0"/>
        <w:jc w:val="both"/>
        <w:rPr>
          <w:rFonts w:asciiTheme="minorHAnsi" w:hAnsiTheme="minorHAnsi" w:cs="Arial"/>
          <w:color w:val="000000"/>
          <w:sz w:val="24"/>
          <w:szCs w:val="24"/>
          <w:lang w:val="en-US"/>
        </w:rPr>
      </w:pPr>
      <w:r w:rsidRPr="00F93900">
        <w:rPr>
          <w:rFonts w:asciiTheme="minorHAnsi" w:hAnsiTheme="minorHAnsi" w:cs="Arial"/>
          <w:sz w:val="24"/>
          <w:szCs w:val="24"/>
          <w:lang w:val="en-US"/>
        </w:rPr>
        <w:t xml:space="preserve">NOTE: The Pre-VAT price for natural person includes all taxes, pay-related social insurance contributions and all other contribution or payments, statutory or otherwise, arising by virtue of performance of the services. </w:t>
      </w:r>
      <w:bookmarkEnd w:id="6"/>
    </w:p>
    <w:p w:rsidR="00635290" w:rsidRPr="00F93900" w:rsidRDefault="00635290" w:rsidP="002C1D05">
      <w:pPr>
        <w:shd w:val="clear" w:color="auto" w:fill="FFFFFF"/>
        <w:spacing w:before="120" w:after="120"/>
        <w:ind w:left="274" w:right="5"/>
        <w:jc w:val="both"/>
        <w:rPr>
          <w:rFonts w:asciiTheme="minorHAnsi" w:hAnsiTheme="minorHAnsi" w:cs="Arial"/>
          <w:lang w:val="hr-HR"/>
        </w:rPr>
      </w:pPr>
    </w:p>
    <w:p w:rsidR="00635290" w:rsidRPr="00F93900" w:rsidRDefault="0067058E" w:rsidP="00F93900">
      <w:pPr>
        <w:rPr>
          <w:rFonts w:asciiTheme="minorHAnsi" w:hAnsiTheme="minorHAnsi" w:cs="Arial"/>
          <w:lang w:val="en-US"/>
        </w:rPr>
      </w:pPr>
      <w:r w:rsidRPr="00F93900">
        <w:rPr>
          <w:rFonts w:asciiTheme="minorHAnsi" w:hAnsiTheme="minorHAnsi" w:cs="Arial"/>
          <w:b/>
          <w:color w:val="000000"/>
          <w:spacing w:val="-1"/>
          <w:lang w:val="en-US"/>
        </w:rPr>
        <w:t>5</w:t>
      </w:r>
      <w:r w:rsidR="00635290" w:rsidRPr="00F93900">
        <w:rPr>
          <w:rFonts w:asciiTheme="minorHAnsi" w:hAnsiTheme="minorHAnsi" w:cs="Arial"/>
          <w:b/>
          <w:color w:val="000000"/>
          <w:spacing w:val="-1"/>
          <w:lang w:val="en-US"/>
        </w:rPr>
        <w:t xml:space="preserve">. </w:t>
      </w:r>
      <w:r w:rsidR="00A85EB6" w:rsidRPr="00F93900">
        <w:rPr>
          <w:rFonts w:asciiTheme="minorHAnsi" w:hAnsiTheme="minorHAnsi" w:cs="Arial"/>
          <w:b/>
          <w:color w:val="000000"/>
          <w:spacing w:val="-1"/>
          <w:lang w:val="en-US"/>
        </w:rPr>
        <w:t>Award criteria</w:t>
      </w:r>
    </w:p>
    <w:p w:rsidR="008A0B81" w:rsidRPr="00F93900" w:rsidRDefault="008A0B81" w:rsidP="002C1D05">
      <w:pPr>
        <w:shd w:val="clear" w:color="auto" w:fill="FFFFFF"/>
        <w:spacing w:before="120" w:after="120"/>
        <w:ind w:left="274" w:right="5"/>
        <w:jc w:val="both"/>
        <w:rPr>
          <w:rFonts w:asciiTheme="minorHAnsi" w:hAnsiTheme="minorHAnsi" w:cs="Arial"/>
          <w:color w:val="000000"/>
          <w:spacing w:val="1"/>
          <w:lang w:val="en-US"/>
        </w:rPr>
      </w:pPr>
      <w:r w:rsidRPr="00F93900">
        <w:rPr>
          <w:rFonts w:asciiTheme="minorHAnsi" w:hAnsiTheme="minorHAnsi" w:cs="Arial"/>
          <w:color w:val="000000"/>
          <w:spacing w:val="1"/>
          <w:lang w:val="en-US"/>
        </w:rPr>
        <w:t xml:space="preserve">The </w:t>
      </w:r>
      <w:r w:rsidR="00290FC2" w:rsidRPr="00F93900">
        <w:rPr>
          <w:rFonts w:asciiTheme="minorHAnsi" w:hAnsiTheme="minorHAnsi" w:cs="Arial"/>
          <w:color w:val="000000"/>
          <w:spacing w:val="1"/>
          <w:lang w:val="en-US"/>
        </w:rPr>
        <w:t xml:space="preserve">Tender </w:t>
      </w:r>
      <w:r w:rsidRPr="00F93900">
        <w:rPr>
          <w:rFonts w:asciiTheme="minorHAnsi" w:hAnsiTheme="minorHAnsi" w:cs="Arial"/>
          <w:color w:val="000000"/>
          <w:spacing w:val="1"/>
          <w:lang w:val="en-US"/>
        </w:rPr>
        <w:t xml:space="preserve">will be awarded according to the </w:t>
      </w:r>
      <w:r w:rsidRPr="00F93900">
        <w:rPr>
          <w:rFonts w:asciiTheme="minorHAnsi" w:hAnsiTheme="minorHAnsi" w:cs="Arial"/>
          <w:b/>
          <w:color w:val="000000"/>
          <w:spacing w:val="1"/>
          <w:lang w:val="en-US"/>
        </w:rPr>
        <w:t>most economically advantageous tender (MEAT)</w:t>
      </w:r>
      <w:r w:rsidR="003F4950" w:rsidRPr="00F93900">
        <w:rPr>
          <w:rFonts w:asciiTheme="minorHAnsi" w:hAnsiTheme="minorHAnsi" w:cs="Arial"/>
          <w:b/>
          <w:color w:val="000000"/>
          <w:spacing w:val="1"/>
          <w:lang w:val="en-US"/>
        </w:rPr>
        <w:t xml:space="preserve"> criteria</w:t>
      </w:r>
      <w:r w:rsidRPr="00F93900">
        <w:rPr>
          <w:rFonts w:asciiTheme="minorHAnsi" w:hAnsiTheme="minorHAnsi" w:cs="Arial"/>
          <w:color w:val="000000"/>
          <w:spacing w:val="1"/>
          <w:lang w:val="en-US"/>
        </w:rPr>
        <w:t xml:space="preserve">. </w:t>
      </w:r>
    </w:p>
    <w:p w:rsidR="00DD798B" w:rsidRPr="00F93900" w:rsidRDefault="008A0B81" w:rsidP="002C1D05">
      <w:pPr>
        <w:shd w:val="clear" w:color="auto" w:fill="FFFFFF"/>
        <w:spacing w:before="120" w:after="120"/>
        <w:ind w:left="274" w:right="5"/>
        <w:jc w:val="both"/>
        <w:rPr>
          <w:rFonts w:asciiTheme="minorHAnsi" w:hAnsiTheme="minorHAnsi" w:cs="Arial"/>
          <w:spacing w:val="1"/>
        </w:rPr>
      </w:pPr>
      <w:bookmarkStart w:id="7" w:name="_Hlk28383057"/>
      <w:r w:rsidRPr="00F93900">
        <w:rPr>
          <w:rFonts w:asciiTheme="minorHAnsi" w:hAnsiTheme="minorHAnsi" w:cs="Arial"/>
          <w:color w:val="000000"/>
          <w:spacing w:val="1"/>
          <w:lang w:val="en-US"/>
        </w:rPr>
        <w:t>The following table sets out the criteria, units of measure, labels and their relative importance.</w:t>
      </w:r>
      <w:r w:rsidR="003D4F16" w:rsidRPr="00F93900">
        <w:rPr>
          <w:rFonts w:asciiTheme="minorHAnsi" w:hAnsiTheme="minorHAnsi" w:cs="Arial"/>
          <w:color w:val="000000"/>
          <w:spacing w:val="1"/>
          <w:lang w:val="en-US"/>
        </w:rPr>
        <w:t xml:space="preserve"> </w:t>
      </w:r>
      <w:r w:rsidR="0039011B" w:rsidRPr="00F93900">
        <w:rPr>
          <w:rFonts w:asciiTheme="minorHAnsi" w:hAnsiTheme="minorHAnsi" w:cs="Arial"/>
          <w:color w:val="000000"/>
          <w:spacing w:val="1"/>
          <w:lang w:val="en-US"/>
        </w:rPr>
        <w:t xml:space="preserve">They will be applied to </w:t>
      </w:r>
      <w:r w:rsidR="00290FC2" w:rsidRPr="00F93900">
        <w:rPr>
          <w:rFonts w:asciiTheme="minorHAnsi" w:hAnsiTheme="minorHAnsi" w:cs="Arial"/>
          <w:color w:val="000000"/>
          <w:spacing w:val="1"/>
          <w:lang w:val="en-US"/>
        </w:rPr>
        <w:t xml:space="preserve">Tenderers </w:t>
      </w:r>
      <w:r w:rsidR="0039011B" w:rsidRPr="00F93900">
        <w:rPr>
          <w:rFonts w:asciiTheme="minorHAnsi" w:hAnsiTheme="minorHAnsi" w:cs="Arial"/>
          <w:color w:val="000000"/>
          <w:spacing w:val="1"/>
          <w:lang w:val="en-US"/>
        </w:rPr>
        <w:t xml:space="preserve">whose experts </w:t>
      </w:r>
      <w:r w:rsidR="0039011B" w:rsidRPr="00F93900">
        <w:rPr>
          <w:rFonts w:asciiTheme="minorHAnsi" w:hAnsiTheme="minorHAnsi" w:cs="Arial"/>
          <w:spacing w:val="1"/>
          <w:lang w:val="en-US"/>
        </w:rPr>
        <w:t xml:space="preserve">satisfy </w:t>
      </w:r>
      <w:r w:rsidR="0039011B" w:rsidRPr="00F93900">
        <w:rPr>
          <w:rFonts w:asciiTheme="minorHAnsi" w:hAnsiTheme="minorHAnsi" w:cs="Arial"/>
          <w:lang w:val="en-US"/>
        </w:rPr>
        <w:t>technical and professional capacity criteria</w:t>
      </w:r>
      <w:r w:rsidR="000A45F6" w:rsidRPr="00F93900">
        <w:rPr>
          <w:rFonts w:asciiTheme="minorHAnsi" w:hAnsiTheme="minorHAnsi" w:cs="Arial"/>
          <w:lang w:val="en-US"/>
        </w:rPr>
        <w:t xml:space="preserve"> set in </w:t>
      </w:r>
      <w:proofErr w:type="spellStart"/>
      <w:r w:rsidR="000A45F6" w:rsidRPr="00F93900">
        <w:rPr>
          <w:rFonts w:asciiTheme="minorHAnsi" w:hAnsiTheme="minorHAnsi" w:cs="Arial"/>
          <w:lang w:val="en-US"/>
        </w:rPr>
        <w:t>ch</w:t>
      </w:r>
      <w:proofErr w:type="spellEnd"/>
      <w:r w:rsidR="000A45F6" w:rsidRPr="00F93900">
        <w:rPr>
          <w:rFonts w:asciiTheme="minorHAnsi" w:hAnsiTheme="minorHAnsi" w:cs="Arial"/>
          <w:lang w:val="en-US"/>
        </w:rPr>
        <w:t xml:space="preserve"> </w:t>
      </w:r>
      <w:r w:rsidR="000663E5" w:rsidRPr="00F93900">
        <w:rPr>
          <w:rFonts w:asciiTheme="minorHAnsi" w:hAnsiTheme="minorHAnsi" w:cs="Arial"/>
          <w:lang w:val="en-US"/>
        </w:rPr>
        <w:t>3</w:t>
      </w:r>
      <w:r w:rsidR="000A45F6" w:rsidRPr="00F93900">
        <w:rPr>
          <w:rFonts w:asciiTheme="minorHAnsi" w:hAnsiTheme="minorHAnsi" w:cs="Arial"/>
          <w:lang w:val="en-US"/>
        </w:rPr>
        <w:t>.</w:t>
      </w:r>
      <w:r w:rsidR="0039011B" w:rsidRPr="00F93900">
        <w:rPr>
          <w:rFonts w:asciiTheme="minorHAnsi" w:hAnsiTheme="minorHAnsi" w:cs="Arial"/>
          <w:b/>
          <w:lang w:val="en-US"/>
        </w:rPr>
        <w:t xml:space="preserve"> </w:t>
      </w:r>
      <w:r w:rsidR="003D4F16" w:rsidRPr="00F93900">
        <w:rPr>
          <w:rFonts w:asciiTheme="minorHAnsi" w:hAnsiTheme="minorHAnsi" w:cs="Arial"/>
          <w:spacing w:val="1"/>
        </w:rPr>
        <w:t xml:space="preserve">The </w:t>
      </w:r>
      <w:r w:rsidR="000A45F6" w:rsidRPr="00F93900">
        <w:rPr>
          <w:rFonts w:asciiTheme="minorHAnsi" w:hAnsiTheme="minorHAnsi" w:cs="Arial"/>
          <w:spacing w:val="1"/>
        </w:rPr>
        <w:t xml:space="preserve">MEAT </w:t>
      </w:r>
      <w:proofErr w:type="spellStart"/>
      <w:r w:rsidR="000A45F6" w:rsidRPr="00F93900">
        <w:rPr>
          <w:rFonts w:asciiTheme="minorHAnsi" w:hAnsiTheme="minorHAnsi" w:cs="Arial"/>
          <w:spacing w:val="1"/>
        </w:rPr>
        <w:t>award</w:t>
      </w:r>
      <w:proofErr w:type="spellEnd"/>
      <w:r w:rsidR="000A45F6" w:rsidRPr="00F93900">
        <w:rPr>
          <w:rFonts w:asciiTheme="minorHAnsi" w:hAnsiTheme="minorHAnsi" w:cs="Arial"/>
          <w:spacing w:val="1"/>
        </w:rPr>
        <w:t xml:space="preserve"> </w:t>
      </w:r>
      <w:proofErr w:type="spellStart"/>
      <w:r w:rsidR="000A45F6" w:rsidRPr="00F93900">
        <w:rPr>
          <w:rFonts w:asciiTheme="minorHAnsi" w:hAnsiTheme="minorHAnsi" w:cs="Arial"/>
          <w:spacing w:val="1"/>
        </w:rPr>
        <w:t>criteria</w:t>
      </w:r>
      <w:proofErr w:type="spellEnd"/>
      <w:r w:rsidR="000A45F6" w:rsidRPr="00F93900">
        <w:rPr>
          <w:rFonts w:asciiTheme="minorHAnsi" w:hAnsiTheme="minorHAnsi" w:cs="Arial"/>
          <w:spacing w:val="1"/>
        </w:rPr>
        <w:t xml:space="preserve"> are the </w:t>
      </w:r>
      <w:proofErr w:type="spellStart"/>
      <w:r w:rsidR="000A45F6" w:rsidRPr="00F93900">
        <w:rPr>
          <w:rFonts w:asciiTheme="minorHAnsi" w:hAnsiTheme="minorHAnsi" w:cs="Arial"/>
          <w:spacing w:val="1"/>
        </w:rPr>
        <w:t>following</w:t>
      </w:r>
      <w:proofErr w:type="spellEnd"/>
      <w:r w:rsidR="000A45F6" w:rsidRPr="00F93900">
        <w:rPr>
          <w:rFonts w:asciiTheme="minorHAnsi" w:hAnsiTheme="minorHAnsi" w:cs="Arial"/>
          <w:spacing w:val="1"/>
        </w:rPr>
        <w:t>:</w:t>
      </w:r>
    </w:p>
    <w:p w:rsidR="00DD798B" w:rsidRPr="00F93900" w:rsidRDefault="00DD798B" w:rsidP="002C1D05">
      <w:pPr>
        <w:numPr>
          <w:ilvl w:val="0"/>
          <w:numId w:val="4"/>
        </w:numPr>
        <w:shd w:val="clear" w:color="auto" w:fill="FFFFFF"/>
        <w:spacing w:before="120" w:after="120"/>
        <w:ind w:right="5"/>
        <w:jc w:val="both"/>
        <w:rPr>
          <w:rFonts w:asciiTheme="minorHAnsi" w:hAnsiTheme="minorHAnsi" w:cs="Arial"/>
          <w:spacing w:val="1"/>
        </w:rPr>
      </w:pPr>
      <w:proofErr w:type="spellStart"/>
      <w:r w:rsidRPr="00F93900">
        <w:rPr>
          <w:rFonts w:asciiTheme="minorHAnsi" w:hAnsiTheme="minorHAnsi" w:cs="Arial"/>
          <w:spacing w:val="1"/>
        </w:rPr>
        <w:t>proposed</w:t>
      </w:r>
      <w:proofErr w:type="spellEnd"/>
      <w:r w:rsidRPr="00F93900">
        <w:rPr>
          <w:rFonts w:asciiTheme="minorHAnsi" w:hAnsiTheme="minorHAnsi" w:cs="Arial"/>
          <w:spacing w:val="1"/>
        </w:rPr>
        <w:t xml:space="preserve"> </w:t>
      </w:r>
      <w:proofErr w:type="spellStart"/>
      <w:r w:rsidRPr="00F93900">
        <w:rPr>
          <w:rFonts w:asciiTheme="minorHAnsi" w:hAnsiTheme="minorHAnsi" w:cs="Arial"/>
          <w:spacing w:val="1"/>
        </w:rPr>
        <w:t>price</w:t>
      </w:r>
      <w:proofErr w:type="spellEnd"/>
      <w:r w:rsidRPr="00F93900">
        <w:rPr>
          <w:rFonts w:asciiTheme="minorHAnsi" w:hAnsiTheme="minorHAnsi" w:cs="Arial"/>
          <w:spacing w:val="1"/>
        </w:rPr>
        <w:t xml:space="preserve"> (</w:t>
      </w:r>
      <w:proofErr w:type="spellStart"/>
      <w:r w:rsidR="002E2F97" w:rsidRPr="00F93900">
        <w:rPr>
          <w:rFonts w:asciiTheme="minorHAnsi" w:hAnsiTheme="minorHAnsi" w:cs="Arial"/>
          <w:spacing w:val="1"/>
        </w:rPr>
        <w:t>Annex</w:t>
      </w:r>
      <w:proofErr w:type="spellEnd"/>
      <w:r w:rsidR="002E2F97" w:rsidRPr="00F93900">
        <w:rPr>
          <w:rFonts w:asciiTheme="minorHAnsi" w:hAnsiTheme="minorHAnsi" w:cs="Arial"/>
          <w:spacing w:val="1"/>
        </w:rPr>
        <w:t xml:space="preserve"> </w:t>
      </w:r>
      <w:r w:rsidR="0057395A" w:rsidRPr="00F93900">
        <w:rPr>
          <w:rFonts w:asciiTheme="minorHAnsi" w:hAnsiTheme="minorHAnsi" w:cs="Arial"/>
          <w:spacing w:val="1"/>
        </w:rPr>
        <w:t>4</w:t>
      </w:r>
      <w:r w:rsidRPr="00F93900">
        <w:rPr>
          <w:rFonts w:asciiTheme="minorHAnsi" w:hAnsiTheme="minorHAnsi" w:cs="Arial"/>
          <w:spacing w:val="1"/>
        </w:rPr>
        <w:t>)</w:t>
      </w:r>
      <w:r w:rsidR="00290FC2" w:rsidRPr="00F93900">
        <w:rPr>
          <w:rFonts w:asciiTheme="minorHAnsi" w:hAnsiTheme="minorHAnsi" w:cs="Arial"/>
          <w:spacing w:val="1"/>
        </w:rPr>
        <w:t>;</w:t>
      </w:r>
      <w:r w:rsidR="00DB223C" w:rsidRPr="00F93900">
        <w:rPr>
          <w:rFonts w:asciiTheme="minorHAnsi" w:hAnsiTheme="minorHAnsi" w:cs="Arial"/>
          <w:spacing w:val="1"/>
        </w:rPr>
        <w:t xml:space="preserve"> </w:t>
      </w:r>
    </w:p>
    <w:p w:rsidR="0057395A" w:rsidRPr="00F93900" w:rsidRDefault="00DD798B" w:rsidP="002C1D05">
      <w:pPr>
        <w:numPr>
          <w:ilvl w:val="0"/>
          <w:numId w:val="4"/>
        </w:numPr>
        <w:shd w:val="clear" w:color="auto" w:fill="FFFFFF"/>
        <w:spacing w:before="120" w:after="120"/>
        <w:ind w:right="5"/>
        <w:jc w:val="both"/>
        <w:rPr>
          <w:rFonts w:asciiTheme="minorHAnsi" w:hAnsiTheme="minorHAnsi" w:cs="Arial"/>
          <w:spacing w:val="1"/>
          <w:lang w:val="en-US"/>
        </w:rPr>
      </w:pPr>
      <w:r w:rsidRPr="00F93900">
        <w:rPr>
          <w:rFonts w:asciiTheme="minorHAnsi" w:hAnsiTheme="minorHAnsi" w:cs="Arial"/>
          <w:lang w:val="en-US"/>
        </w:rPr>
        <w:t xml:space="preserve">expertise of the </w:t>
      </w:r>
      <w:r w:rsidR="006539E9" w:rsidRPr="00F93900">
        <w:rPr>
          <w:rFonts w:asciiTheme="minorHAnsi" w:hAnsiTheme="minorHAnsi" w:cs="Arial"/>
          <w:lang w:val="en-US"/>
        </w:rPr>
        <w:t>Tenderer’s</w:t>
      </w:r>
      <w:r w:rsidR="0057395A" w:rsidRPr="00F93900">
        <w:rPr>
          <w:rFonts w:asciiTheme="minorHAnsi" w:hAnsiTheme="minorHAnsi" w:cs="Arial"/>
          <w:lang w:val="en-US"/>
        </w:rPr>
        <w:t xml:space="preserve"> qualified</w:t>
      </w:r>
      <w:r w:rsidR="006539E9" w:rsidRPr="00F93900">
        <w:rPr>
          <w:rFonts w:asciiTheme="minorHAnsi" w:hAnsiTheme="minorHAnsi" w:cs="Arial"/>
          <w:lang w:val="en-US"/>
        </w:rPr>
        <w:t xml:space="preserve"> </w:t>
      </w:r>
      <w:r w:rsidRPr="00F93900">
        <w:rPr>
          <w:rFonts w:asciiTheme="minorHAnsi" w:hAnsiTheme="minorHAnsi" w:cs="Arial"/>
          <w:lang w:val="en-US"/>
        </w:rPr>
        <w:t>expert (</w:t>
      </w:r>
      <w:r w:rsidR="002E2F97" w:rsidRPr="00F93900">
        <w:rPr>
          <w:rFonts w:asciiTheme="minorHAnsi" w:hAnsiTheme="minorHAnsi" w:cs="Arial"/>
          <w:lang w:val="en-US"/>
        </w:rPr>
        <w:t xml:space="preserve">Annex </w:t>
      </w:r>
      <w:r w:rsidR="0057395A" w:rsidRPr="00F93900">
        <w:rPr>
          <w:rFonts w:asciiTheme="minorHAnsi" w:hAnsiTheme="minorHAnsi" w:cs="Arial"/>
          <w:lang w:val="en-US"/>
        </w:rPr>
        <w:t>2</w:t>
      </w:r>
      <w:r w:rsidRPr="00F93900">
        <w:rPr>
          <w:rFonts w:asciiTheme="minorHAnsi" w:hAnsiTheme="minorHAnsi" w:cs="Arial"/>
          <w:lang w:val="en-US"/>
        </w:rPr>
        <w:t>);</w:t>
      </w:r>
    </w:p>
    <w:p w:rsidR="008A0B81" w:rsidRPr="00F93900" w:rsidRDefault="008A0B81" w:rsidP="002C1D05">
      <w:pPr>
        <w:shd w:val="clear" w:color="auto" w:fill="FFFFFF"/>
        <w:spacing w:before="120" w:after="120"/>
        <w:ind w:left="283" w:right="5"/>
        <w:jc w:val="both"/>
        <w:rPr>
          <w:rFonts w:asciiTheme="minorHAnsi" w:hAnsiTheme="minorHAnsi" w:cs="Arial"/>
          <w:spacing w:val="1"/>
          <w:lang w:val="en-US"/>
        </w:rPr>
      </w:pPr>
      <w:bookmarkStart w:id="8" w:name="_Hlk28383470"/>
      <w:bookmarkEnd w:id="7"/>
      <w:r w:rsidRPr="00F93900">
        <w:rPr>
          <w:rFonts w:asciiTheme="minorHAnsi" w:hAnsiTheme="minorHAnsi" w:cs="Arial"/>
          <w:spacing w:val="1"/>
          <w:lang w:val="en-US"/>
        </w:rPr>
        <w:t xml:space="preserve">Determining the MEAT according to the above criteria for selecting the MEAT will be done as follows: after the Client has determined the score value by individual criteria for each </w:t>
      </w:r>
      <w:r w:rsidR="00290FC2" w:rsidRPr="00F93900">
        <w:rPr>
          <w:rFonts w:asciiTheme="minorHAnsi" w:hAnsiTheme="minorHAnsi" w:cs="Arial"/>
          <w:spacing w:val="1"/>
          <w:lang w:val="en-US"/>
        </w:rPr>
        <w:t>Tenderer</w:t>
      </w:r>
      <w:r w:rsidRPr="00F93900">
        <w:rPr>
          <w:rFonts w:asciiTheme="minorHAnsi" w:hAnsiTheme="minorHAnsi" w:cs="Arial"/>
          <w:spacing w:val="1"/>
          <w:lang w:val="en-US"/>
        </w:rPr>
        <w:t xml:space="preserve">, the points awarded to </w:t>
      </w:r>
      <w:r w:rsidR="00290FC2" w:rsidRPr="00F93900">
        <w:rPr>
          <w:rFonts w:asciiTheme="minorHAnsi" w:hAnsiTheme="minorHAnsi" w:cs="Arial"/>
          <w:spacing w:val="1"/>
          <w:lang w:val="en-US"/>
        </w:rPr>
        <w:t xml:space="preserve">Tenderer </w:t>
      </w:r>
      <w:r w:rsidRPr="00F93900">
        <w:rPr>
          <w:rFonts w:asciiTheme="minorHAnsi" w:hAnsiTheme="minorHAnsi" w:cs="Arial"/>
          <w:spacing w:val="1"/>
          <w:lang w:val="en-US"/>
        </w:rPr>
        <w:t xml:space="preserve">according to each of the criteria will be summed in order to obtain the total number of points for each </w:t>
      </w:r>
      <w:r w:rsidR="00290FC2" w:rsidRPr="00F93900">
        <w:rPr>
          <w:rFonts w:asciiTheme="minorHAnsi" w:hAnsiTheme="minorHAnsi" w:cs="Arial"/>
          <w:spacing w:val="1"/>
          <w:lang w:val="en-US"/>
        </w:rPr>
        <w:t>Tenderer</w:t>
      </w:r>
      <w:r w:rsidRPr="00F93900">
        <w:rPr>
          <w:rFonts w:asciiTheme="minorHAnsi" w:hAnsiTheme="minorHAnsi" w:cs="Arial"/>
          <w:spacing w:val="1"/>
          <w:lang w:val="en-US"/>
        </w:rPr>
        <w:t xml:space="preserve">. The most </w:t>
      </w:r>
      <w:proofErr w:type="spellStart"/>
      <w:r w:rsidRPr="00F93900">
        <w:rPr>
          <w:rFonts w:asciiTheme="minorHAnsi" w:hAnsiTheme="minorHAnsi" w:cs="Arial"/>
          <w:spacing w:val="1"/>
          <w:lang w:val="en-US"/>
        </w:rPr>
        <w:t>favourable</w:t>
      </w:r>
      <w:proofErr w:type="spellEnd"/>
      <w:r w:rsidRPr="00F93900">
        <w:rPr>
          <w:rFonts w:asciiTheme="minorHAnsi" w:hAnsiTheme="minorHAnsi" w:cs="Arial"/>
          <w:spacing w:val="1"/>
          <w:lang w:val="en-US"/>
        </w:rPr>
        <w:t xml:space="preserve"> </w:t>
      </w:r>
      <w:proofErr w:type="spellStart"/>
      <w:r w:rsidR="00290FC2" w:rsidRPr="00F93900">
        <w:rPr>
          <w:rFonts w:asciiTheme="minorHAnsi" w:hAnsiTheme="minorHAnsi" w:cs="Arial"/>
          <w:spacing w:val="1"/>
          <w:lang w:val="en-US"/>
        </w:rPr>
        <w:t>Tenderer</w:t>
      </w:r>
      <w:proofErr w:type="spellEnd"/>
      <w:r w:rsidR="00290FC2" w:rsidRPr="00F93900">
        <w:rPr>
          <w:rFonts w:asciiTheme="minorHAnsi" w:hAnsiTheme="minorHAnsi" w:cs="Arial"/>
          <w:spacing w:val="1"/>
          <w:lang w:val="en-US"/>
        </w:rPr>
        <w:t xml:space="preserve"> </w:t>
      </w:r>
      <w:r w:rsidRPr="00F93900">
        <w:rPr>
          <w:rFonts w:asciiTheme="minorHAnsi" w:hAnsiTheme="minorHAnsi" w:cs="Arial"/>
          <w:spacing w:val="1"/>
          <w:lang w:val="en-US"/>
        </w:rPr>
        <w:t xml:space="preserve">will be the one who has earned the highest total score according to all the above criteria. </w:t>
      </w:r>
    </w:p>
    <w:p w:rsidR="008A0B81" w:rsidRPr="00F93900" w:rsidRDefault="008A0B81" w:rsidP="002C1D05">
      <w:pPr>
        <w:shd w:val="clear" w:color="auto" w:fill="FFFFFF"/>
        <w:spacing w:before="120" w:after="120"/>
        <w:ind w:left="274" w:right="5"/>
        <w:jc w:val="both"/>
        <w:rPr>
          <w:rFonts w:asciiTheme="minorHAnsi" w:hAnsiTheme="minorHAnsi" w:cs="Arial"/>
          <w:spacing w:val="1"/>
          <w:lang w:val="en-US"/>
        </w:rPr>
      </w:pPr>
      <w:r w:rsidRPr="00F93900">
        <w:rPr>
          <w:rFonts w:asciiTheme="minorHAnsi" w:hAnsiTheme="minorHAnsi" w:cs="Arial"/>
          <w:spacing w:val="1"/>
          <w:lang w:val="en-US"/>
        </w:rPr>
        <w:t xml:space="preserve">At that, the MEAT is equal to the highest total score resulting from the ranking of the </w:t>
      </w:r>
      <w:r w:rsidR="00290FC2" w:rsidRPr="00F93900">
        <w:rPr>
          <w:rFonts w:asciiTheme="minorHAnsi" w:hAnsiTheme="minorHAnsi" w:cs="Arial"/>
          <w:spacing w:val="1"/>
          <w:lang w:val="en-US"/>
        </w:rPr>
        <w:t>Tenders</w:t>
      </w:r>
      <w:r w:rsidRPr="00F93900">
        <w:rPr>
          <w:rFonts w:asciiTheme="minorHAnsi" w:hAnsiTheme="minorHAnsi" w:cs="Arial"/>
          <w:spacing w:val="1"/>
          <w:lang w:val="en-US"/>
        </w:rPr>
        <w:t xml:space="preserve">; the total maximum number of points is 100.00 with the total points being calculated in two decimal places. In case that two or more </w:t>
      </w:r>
      <w:r w:rsidR="00290FC2" w:rsidRPr="00F93900">
        <w:rPr>
          <w:rFonts w:asciiTheme="minorHAnsi" w:hAnsiTheme="minorHAnsi" w:cs="Arial"/>
          <w:spacing w:val="1"/>
          <w:lang w:val="en-US"/>
        </w:rPr>
        <w:t xml:space="preserve">Tenders </w:t>
      </w:r>
      <w:r w:rsidRPr="00F93900">
        <w:rPr>
          <w:rFonts w:asciiTheme="minorHAnsi" w:hAnsiTheme="minorHAnsi" w:cs="Arial"/>
          <w:spacing w:val="1"/>
          <w:lang w:val="en-US"/>
        </w:rPr>
        <w:t>achieve equal number of points, the one received earlier will be chosen. As a proof, data will be used on the order in which tenders have been received.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1016"/>
        <w:gridCol w:w="2581"/>
        <w:gridCol w:w="1577"/>
        <w:gridCol w:w="1045"/>
        <w:gridCol w:w="1245"/>
      </w:tblGrid>
      <w:tr w:rsidR="00633FF7" w:rsidRPr="00F93900" w:rsidTr="00591523">
        <w:tc>
          <w:tcPr>
            <w:tcW w:w="1431" w:type="dxa"/>
          </w:tcPr>
          <w:bookmarkEnd w:id="8"/>
          <w:p w:rsidR="00633FF7" w:rsidRPr="00F93900" w:rsidRDefault="00633FF7" w:rsidP="002C1D05">
            <w:pPr>
              <w:spacing w:before="120" w:after="120"/>
              <w:ind w:right="5"/>
              <w:jc w:val="both"/>
              <w:rPr>
                <w:rFonts w:asciiTheme="minorHAnsi" w:hAnsiTheme="minorHAnsi" w:cs="Arial"/>
                <w:b/>
                <w:bCs/>
                <w:color w:val="000000"/>
                <w:spacing w:val="1"/>
              </w:rPr>
            </w:pPr>
            <w:proofErr w:type="spellStart"/>
            <w:r w:rsidRPr="00F93900">
              <w:rPr>
                <w:rFonts w:asciiTheme="minorHAnsi" w:hAnsiTheme="minorHAnsi" w:cs="Arial"/>
                <w:b/>
                <w:bCs/>
                <w:color w:val="000000"/>
                <w:spacing w:val="1"/>
              </w:rPr>
              <w:t>Criteria</w:t>
            </w:r>
            <w:proofErr w:type="spellEnd"/>
            <w:r w:rsidRPr="00F93900">
              <w:rPr>
                <w:rFonts w:asciiTheme="minorHAnsi" w:hAnsiTheme="minorHAnsi" w:cs="Arial"/>
                <w:b/>
                <w:bCs/>
                <w:color w:val="000000"/>
                <w:spacing w:val="1"/>
              </w:rPr>
              <w:t xml:space="preserve"> </w:t>
            </w:r>
          </w:p>
        </w:tc>
        <w:tc>
          <w:tcPr>
            <w:tcW w:w="1021" w:type="dxa"/>
          </w:tcPr>
          <w:p w:rsidR="00633FF7" w:rsidRPr="00F93900" w:rsidRDefault="00633FF7" w:rsidP="002C1D05">
            <w:pPr>
              <w:spacing w:before="120" w:after="120"/>
              <w:ind w:right="5"/>
              <w:jc w:val="both"/>
              <w:rPr>
                <w:rFonts w:asciiTheme="minorHAnsi" w:hAnsiTheme="minorHAnsi" w:cs="Arial"/>
                <w:b/>
                <w:bCs/>
                <w:color w:val="000000"/>
                <w:spacing w:val="1"/>
              </w:rPr>
            </w:pPr>
            <w:proofErr w:type="spellStart"/>
            <w:r w:rsidRPr="00F93900">
              <w:rPr>
                <w:rFonts w:asciiTheme="minorHAnsi" w:hAnsiTheme="minorHAnsi" w:cs="Arial"/>
                <w:b/>
                <w:bCs/>
                <w:color w:val="000000"/>
                <w:spacing w:val="1"/>
              </w:rPr>
              <w:t>Criteria</w:t>
            </w:r>
            <w:proofErr w:type="spellEnd"/>
            <w:r w:rsidRPr="00F93900">
              <w:rPr>
                <w:rFonts w:asciiTheme="minorHAnsi" w:hAnsiTheme="minorHAnsi" w:cs="Arial"/>
                <w:b/>
                <w:bCs/>
                <w:color w:val="000000"/>
                <w:spacing w:val="1"/>
              </w:rPr>
              <w:t xml:space="preserve"> label</w:t>
            </w:r>
          </w:p>
        </w:tc>
        <w:tc>
          <w:tcPr>
            <w:tcW w:w="2706" w:type="dxa"/>
          </w:tcPr>
          <w:p w:rsidR="00633FF7" w:rsidRPr="00F93900" w:rsidRDefault="00633FF7" w:rsidP="00591523">
            <w:pPr>
              <w:spacing w:before="120" w:after="120"/>
              <w:ind w:right="5"/>
              <w:rPr>
                <w:rFonts w:asciiTheme="minorHAnsi" w:hAnsiTheme="minorHAnsi" w:cs="Arial"/>
                <w:b/>
                <w:bCs/>
                <w:color w:val="000000"/>
                <w:spacing w:val="1"/>
              </w:rPr>
            </w:pPr>
            <w:r w:rsidRPr="00F93900">
              <w:rPr>
                <w:rFonts w:asciiTheme="minorHAnsi" w:hAnsiTheme="minorHAnsi" w:cs="Arial"/>
                <w:b/>
                <w:bCs/>
                <w:color w:val="000000"/>
                <w:spacing w:val="1"/>
              </w:rPr>
              <w:t xml:space="preserve">Description and </w:t>
            </w:r>
            <w:proofErr w:type="spellStart"/>
            <w:r w:rsidRPr="00F93900">
              <w:rPr>
                <w:rFonts w:asciiTheme="minorHAnsi" w:hAnsiTheme="minorHAnsi" w:cs="Arial"/>
                <w:b/>
                <w:bCs/>
                <w:color w:val="000000"/>
                <w:spacing w:val="1"/>
              </w:rPr>
              <w:t>measuring</w:t>
            </w:r>
            <w:proofErr w:type="spellEnd"/>
            <w:r w:rsidRPr="00F93900">
              <w:rPr>
                <w:rFonts w:asciiTheme="minorHAnsi" w:hAnsiTheme="minorHAnsi" w:cs="Arial"/>
                <w:b/>
                <w:bCs/>
                <w:color w:val="000000"/>
                <w:spacing w:val="1"/>
              </w:rPr>
              <w:t xml:space="preserve"> unit</w:t>
            </w:r>
          </w:p>
        </w:tc>
        <w:tc>
          <w:tcPr>
            <w:tcW w:w="1575" w:type="dxa"/>
          </w:tcPr>
          <w:p w:rsidR="00633FF7" w:rsidRPr="00F93900" w:rsidRDefault="00633FF7" w:rsidP="002C1D05">
            <w:pPr>
              <w:spacing w:before="120" w:after="120"/>
              <w:ind w:right="5"/>
              <w:jc w:val="both"/>
              <w:rPr>
                <w:rFonts w:asciiTheme="minorHAnsi" w:hAnsiTheme="minorHAnsi" w:cs="Arial"/>
                <w:b/>
                <w:bCs/>
                <w:color w:val="000000"/>
                <w:spacing w:val="1"/>
              </w:rPr>
            </w:pPr>
            <w:proofErr w:type="spellStart"/>
            <w:r w:rsidRPr="00F93900">
              <w:rPr>
                <w:rFonts w:asciiTheme="minorHAnsi" w:hAnsiTheme="minorHAnsi" w:cs="Arial"/>
                <w:b/>
                <w:bCs/>
                <w:color w:val="000000"/>
                <w:spacing w:val="1"/>
              </w:rPr>
              <w:t>Methodology</w:t>
            </w:r>
            <w:proofErr w:type="spellEnd"/>
          </w:p>
        </w:tc>
        <w:tc>
          <w:tcPr>
            <w:tcW w:w="983" w:type="dxa"/>
          </w:tcPr>
          <w:p w:rsidR="00633FF7" w:rsidRPr="00F93900" w:rsidRDefault="00633FF7" w:rsidP="002C1D05">
            <w:pPr>
              <w:spacing w:before="120" w:after="120"/>
              <w:ind w:right="5"/>
              <w:jc w:val="both"/>
              <w:rPr>
                <w:rFonts w:asciiTheme="minorHAnsi" w:hAnsiTheme="minorHAnsi" w:cs="Arial"/>
                <w:b/>
                <w:bCs/>
                <w:color w:val="000000"/>
                <w:spacing w:val="1"/>
              </w:rPr>
            </w:pPr>
            <w:proofErr w:type="spellStart"/>
            <w:r w:rsidRPr="00F93900">
              <w:rPr>
                <w:rFonts w:asciiTheme="minorHAnsi" w:hAnsiTheme="minorHAnsi" w:cs="Arial"/>
                <w:b/>
                <w:bCs/>
                <w:color w:val="000000"/>
                <w:spacing w:val="1"/>
              </w:rPr>
              <w:t>Number</w:t>
            </w:r>
            <w:proofErr w:type="spellEnd"/>
            <w:r w:rsidRPr="00F93900">
              <w:rPr>
                <w:rFonts w:asciiTheme="minorHAnsi" w:hAnsiTheme="minorHAnsi" w:cs="Arial"/>
                <w:b/>
                <w:bCs/>
                <w:color w:val="000000"/>
                <w:spacing w:val="1"/>
              </w:rPr>
              <w:t xml:space="preserve"> of points</w:t>
            </w:r>
          </w:p>
        </w:tc>
        <w:tc>
          <w:tcPr>
            <w:tcW w:w="1151" w:type="dxa"/>
          </w:tcPr>
          <w:p w:rsidR="00633FF7" w:rsidRPr="00F93900" w:rsidRDefault="00633FF7" w:rsidP="002C1D05">
            <w:pPr>
              <w:spacing w:before="120" w:after="120"/>
              <w:ind w:right="5"/>
              <w:jc w:val="both"/>
              <w:rPr>
                <w:rFonts w:asciiTheme="minorHAnsi" w:hAnsiTheme="minorHAnsi" w:cs="Arial"/>
                <w:b/>
                <w:bCs/>
                <w:color w:val="000000"/>
                <w:spacing w:val="1"/>
              </w:rPr>
            </w:pPr>
            <w:r w:rsidRPr="00F93900">
              <w:rPr>
                <w:rFonts w:asciiTheme="minorHAnsi" w:hAnsiTheme="minorHAnsi" w:cs="Arial"/>
                <w:b/>
                <w:bCs/>
                <w:color w:val="000000"/>
                <w:spacing w:val="1"/>
              </w:rPr>
              <w:t>Maximum</w:t>
            </w:r>
          </w:p>
        </w:tc>
      </w:tr>
      <w:tr w:rsidR="00633FF7" w:rsidRPr="00F93900" w:rsidTr="00591523">
        <w:trPr>
          <w:trHeight w:val="977"/>
        </w:trPr>
        <w:tc>
          <w:tcPr>
            <w:tcW w:w="1431" w:type="dxa"/>
          </w:tcPr>
          <w:p w:rsidR="00633FF7" w:rsidRPr="00F93900" w:rsidRDefault="00633FF7" w:rsidP="002C1D05">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Price</w:t>
            </w:r>
          </w:p>
        </w:tc>
        <w:tc>
          <w:tcPr>
            <w:tcW w:w="1021" w:type="dxa"/>
          </w:tcPr>
          <w:p w:rsidR="00633FF7" w:rsidRPr="00F93900" w:rsidRDefault="00633FF7" w:rsidP="002C1D05">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P</w:t>
            </w:r>
          </w:p>
        </w:tc>
        <w:tc>
          <w:tcPr>
            <w:tcW w:w="2706" w:type="dxa"/>
          </w:tcPr>
          <w:p w:rsidR="00633FF7" w:rsidRPr="00F93900" w:rsidRDefault="00633FF7" w:rsidP="002C1D05">
            <w:pPr>
              <w:spacing w:before="120" w:after="120"/>
              <w:ind w:right="5"/>
              <w:jc w:val="both"/>
              <w:rPr>
                <w:rFonts w:asciiTheme="minorHAnsi" w:hAnsiTheme="minorHAnsi" w:cs="Arial"/>
                <w:color w:val="000000"/>
                <w:spacing w:val="1"/>
                <w:lang w:val="en-US"/>
              </w:rPr>
            </w:pPr>
            <w:r w:rsidRPr="00F93900">
              <w:rPr>
                <w:rFonts w:asciiTheme="minorHAnsi" w:hAnsiTheme="minorHAnsi" w:cs="Arial"/>
                <w:color w:val="000000"/>
                <w:spacing w:val="1"/>
                <w:lang w:val="en-US"/>
              </w:rPr>
              <w:t xml:space="preserve">The </w:t>
            </w:r>
            <w:r w:rsidR="00945091" w:rsidRPr="00F93900">
              <w:rPr>
                <w:rFonts w:asciiTheme="minorHAnsi" w:hAnsiTheme="minorHAnsi" w:cs="Arial"/>
                <w:color w:val="000000"/>
                <w:spacing w:val="1"/>
                <w:lang w:val="en-US"/>
              </w:rPr>
              <w:t xml:space="preserve">Tender </w:t>
            </w:r>
            <w:r w:rsidRPr="00F93900">
              <w:rPr>
                <w:rFonts w:asciiTheme="minorHAnsi" w:hAnsiTheme="minorHAnsi" w:cs="Arial"/>
                <w:color w:val="000000"/>
                <w:spacing w:val="1"/>
                <w:lang w:val="en-US"/>
              </w:rPr>
              <w:t>price, i</w:t>
            </w:r>
            <w:r w:rsidR="00657B08" w:rsidRPr="00F93900">
              <w:rPr>
                <w:rFonts w:asciiTheme="minorHAnsi" w:hAnsiTheme="minorHAnsi" w:cs="Arial"/>
                <w:color w:val="000000"/>
                <w:spacing w:val="1"/>
                <w:lang w:val="en-US"/>
              </w:rPr>
              <w:t>.</w:t>
            </w:r>
            <w:r w:rsidRPr="00F93900">
              <w:rPr>
                <w:rFonts w:asciiTheme="minorHAnsi" w:hAnsiTheme="minorHAnsi" w:cs="Arial"/>
                <w:color w:val="000000"/>
                <w:spacing w:val="1"/>
                <w:lang w:val="en-US"/>
              </w:rPr>
              <w:t>e</w:t>
            </w:r>
            <w:r w:rsidR="00657B08" w:rsidRPr="00F93900">
              <w:rPr>
                <w:rFonts w:asciiTheme="minorHAnsi" w:hAnsiTheme="minorHAnsi" w:cs="Arial"/>
                <w:color w:val="000000"/>
                <w:spacing w:val="1"/>
                <w:lang w:val="en-US"/>
              </w:rPr>
              <w:t>.</w:t>
            </w:r>
            <w:r w:rsidRPr="00F93900">
              <w:rPr>
                <w:rFonts w:asciiTheme="minorHAnsi" w:hAnsiTheme="minorHAnsi" w:cs="Arial"/>
                <w:color w:val="000000"/>
                <w:spacing w:val="1"/>
                <w:lang w:val="en-US"/>
              </w:rPr>
              <w:t xml:space="preserve"> the financial </w:t>
            </w:r>
            <w:r w:rsidR="00945091" w:rsidRPr="00F93900">
              <w:rPr>
                <w:rFonts w:asciiTheme="minorHAnsi" w:hAnsiTheme="minorHAnsi" w:cs="Arial"/>
                <w:color w:val="000000"/>
                <w:spacing w:val="1"/>
                <w:lang w:val="en-US"/>
              </w:rPr>
              <w:t xml:space="preserve">Tender </w:t>
            </w:r>
            <w:r w:rsidRPr="00F93900">
              <w:rPr>
                <w:rFonts w:asciiTheme="minorHAnsi" w:hAnsiTheme="minorHAnsi" w:cs="Arial"/>
                <w:color w:val="000000"/>
                <w:spacing w:val="1"/>
                <w:lang w:val="en-US"/>
              </w:rPr>
              <w:t xml:space="preserve">amount in HRK </w:t>
            </w:r>
            <w:r w:rsidR="00AE01B6" w:rsidRPr="00F93900">
              <w:rPr>
                <w:rFonts w:asciiTheme="minorHAnsi" w:hAnsiTheme="minorHAnsi" w:cs="Arial"/>
                <w:color w:val="000000"/>
                <w:spacing w:val="1"/>
                <w:lang w:val="en-US"/>
              </w:rPr>
              <w:t xml:space="preserve">including </w:t>
            </w:r>
            <w:r w:rsidRPr="00F93900">
              <w:rPr>
                <w:rFonts w:asciiTheme="minorHAnsi" w:hAnsiTheme="minorHAnsi" w:cs="Arial"/>
                <w:color w:val="000000"/>
                <w:spacing w:val="1"/>
                <w:lang w:val="en-US"/>
              </w:rPr>
              <w:t>VAT</w:t>
            </w:r>
            <w:r w:rsidR="00945091" w:rsidRPr="00F93900">
              <w:rPr>
                <w:rFonts w:asciiTheme="minorHAnsi" w:hAnsiTheme="minorHAnsi" w:cs="Arial"/>
                <w:color w:val="000000"/>
                <w:spacing w:val="1"/>
                <w:lang w:val="en-US"/>
              </w:rPr>
              <w:t>,</w:t>
            </w:r>
            <w:r w:rsidR="00AE01B6" w:rsidRPr="00F93900">
              <w:rPr>
                <w:rFonts w:asciiTheme="minorHAnsi" w:hAnsiTheme="minorHAnsi" w:cs="Arial"/>
                <w:color w:val="000000"/>
                <w:spacing w:val="1"/>
                <w:lang w:val="en-US"/>
              </w:rPr>
              <w:t xml:space="preserve"> if applicable</w:t>
            </w:r>
            <w:r w:rsidRPr="00F93900">
              <w:rPr>
                <w:rFonts w:asciiTheme="minorHAnsi" w:hAnsiTheme="minorHAnsi" w:cs="Arial"/>
                <w:color w:val="000000"/>
                <w:spacing w:val="1"/>
                <w:lang w:val="en-US"/>
              </w:rPr>
              <w:t xml:space="preserve"> </w:t>
            </w:r>
          </w:p>
        </w:tc>
        <w:tc>
          <w:tcPr>
            <w:tcW w:w="1575" w:type="dxa"/>
          </w:tcPr>
          <w:p w:rsidR="00633FF7" w:rsidRPr="00F93900" w:rsidRDefault="00633FF7" w:rsidP="002C1D05">
            <w:pPr>
              <w:spacing w:before="120" w:after="120"/>
              <w:ind w:right="5"/>
              <w:jc w:val="both"/>
              <w:rPr>
                <w:rFonts w:asciiTheme="minorHAnsi" w:hAnsiTheme="minorHAnsi" w:cs="Arial"/>
                <w:color w:val="000000"/>
                <w:spacing w:val="1"/>
                <w:lang w:val="en-US"/>
              </w:rPr>
            </w:pPr>
            <w:r w:rsidRPr="00F93900">
              <w:rPr>
                <w:rFonts w:asciiTheme="minorHAnsi" w:hAnsiTheme="minorHAnsi" w:cs="Arial"/>
                <w:color w:val="000000"/>
                <w:spacing w:val="1"/>
                <w:lang w:val="en-US"/>
              </w:rPr>
              <w:t xml:space="preserve">C = (Lowest </w:t>
            </w:r>
            <w:r w:rsidR="00945091" w:rsidRPr="00F93900">
              <w:rPr>
                <w:rFonts w:asciiTheme="minorHAnsi" w:hAnsiTheme="minorHAnsi" w:cs="Arial"/>
                <w:color w:val="000000"/>
                <w:spacing w:val="1"/>
                <w:lang w:val="en-US"/>
              </w:rPr>
              <w:t xml:space="preserve">Tender </w:t>
            </w:r>
            <w:r w:rsidRPr="00F93900">
              <w:rPr>
                <w:rFonts w:asciiTheme="minorHAnsi" w:hAnsiTheme="minorHAnsi" w:cs="Arial"/>
                <w:color w:val="000000"/>
                <w:spacing w:val="1"/>
                <w:lang w:val="en-US"/>
              </w:rPr>
              <w:t xml:space="preserve">price/price of the tender) x </w:t>
            </w:r>
            <w:r w:rsidR="009911D0" w:rsidRPr="00F93900">
              <w:rPr>
                <w:rFonts w:asciiTheme="minorHAnsi" w:hAnsiTheme="minorHAnsi" w:cs="Arial"/>
                <w:color w:val="000000"/>
                <w:spacing w:val="1"/>
                <w:lang w:val="en-US"/>
              </w:rPr>
              <w:t>3</w:t>
            </w:r>
            <w:r w:rsidRPr="00F93900">
              <w:rPr>
                <w:rFonts w:asciiTheme="minorHAnsi" w:hAnsiTheme="minorHAnsi" w:cs="Arial"/>
                <w:color w:val="000000"/>
                <w:spacing w:val="1"/>
                <w:lang w:val="en-US"/>
              </w:rPr>
              <w:t>0.00</w:t>
            </w:r>
          </w:p>
        </w:tc>
        <w:tc>
          <w:tcPr>
            <w:tcW w:w="983" w:type="dxa"/>
          </w:tcPr>
          <w:p w:rsidR="00A76050" w:rsidRPr="00F93900" w:rsidRDefault="00A76050" w:rsidP="002C1D05">
            <w:pPr>
              <w:spacing w:before="120" w:after="120"/>
              <w:ind w:right="5"/>
              <w:jc w:val="both"/>
              <w:rPr>
                <w:rFonts w:asciiTheme="minorHAnsi" w:hAnsiTheme="minorHAnsi" w:cs="Arial"/>
                <w:color w:val="000000"/>
                <w:spacing w:val="1"/>
                <w:lang w:val="en-US"/>
              </w:rPr>
            </w:pPr>
          </w:p>
          <w:p w:rsidR="00633FF7" w:rsidRPr="00F93900" w:rsidRDefault="00A76050" w:rsidP="002C1D05">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30</w:t>
            </w:r>
          </w:p>
        </w:tc>
        <w:tc>
          <w:tcPr>
            <w:tcW w:w="1151" w:type="dxa"/>
          </w:tcPr>
          <w:p w:rsidR="00633FF7" w:rsidRPr="00F93900" w:rsidRDefault="00633FF7" w:rsidP="002C1D05">
            <w:pPr>
              <w:spacing w:before="120" w:after="120"/>
              <w:ind w:right="5"/>
              <w:jc w:val="both"/>
              <w:rPr>
                <w:rFonts w:asciiTheme="minorHAnsi" w:hAnsiTheme="minorHAnsi" w:cs="Arial"/>
                <w:color w:val="000000"/>
                <w:spacing w:val="1"/>
              </w:rPr>
            </w:pPr>
          </w:p>
          <w:p w:rsidR="00893E52" w:rsidRPr="00F93900" w:rsidRDefault="00893E52" w:rsidP="002C1D05">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30</w:t>
            </w:r>
          </w:p>
        </w:tc>
      </w:tr>
      <w:tr w:rsidR="005F5538" w:rsidRPr="00F93900" w:rsidTr="00591523">
        <w:trPr>
          <w:trHeight w:val="489"/>
        </w:trPr>
        <w:tc>
          <w:tcPr>
            <w:tcW w:w="1431" w:type="dxa"/>
            <w:vMerge w:val="restart"/>
          </w:tcPr>
          <w:p w:rsidR="005F5538" w:rsidRPr="00F93900" w:rsidRDefault="005F5538" w:rsidP="002C1D05">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Expertise</w:t>
            </w:r>
            <w:r w:rsidR="009B7DC5" w:rsidRPr="00F93900">
              <w:rPr>
                <w:rFonts w:asciiTheme="minorHAnsi" w:hAnsiTheme="minorHAnsi" w:cs="Arial"/>
                <w:color w:val="000000"/>
                <w:spacing w:val="1"/>
              </w:rPr>
              <w:t xml:space="preserve"> 1</w:t>
            </w:r>
          </w:p>
        </w:tc>
        <w:tc>
          <w:tcPr>
            <w:tcW w:w="1021" w:type="dxa"/>
            <w:vMerge w:val="restart"/>
          </w:tcPr>
          <w:p w:rsidR="005F5538" w:rsidRPr="00F93900" w:rsidRDefault="005F5538" w:rsidP="00C071F0">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E</w:t>
            </w:r>
            <w:r w:rsidR="009B7DC5" w:rsidRPr="00F93900">
              <w:rPr>
                <w:rFonts w:asciiTheme="minorHAnsi" w:hAnsiTheme="minorHAnsi" w:cs="Arial"/>
                <w:color w:val="000000"/>
                <w:spacing w:val="1"/>
              </w:rPr>
              <w:t>1</w:t>
            </w:r>
          </w:p>
        </w:tc>
        <w:tc>
          <w:tcPr>
            <w:tcW w:w="2706" w:type="dxa"/>
            <w:vMerge w:val="restart"/>
          </w:tcPr>
          <w:p w:rsidR="005F5538" w:rsidRPr="00F93900" w:rsidRDefault="005F5538" w:rsidP="00C071F0">
            <w:pPr>
              <w:spacing w:before="120" w:after="120"/>
              <w:ind w:right="5"/>
              <w:rPr>
                <w:rFonts w:asciiTheme="minorHAnsi" w:hAnsiTheme="minorHAnsi" w:cs="Arial"/>
                <w:color w:val="000000"/>
                <w:spacing w:val="1"/>
                <w:lang w:val="en-US"/>
              </w:rPr>
            </w:pPr>
            <w:r w:rsidRPr="00F93900">
              <w:rPr>
                <w:rFonts w:asciiTheme="minorHAnsi" w:hAnsiTheme="minorHAnsi" w:cs="Arial"/>
                <w:color w:val="000000"/>
                <w:spacing w:val="1"/>
                <w:lang w:val="en-US"/>
              </w:rPr>
              <w:t xml:space="preserve">Number of </w:t>
            </w:r>
            <w:r w:rsidR="009B7DC5" w:rsidRPr="00F93900">
              <w:rPr>
                <w:rFonts w:asciiTheme="minorHAnsi" w:hAnsiTheme="minorHAnsi" w:cs="Arial"/>
                <w:color w:val="000000"/>
                <w:spacing w:val="1"/>
                <w:lang w:val="en-US"/>
              </w:rPr>
              <w:t xml:space="preserve">web sites for promoting scientific projects designed </w:t>
            </w:r>
            <w:r w:rsidRPr="00F93900">
              <w:rPr>
                <w:rFonts w:asciiTheme="minorHAnsi" w:hAnsiTheme="minorHAnsi" w:cs="Arial"/>
                <w:color w:val="000000"/>
                <w:spacing w:val="1"/>
                <w:lang w:val="en-US"/>
              </w:rPr>
              <w:t xml:space="preserve"> </w:t>
            </w:r>
          </w:p>
        </w:tc>
        <w:tc>
          <w:tcPr>
            <w:tcW w:w="1575" w:type="dxa"/>
          </w:tcPr>
          <w:p w:rsidR="005F5538" w:rsidRPr="00F93900" w:rsidRDefault="005F5538" w:rsidP="002C1D05">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0</w:t>
            </w:r>
          </w:p>
        </w:tc>
        <w:tc>
          <w:tcPr>
            <w:tcW w:w="983" w:type="dxa"/>
          </w:tcPr>
          <w:p w:rsidR="005F5538" w:rsidRPr="00F93900" w:rsidRDefault="005F5538" w:rsidP="002C1D05">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0</w:t>
            </w:r>
          </w:p>
        </w:tc>
        <w:tc>
          <w:tcPr>
            <w:tcW w:w="1151" w:type="dxa"/>
            <w:vMerge w:val="restart"/>
          </w:tcPr>
          <w:p w:rsidR="005F5538" w:rsidRPr="00F93900" w:rsidRDefault="005F5538" w:rsidP="002C1D05">
            <w:pPr>
              <w:spacing w:before="120" w:after="120"/>
              <w:ind w:right="5"/>
              <w:jc w:val="both"/>
              <w:rPr>
                <w:rFonts w:asciiTheme="minorHAnsi" w:hAnsiTheme="minorHAnsi" w:cs="Arial"/>
                <w:color w:val="000000"/>
                <w:spacing w:val="1"/>
              </w:rPr>
            </w:pPr>
          </w:p>
          <w:p w:rsidR="005F5538" w:rsidRPr="00F93900" w:rsidRDefault="005F5538" w:rsidP="002C1D05">
            <w:pPr>
              <w:spacing w:before="120" w:after="120"/>
              <w:ind w:right="5"/>
              <w:jc w:val="both"/>
              <w:rPr>
                <w:rFonts w:asciiTheme="minorHAnsi" w:hAnsiTheme="minorHAnsi" w:cs="Arial"/>
                <w:color w:val="000000"/>
                <w:spacing w:val="1"/>
              </w:rPr>
            </w:pPr>
          </w:p>
          <w:p w:rsidR="005F5538" w:rsidRPr="00F93900" w:rsidRDefault="00E22CC4" w:rsidP="002C1D05">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3</w:t>
            </w:r>
            <w:r w:rsidR="00FB6E27" w:rsidRPr="00F93900">
              <w:rPr>
                <w:rFonts w:asciiTheme="minorHAnsi" w:hAnsiTheme="minorHAnsi" w:cs="Arial"/>
                <w:color w:val="000000"/>
                <w:spacing w:val="1"/>
              </w:rPr>
              <w:t>0</w:t>
            </w:r>
          </w:p>
        </w:tc>
      </w:tr>
      <w:tr w:rsidR="005F5538" w:rsidRPr="00F93900" w:rsidTr="00591523">
        <w:trPr>
          <w:trHeight w:val="487"/>
        </w:trPr>
        <w:tc>
          <w:tcPr>
            <w:tcW w:w="1431" w:type="dxa"/>
            <w:vMerge/>
          </w:tcPr>
          <w:p w:rsidR="005F5538" w:rsidRPr="00F93900" w:rsidRDefault="005F5538" w:rsidP="002C1D05">
            <w:pPr>
              <w:spacing w:before="120" w:after="120"/>
              <w:ind w:right="5"/>
              <w:jc w:val="both"/>
              <w:rPr>
                <w:rFonts w:asciiTheme="minorHAnsi" w:hAnsiTheme="minorHAnsi" w:cs="Arial"/>
                <w:color w:val="000000"/>
                <w:spacing w:val="1"/>
              </w:rPr>
            </w:pPr>
          </w:p>
        </w:tc>
        <w:tc>
          <w:tcPr>
            <w:tcW w:w="1021" w:type="dxa"/>
            <w:vMerge/>
          </w:tcPr>
          <w:p w:rsidR="005F5538" w:rsidRPr="00F93900" w:rsidRDefault="005F5538" w:rsidP="002C1D05">
            <w:pPr>
              <w:spacing w:before="120" w:after="120"/>
              <w:ind w:right="5"/>
              <w:jc w:val="both"/>
              <w:rPr>
                <w:rFonts w:asciiTheme="minorHAnsi" w:hAnsiTheme="minorHAnsi" w:cs="Arial"/>
                <w:color w:val="000000"/>
                <w:spacing w:val="1"/>
              </w:rPr>
            </w:pPr>
          </w:p>
        </w:tc>
        <w:tc>
          <w:tcPr>
            <w:tcW w:w="2706" w:type="dxa"/>
            <w:vMerge/>
          </w:tcPr>
          <w:p w:rsidR="005F5538" w:rsidRPr="00F93900" w:rsidRDefault="005F5538" w:rsidP="002C1D05">
            <w:pPr>
              <w:spacing w:before="120" w:after="120"/>
              <w:ind w:right="5"/>
              <w:jc w:val="both"/>
              <w:rPr>
                <w:rFonts w:asciiTheme="minorHAnsi" w:hAnsiTheme="minorHAnsi" w:cs="Arial"/>
                <w:color w:val="000000"/>
                <w:spacing w:val="1"/>
              </w:rPr>
            </w:pPr>
          </w:p>
        </w:tc>
        <w:tc>
          <w:tcPr>
            <w:tcW w:w="1575" w:type="dxa"/>
          </w:tcPr>
          <w:p w:rsidR="005F5538" w:rsidRPr="00F93900" w:rsidRDefault="005F5538" w:rsidP="002C1D05">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1 - 5</w:t>
            </w:r>
          </w:p>
        </w:tc>
        <w:tc>
          <w:tcPr>
            <w:tcW w:w="983" w:type="dxa"/>
          </w:tcPr>
          <w:p w:rsidR="005F5538" w:rsidRPr="00F93900" w:rsidRDefault="00E22CC4" w:rsidP="002C1D05">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15</w:t>
            </w:r>
          </w:p>
        </w:tc>
        <w:tc>
          <w:tcPr>
            <w:tcW w:w="1151" w:type="dxa"/>
            <w:vMerge/>
          </w:tcPr>
          <w:p w:rsidR="005F5538" w:rsidRPr="00F93900" w:rsidRDefault="005F5538" w:rsidP="002C1D05">
            <w:pPr>
              <w:spacing w:before="120" w:after="120"/>
              <w:ind w:right="5"/>
              <w:jc w:val="both"/>
              <w:rPr>
                <w:rFonts w:asciiTheme="minorHAnsi" w:hAnsiTheme="minorHAnsi" w:cs="Arial"/>
                <w:color w:val="000000"/>
                <w:spacing w:val="1"/>
              </w:rPr>
            </w:pPr>
          </w:p>
        </w:tc>
      </w:tr>
      <w:tr w:rsidR="005F5538" w:rsidRPr="00F93900" w:rsidTr="00591523">
        <w:trPr>
          <w:trHeight w:val="1198"/>
        </w:trPr>
        <w:tc>
          <w:tcPr>
            <w:tcW w:w="1431" w:type="dxa"/>
            <w:vMerge/>
          </w:tcPr>
          <w:p w:rsidR="005F5538" w:rsidRPr="00F93900" w:rsidRDefault="005F5538" w:rsidP="002C1D05">
            <w:pPr>
              <w:spacing w:before="120" w:after="120"/>
              <w:ind w:right="5"/>
              <w:jc w:val="both"/>
              <w:rPr>
                <w:rFonts w:asciiTheme="minorHAnsi" w:hAnsiTheme="minorHAnsi" w:cs="Arial"/>
                <w:color w:val="000000"/>
                <w:spacing w:val="1"/>
              </w:rPr>
            </w:pPr>
          </w:p>
        </w:tc>
        <w:tc>
          <w:tcPr>
            <w:tcW w:w="1021" w:type="dxa"/>
            <w:vMerge/>
          </w:tcPr>
          <w:p w:rsidR="005F5538" w:rsidRPr="00F93900" w:rsidRDefault="005F5538" w:rsidP="002C1D05">
            <w:pPr>
              <w:spacing w:before="120" w:after="120"/>
              <w:ind w:right="5"/>
              <w:jc w:val="both"/>
              <w:rPr>
                <w:rFonts w:asciiTheme="minorHAnsi" w:hAnsiTheme="minorHAnsi" w:cs="Arial"/>
                <w:color w:val="000000"/>
                <w:spacing w:val="1"/>
              </w:rPr>
            </w:pPr>
          </w:p>
        </w:tc>
        <w:tc>
          <w:tcPr>
            <w:tcW w:w="2706" w:type="dxa"/>
            <w:vMerge/>
          </w:tcPr>
          <w:p w:rsidR="005F5538" w:rsidRPr="00F93900" w:rsidRDefault="005F5538" w:rsidP="002C1D05">
            <w:pPr>
              <w:spacing w:before="120" w:after="120"/>
              <w:ind w:right="5"/>
              <w:jc w:val="both"/>
              <w:rPr>
                <w:rFonts w:asciiTheme="minorHAnsi" w:hAnsiTheme="minorHAnsi" w:cs="Arial"/>
                <w:color w:val="000000"/>
                <w:spacing w:val="1"/>
              </w:rPr>
            </w:pPr>
          </w:p>
        </w:tc>
        <w:tc>
          <w:tcPr>
            <w:tcW w:w="1575" w:type="dxa"/>
          </w:tcPr>
          <w:p w:rsidR="005F5538" w:rsidRPr="00F93900" w:rsidRDefault="00BC4F53" w:rsidP="002C1D05">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 xml:space="preserve">6 </w:t>
            </w:r>
            <w:proofErr w:type="gramStart"/>
            <w:r w:rsidRPr="00F93900">
              <w:rPr>
                <w:rFonts w:asciiTheme="minorHAnsi" w:hAnsiTheme="minorHAnsi" w:cs="Arial"/>
                <w:color w:val="000000"/>
                <w:spacing w:val="1"/>
              </w:rPr>
              <w:t>or</w:t>
            </w:r>
            <w:proofErr w:type="gramEnd"/>
            <w:r w:rsidRPr="00F93900">
              <w:rPr>
                <w:rFonts w:asciiTheme="minorHAnsi" w:hAnsiTheme="minorHAnsi" w:cs="Arial"/>
                <w:color w:val="000000"/>
                <w:spacing w:val="1"/>
              </w:rPr>
              <w:t xml:space="preserve"> more</w:t>
            </w:r>
          </w:p>
        </w:tc>
        <w:tc>
          <w:tcPr>
            <w:tcW w:w="983" w:type="dxa"/>
          </w:tcPr>
          <w:p w:rsidR="005F5538" w:rsidRPr="00F93900" w:rsidRDefault="00E22CC4" w:rsidP="002C1D05">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30</w:t>
            </w:r>
          </w:p>
        </w:tc>
        <w:tc>
          <w:tcPr>
            <w:tcW w:w="1151" w:type="dxa"/>
            <w:vMerge/>
          </w:tcPr>
          <w:p w:rsidR="005F5538" w:rsidRPr="00F93900" w:rsidRDefault="005F5538" w:rsidP="002C1D05">
            <w:pPr>
              <w:spacing w:before="120" w:after="120"/>
              <w:ind w:right="5"/>
              <w:jc w:val="both"/>
              <w:rPr>
                <w:rFonts w:asciiTheme="minorHAnsi" w:hAnsiTheme="minorHAnsi" w:cs="Arial"/>
                <w:color w:val="000000"/>
                <w:spacing w:val="1"/>
              </w:rPr>
            </w:pPr>
          </w:p>
        </w:tc>
      </w:tr>
      <w:tr w:rsidR="00E22CC4" w:rsidRPr="00F93900" w:rsidTr="00591523">
        <w:trPr>
          <w:trHeight w:val="308"/>
        </w:trPr>
        <w:tc>
          <w:tcPr>
            <w:tcW w:w="1431" w:type="dxa"/>
            <w:vMerge w:val="restart"/>
          </w:tcPr>
          <w:p w:rsidR="00E22CC4" w:rsidRPr="00F93900" w:rsidRDefault="00E22CC4" w:rsidP="002C1D05">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Expertise 2</w:t>
            </w:r>
          </w:p>
        </w:tc>
        <w:tc>
          <w:tcPr>
            <w:tcW w:w="1021" w:type="dxa"/>
            <w:vMerge w:val="restart"/>
          </w:tcPr>
          <w:p w:rsidR="00E22CC4" w:rsidRPr="00F93900" w:rsidRDefault="00E22CC4" w:rsidP="00C071F0">
            <w:pPr>
              <w:spacing w:before="120" w:after="120"/>
              <w:ind w:right="5"/>
              <w:jc w:val="both"/>
              <w:rPr>
                <w:rFonts w:asciiTheme="minorHAnsi" w:hAnsiTheme="minorHAnsi" w:cs="Arial"/>
                <w:color w:val="000000"/>
                <w:spacing w:val="1"/>
              </w:rPr>
            </w:pPr>
            <w:r w:rsidRPr="00F93900">
              <w:rPr>
                <w:rFonts w:asciiTheme="minorHAnsi" w:hAnsiTheme="minorHAnsi" w:cs="Arial"/>
                <w:color w:val="000000"/>
                <w:spacing w:val="1"/>
              </w:rPr>
              <w:t>E2</w:t>
            </w:r>
          </w:p>
        </w:tc>
        <w:tc>
          <w:tcPr>
            <w:tcW w:w="2706" w:type="dxa"/>
            <w:vMerge w:val="restart"/>
          </w:tcPr>
          <w:p w:rsidR="00E22CC4" w:rsidRPr="00F93900" w:rsidRDefault="00E22CC4" w:rsidP="00C071F0">
            <w:pPr>
              <w:spacing w:before="120" w:after="120"/>
              <w:ind w:right="5"/>
              <w:rPr>
                <w:rFonts w:asciiTheme="minorHAnsi" w:hAnsiTheme="minorHAnsi" w:cs="Arial"/>
                <w:color w:val="000000"/>
                <w:spacing w:val="1"/>
                <w:lang w:val="en-US"/>
              </w:rPr>
            </w:pPr>
            <w:r w:rsidRPr="00F93900">
              <w:rPr>
                <w:rFonts w:asciiTheme="minorHAnsi" w:hAnsiTheme="minorHAnsi" w:cs="Arial"/>
                <w:color w:val="000000"/>
                <w:spacing w:val="1"/>
                <w:lang w:val="en-US"/>
              </w:rPr>
              <w:t>Number of set</w:t>
            </w:r>
            <w:r w:rsidR="00704D12" w:rsidRPr="00F93900">
              <w:rPr>
                <w:rFonts w:asciiTheme="minorHAnsi" w:hAnsiTheme="minorHAnsi" w:cs="Arial"/>
                <w:color w:val="000000"/>
                <w:spacing w:val="1"/>
                <w:lang w:val="en-US"/>
              </w:rPr>
              <w:t>s</w:t>
            </w:r>
            <w:r w:rsidRPr="00F93900">
              <w:rPr>
                <w:rFonts w:asciiTheme="minorHAnsi" w:hAnsiTheme="minorHAnsi" w:cs="Arial"/>
                <w:color w:val="000000"/>
                <w:spacing w:val="1"/>
                <w:lang w:val="en-US"/>
              </w:rPr>
              <w:t xml:space="preserve"> of storytelling articles for </w:t>
            </w:r>
            <w:r w:rsidR="00BB6D48" w:rsidRPr="00F93900">
              <w:rPr>
                <w:rFonts w:asciiTheme="minorHAnsi" w:hAnsiTheme="minorHAnsi" w:cs="Arial"/>
                <w:color w:val="000000"/>
                <w:spacing w:val="1"/>
                <w:lang w:val="en-US"/>
              </w:rPr>
              <w:t>scientific</w:t>
            </w:r>
            <w:r w:rsidRPr="00F93900">
              <w:rPr>
                <w:rFonts w:asciiTheme="minorHAnsi" w:hAnsiTheme="minorHAnsi" w:cs="Arial"/>
                <w:color w:val="000000"/>
                <w:spacing w:val="1"/>
                <w:lang w:val="en-US"/>
              </w:rPr>
              <w:t xml:space="preserve"> projects developed </w:t>
            </w:r>
          </w:p>
        </w:tc>
        <w:tc>
          <w:tcPr>
            <w:tcW w:w="1575" w:type="dxa"/>
          </w:tcPr>
          <w:p w:rsidR="00E22CC4" w:rsidRPr="00F93900" w:rsidRDefault="00E22CC4" w:rsidP="002C1D05">
            <w:pPr>
              <w:spacing w:before="120" w:after="120"/>
              <w:ind w:right="5"/>
              <w:jc w:val="both"/>
              <w:rPr>
                <w:rFonts w:asciiTheme="minorHAnsi" w:hAnsiTheme="minorHAnsi" w:cs="Arial"/>
                <w:color w:val="000000"/>
                <w:spacing w:val="1"/>
                <w:lang w:val="en-US"/>
              </w:rPr>
            </w:pPr>
            <w:r w:rsidRPr="00F93900">
              <w:rPr>
                <w:rFonts w:asciiTheme="minorHAnsi" w:hAnsiTheme="minorHAnsi" w:cs="Arial"/>
                <w:color w:val="000000"/>
                <w:spacing w:val="1"/>
                <w:lang w:val="en-US"/>
              </w:rPr>
              <w:t>0</w:t>
            </w:r>
          </w:p>
        </w:tc>
        <w:tc>
          <w:tcPr>
            <w:tcW w:w="983" w:type="dxa"/>
          </w:tcPr>
          <w:p w:rsidR="00E22CC4" w:rsidRPr="00F93900" w:rsidRDefault="00E22CC4" w:rsidP="002C1D05">
            <w:pPr>
              <w:spacing w:before="120" w:after="120"/>
              <w:ind w:right="5"/>
              <w:jc w:val="both"/>
              <w:rPr>
                <w:rFonts w:asciiTheme="minorHAnsi" w:hAnsiTheme="minorHAnsi" w:cs="Arial"/>
                <w:color w:val="000000"/>
                <w:spacing w:val="1"/>
                <w:lang w:val="en-US"/>
              </w:rPr>
            </w:pPr>
            <w:r w:rsidRPr="00F93900">
              <w:rPr>
                <w:rFonts w:asciiTheme="minorHAnsi" w:hAnsiTheme="minorHAnsi" w:cs="Arial"/>
                <w:color w:val="000000"/>
                <w:spacing w:val="1"/>
                <w:lang w:val="en-US"/>
              </w:rPr>
              <w:t>0</w:t>
            </w:r>
          </w:p>
        </w:tc>
        <w:tc>
          <w:tcPr>
            <w:tcW w:w="1151" w:type="dxa"/>
            <w:vMerge w:val="restart"/>
          </w:tcPr>
          <w:p w:rsidR="00E22CC4" w:rsidRPr="00F93900" w:rsidRDefault="00E22CC4" w:rsidP="002C1D05">
            <w:pPr>
              <w:spacing w:before="120" w:after="120"/>
              <w:ind w:right="5"/>
              <w:jc w:val="both"/>
              <w:rPr>
                <w:rFonts w:asciiTheme="minorHAnsi" w:hAnsiTheme="minorHAnsi" w:cs="Arial"/>
                <w:color w:val="000000"/>
                <w:spacing w:val="1"/>
                <w:lang w:val="en-US"/>
              </w:rPr>
            </w:pPr>
          </w:p>
          <w:p w:rsidR="00E22CC4" w:rsidRPr="00F93900" w:rsidRDefault="00E22CC4" w:rsidP="002C1D05">
            <w:pPr>
              <w:spacing w:before="120" w:after="120"/>
              <w:ind w:right="5"/>
              <w:jc w:val="both"/>
              <w:rPr>
                <w:rFonts w:asciiTheme="minorHAnsi" w:hAnsiTheme="minorHAnsi" w:cs="Arial"/>
                <w:color w:val="000000"/>
                <w:spacing w:val="1"/>
                <w:lang w:val="en-US"/>
              </w:rPr>
            </w:pPr>
            <w:r w:rsidRPr="00F93900">
              <w:rPr>
                <w:rFonts w:asciiTheme="minorHAnsi" w:hAnsiTheme="minorHAnsi" w:cs="Arial"/>
                <w:color w:val="000000"/>
                <w:spacing w:val="1"/>
                <w:lang w:val="en-US"/>
              </w:rPr>
              <w:t>40</w:t>
            </w:r>
          </w:p>
        </w:tc>
      </w:tr>
      <w:tr w:rsidR="00E22CC4" w:rsidRPr="00F93900" w:rsidTr="00591523">
        <w:trPr>
          <w:trHeight w:val="307"/>
        </w:trPr>
        <w:tc>
          <w:tcPr>
            <w:tcW w:w="1431" w:type="dxa"/>
            <w:vMerge/>
          </w:tcPr>
          <w:p w:rsidR="00E22CC4" w:rsidRPr="00F93900" w:rsidRDefault="00E22CC4" w:rsidP="002C1D05">
            <w:pPr>
              <w:spacing w:before="120" w:after="120"/>
              <w:ind w:right="5"/>
              <w:jc w:val="both"/>
              <w:rPr>
                <w:rFonts w:asciiTheme="minorHAnsi" w:hAnsiTheme="minorHAnsi" w:cs="Arial"/>
                <w:color w:val="000000"/>
                <w:spacing w:val="1"/>
              </w:rPr>
            </w:pPr>
          </w:p>
        </w:tc>
        <w:tc>
          <w:tcPr>
            <w:tcW w:w="1021" w:type="dxa"/>
            <w:vMerge/>
          </w:tcPr>
          <w:p w:rsidR="00E22CC4" w:rsidRPr="00F93900" w:rsidRDefault="00E22CC4" w:rsidP="002C1D05">
            <w:pPr>
              <w:spacing w:before="120" w:after="120"/>
              <w:ind w:right="5"/>
              <w:jc w:val="both"/>
              <w:rPr>
                <w:rFonts w:asciiTheme="minorHAnsi" w:hAnsiTheme="minorHAnsi" w:cs="Arial"/>
                <w:color w:val="000000"/>
                <w:spacing w:val="1"/>
              </w:rPr>
            </w:pPr>
          </w:p>
        </w:tc>
        <w:tc>
          <w:tcPr>
            <w:tcW w:w="2706" w:type="dxa"/>
            <w:vMerge/>
          </w:tcPr>
          <w:p w:rsidR="00E22CC4" w:rsidRPr="00F93900" w:rsidRDefault="00E22CC4" w:rsidP="002C1D05">
            <w:pPr>
              <w:spacing w:before="120" w:after="120"/>
              <w:ind w:right="5"/>
              <w:jc w:val="both"/>
              <w:rPr>
                <w:rFonts w:asciiTheme="minorHAnsi" w:hAnsiTheme="minorHAnsi" w:cs="Arial"/>
                <w:color w:val="000000"/>
                <w:spacing w:val="1"/>
                <w:lang w:val="en-US"/>
              </w:rPr>
            </w:pPr>
          </w:p>
        </w:tc>
        <w:tc>
          <w:tcPr>
            <w:tcW w:w="1575" w:type="dxa"/>
          </w:tcPr>
          <w:p w:rsidR="00E22CC4" w:rsidRPr="00F93900" w:rsidRDefault="00E22CC4" w:rsidP="002C1D05">
            <w:pPr>
              <w:spacing w:before="120" w:after="120"/>
              <w:ind w:right="5"/>
              <w:jc w:val="both"/>
              <w:rPr>
                <w:rFonts w:asciiTheme="minorHAnsi" w:hAnsiTheme="minorHAnsi" w:cs="Arial"/>
                <w:color w:val="000000"/>
                <w:spacing w:val="1"/>
                <w:lang w:val="en-US"/>
              </w:rPr>
            </w:pPr>
            <w:r w:rsidRPr="00F93900">
              <w:rPr>
                <w:rFonts w:asciiTheme="minorHAnsi" w:hAnsiTheme="minorHAnsi" w:cs="Arial"/>
                <w:color w:val="000000"/>
                <w:spacing w:val="1"/>
                <w:lang w:val="en-US"/>
              </w:rPr>
              <w:t>1 - 5</w:t>
            </w:r>
          </w:p>
        </w:tc>
        <w:tc>
          <w:tcPr>
            <w:tcW w:w="983" w:type="dxa"/>
          </w:tcPr>
          <w:p w:rsidR="00E22CC4" w:rsidRPr="00F93900" w:rsidRDefault="00E22CC4" w:rsidP="002C1D05">
            <w:pPr>
              <w:spacing w:before="120" w:after="120"/>
              <w:ind w:right="5"/>
              <w:jc w:val="both"/>
              <w:rPr>
                <w:rFonts w:asciiTheme="minorHAnsi" w:hAnsiTheme="minorHAnsi" w:cs="Arial"/>
                <w:color w:val="000000"/>
                <w:spacing w:val="1"/>
                <w:lang w:val="en-US"/>
              </w:rPr>
            </w:pPr>
            <w:r w:rsidRPr="00F93900">
              <w:rPr>
                <w:rFonts w:asciiTheme="minorHAnsi" w:hAnsiTheme="minorHAnsi" w:cs="Arial"/>
                <w:color w:val="000000"/>
                <w:spacing w:val="1"/>
                <w:lang w:val="en-US"/>
              </w:rPr>
              <w:t>20</w:t>
            </w:r>
          </w:p>
        </w:tc>
        <w:tc>
          <w:tcPr>
            <w:tcW w:w="1151" w:type="dxa"/>
            <w:vMerge/>
          </w:tcPr>
          <w:p w:rsidR="00E22CC4" w:rsidRPr="00F93900" w:rsidRDefault="00E22CC4" w:rsidP="002C1D05">
            <w:pPr>
              <w:spacing w:before="120" w:after="120"/>
              <w:ind w:right="5"/>
              <w:jc w:val="both"/>
              <w:rPr>
                <w:rFonts w:asciiTheme="minorHAnsi" w:hAnsiTheme="minorHAnsi" w:cs="Arial"/>
                <w:color w:val="000000"/>
                <w:spacing w:val="1"/>
                <w:lang w:val="en-US"/>
              </w:rPr>
            </w:pPr>
          </w:p>
        </w:tc>
      </w:tr>
      <w:tr w:rsidR="00E22CC4" w:rsidRPr="00F93900" w:rsidTr="00591523">
        <w:trPr>
          <w:trHeight w:val="307"/>
        </w:trPr>
        <w:tc>
          <w:tcPr>
            <w:tcW w:w="1431" w:type="dxa"/>
            <w:vMerge/>
          </w:tcPr>
          <w:p w:rsidR="00E22CC4" w:rsidRPr="00F93900" w:rsidRDefault="00E22CC4" w:rsidP="002C1D05">
            <w:pPr>
              <w:spacing w:before="120" w:after="120"/>
              <w:ind w:right="5"/>
              <w:jc w:val="both"/>
              <w:rPr>
                <w:rFonts w:asciiTheme="minorHAnsi" w:hAnsiTheme="minorHAnsi" w:cs="Arial"/>
                <w:color w:val="000000"/>
                <w:spacing w:val="1"/>
              </w:rPr>
            </w:pPr>
          </w:p>
        </w:tc>
        <w:tc>
          <w:tcPr>
            <w:tcW w:w="1021" w:type="dxa"/>
            <w:vMerge/>
          </w:tcPr>
          <w:p w:rsidR="00E22CC4" w:rsidRPr="00F93900" w:rsidRDefault="00E22CC4" w:rsidP="002C1D05">
            <w:pPr>
              <w:spacing w:before="120" w:after="120"/>
              <w:ind w:right="5"/>
              <w:jc w:val="both"/>
              <w:rPr>
                <w:rFonts w:asciiTheme="minorHAnsi" w:hAnsiTheme="minorHAnsi" w:cs="Arial"/>
                <w:color w:val="000000"/>
                <w:spacing w:val="1"/>
              </w:rPr>
            </w:pPr>
          </w:p>
        </w:tc>
        <w:tc>
          <w:tcPr>
            <w:tcW w:w="2706" w:type="dxa"/>
            <w:vMerge/>
          </w:tcPr>
          <w:p w:rsidR="00E22CC4" w:rsidRPr="00F93900" w:rsidRDefault="00E22CC4" w:rsidP="002C1D05">
            <w:pPr>
              <w:spacing w:before="120" w:after="120"/>
              <w:ind w:right="5"/>
              <w:jc w:val="both"/>
              <w:rPr>
                <w:rFonts w:asciiTheme="minorHAnsi" w:hAnsiTheme="minorHAnsi" w:cs="Arial"/>
                <w:color w:val="000000"/>
                <w:spacing w:val="1"/>
                <w:lang w:val="en-US"/>
              </w:rPr>
            </w:pPr>
          </w:p>
        </w:tc>
        <w:tc>
          <w:tcPr>
            <w:tcW w:w="1575" w:type="dxa"/>
          </w:tcPr>
          <w:p w:rsidR="00E22CC4" w:rsidRPr="00F93900" w:rsidRDefault="00E22CC4" w:rsidP="002C1D05">
            <w:pPr>
              <w:spacing w:before="120" w:after="120"/>
              <w:ind w:right="5"/>
              <w:jc w:val="both"/>
              <w:rPr>
                <w:rFonts w:asciiTheme="minorHAnsi" w:hAnsiTheme="minorHAnsi" w:cs="Arial"/>
                <w:color w:val="000000"/>
                <w:spacing w:val="1"/>
                <w:lang w:val="en-US"/>
              </w:rPr>
            </w:pPr>
            <w:r w:rsidRPr="00F93900">
              <w:rPr>
                <w:rFonts w:asciiTheme="minorHAnsi" w:hAnsiTheme="minorHAnsi" w:cs="Arial"/>
                <w:color w:val="000000"/>
                <w:spacing w:val="1"/>
                <w:lang w:val="en-US"/>
              </w:rPr>
              <w:t>6 or more</w:t>
            </w:r>
          </w:p>
        </w:tc>
        <w:tc>
          <w:tcPr>
            <w:tcW w:w="983" w:type="dxa"/>
          </w:tcPr>
          <w:p w:rsidR="00E22CC4" w:rsidRPr="00F93900" w:rsidRDefault="00E22CC4" w:rsidP="002C1D05">
            <w:pPr>
              <w:spacing w:before="120" w:after="120"/>
              <w:ind w:right="5"/>
              <w:jc w:val="both"/>
              <w:rPr>
                <w:rFonts w:asciiTheme="minorHAnsi" w:hAnsiTheme="minorHAnsi" w:cs="Arial"/>
                <w:color w:val="000000"/>
                <w:spacing w:val="1"/>
                <w:lang w:val="en-US"/>
              </w:rPr>
            </w:pPr>
            <w:r w:rsidRPr="00F93900">
              <w:rPr>
                <w:rFonts w:asciiTheme="minorHAnsi" w:hAnsiTheme="minorHAnsi" w:cs="Arial"/>
                <w:color w:val="000000"/>
                <w:spacing w:val="1"/>
                <w:lang w:val="en-US"/>
              </w:rPr>
              <w:t>40</w:t>
            </w:r>
          </w:p>
        </w:tc>
        <w:tc>
          <w:tcPr>
            <w:tcW w:w="1151" w:type="dxa"/>
            <w:vMerge/>
          </w:tcPr>
          <w:p w:rsidR="00E22CC4" w:rsidRPr="00F93900" w:rsidRDefault="00E22CC4" w:rsidP="002C1D05">
            <w:pPr>
              <w:spacing w:before="120" w:after="120"/>
              <w:ind w:right="5"/>
              <w:jc w:val="both"/>
              <w:rPr>
                <w:rFonts w:asciiTheme="minorHAnsi" w:hAnsiTheme="minorHAnsi" w:cs="Arial"/>
                <w:color w:val="000000"/>
                <w:spacing w:val="1"/>
                <w:lang w:val="en-US"/>
              </w:rPr>
            </w:pPr>
          </w:p>
        </w:tc>
      </w:tr>
    </w:tbl>
    <w:p w:rsidR="00442AD0" w:rsidRPr="00F93900" w:rsidRDefault="00442AD0" w:rsidP="002C1D05">
      <w:pPr>
        <w:shd w:val="clear" w:color="auto" w:fill="FFFFFF"/>
        <w:spacing w:before="120" w:after="120"/>
        <w:ind w:left="274" w:right="5"/>
        <w:jc w:val="both"/>
        <w:rPr>
          <w:rFonts w:asciiTheme="minorHAnsi" w:hAnsiTheme="minorHAnsi" w:cs="Arial"/>
          <w:color w:val="000000"/>
          <w:spacing w:val="1"/>
          <w:lang w:val="en-US"/>
        </w:rPr>
      </w:pPr>
    </w:p>
    <w:p w:rsidR="00286EC2" w:rsidRPr="00F93900" w:rsidRDefault="00286EC2" w:rsidP="002C1D05">
      <w:pPr>
        <w:shd w:val="clear" w:color="auto" w:fill="FFFFFF"/>
        <w:spacing w:before="120" w:after="120"/>
        <w:ind w:left="274" w:right="5"/>
        <w:jc w:val="both"/>
        <w:rPr>
          <w:rFonts w:asciiTheme="minorHAnsi" w:hAnsiTheme="minorHAnsi" w:cs="Arial"/>
          <w:color w:val="000000"/>
          <w:spacing w:val="1"/>
          <w:lang w:val="en-US"/>
        </w:rPr>
      </w:pPr>
      <w:r w:rsidRPr="00F93900">
        <w:rPr>
          <w:rFonts w:asciiTheme="minorHAnsi" w:hAnsiTheme="minorHAnsi" w:cs="Arial"/>
          <w:color w:val="000000"/>
          <w:spacing w:val="1"/>
          <w:lang w:val="en-US"/>
        </w:rPr>
        <w:t xml:space="preserve">Selection of the most economically advantageous </w:t>
      </w:r>
      <w:r w:rsidR="00C81EBB" w:rsidRPr="00F93900">
        <w:rPr>
          <w:rFonts w:asciiTheme="minorHAnsi" w:hAnsiTheme="minorHAnsi" w:cs="Arial"/>
          <w:color w:val="000000"/>
          <w:spacing w:val="1"/>
          <w:lang w:val="en-US"/>
        </w:rPr>
        <w:t xml:space="preserve">Tenders </w:t>
      </w:r>
      <w:r w:rsidR="00657B08" w:rsidRPr="00F93900">
        <w:rPr>
          <w:rFonts w:asciiTheme="minorHAnsi" w:hAnsiTheme="minorHAnsi" w:cs="Arial"/>
          <w:color w:val="000000"/>
          <w:spacing w:val="1"/>
          <w:lang w:val="en-US"/>
        </w:rPr>
        <w:t>(</w:t>
      </w:r>
      <w:r w:rsidRPr="00F93900">
        <w:rPr>
          <w:rFonts w:asciiTheme="minorHAnsi" w:hAnsiTheme="minorHAnsi" w:cs="Arial"/>
          <w:color w:val="000000"/>
          <w:spacing w:val="1"/>
          <w:lang w:val="en-US"/>
        </w:rPr>
        <w:t>ENP</w:t>
      </w:r>
      <w:r w:rsidR="00657B08" w:rsidRPr="00F93900">
        <w:rPr>
          <w:rFonts w:asciiTheme="minorHAnsi" w:hAnsiTheme="minorHAnsi" w:cs="Arial"/>
          <w:color w:val="000000"/>
          <w:spacing w:val="1"/>
          <w:lang w:val="en-US"/>
        </w:rPr>
        <w:t>)</w:t>
      </w:r>
      <w:r w:rsidRPr="00F93900">
        <w:rPr>
          <w:rFonts w:asciiTheme="minorHAnsi" w:hAnsiTheme="minorHAnsi" w:cs="Arial"/>
          <w:color w:val="000000"/>
          <w:spacing w:val="1"/>
          <w:lang w:val="en-US"/>
        </w:rPr>
        <w:t xml:space="preserve"> will determine the basis for evaluating the criteria for each individual </w:t>
      </w:r>
      <w:r w:rsidR="00C81EBB" w:rsidRPr="00F93900">
        <w:rPr>
          <w:rFonts w:asciiTheme="minorHAnsi" w:hAnsiTheme="minorHAnsi" w:cs="Arial"/>
          <w:color w:val="000000"/>
          <w:spacing w:val="1"/>
          <w:lang w:val="en-US"/>
        </w:rPr>
        <w:t xml:space="preserve">Tender </w:t>
      </w:r>
      <w:r w:rsidRPr="00F93900">
        <w:rPr>
          <w:rFonts w:asciiTheme="minorHAnsi" w:hAnsiTheme="minorHAnsi" w:cs="Arial"/>
          <w:color w:val="000000"/>
          <w:spacing w:val="1"/>
          <w:lang w:val="en-US"/>
        </w:rPr>
        <w:t xml:space="preserve">according to the delivery of the requested </w:t>
      </w:r>
      <w:r w:rsidR="00C81EBB" w:rsidRPr="00F93900">
        <w:rPr>
          <w:rFonts w:asciiTheme="minorHAnsi" w:hAnsiTheme="minorHAnsi" w:cs="Arial"/>
          <w:color w:val="000000"/>
          <w:spacing w:val="1"/>
          <w:lang w:val="en-US"/>
        </w:rPr>
        <w:t xml:space="preserve">Tenderer's </w:t>
      </w:r>
      <w:r w:rsidRPr="00F93900">
        <w:rPr>
          <w:rFonts w:asciiTheme="minorHAnsi" w:hAnsiTheme="minorHAnsi" w:cs="Arial"/>
          <w:color w:val="000000"/>
          <w:spacing w:val="1"/>
          <w:lang w:val="en-US"/>
        </w:rPr>
        <w:t xml:space="preserve">documentation, in the appropriate form: </w:t>
      </w:r>
      <w:r w:rsidRPr="00F93900">
        <w:rPr>
          <w:rFonts w:asciiTheme="minorHAnsi" w:hAnsiTheme="minorHAnsi" w:cs="Arial"/>
          <w:b/>
          <w:color w:val="000000"/>
          <w:spacing w:val="1"/>
          <w:lang w:val="en-US"/>
        </w:rPr>
        <w:t xml:space="preserve">ENP = </w:t>
      </w:r>
      <w:r w:rsidR="00204D4C" w:rsidRPr="00F93900">
        <w:rPr>
          <w:rFonts w:asciiTheme="minorHAnsi" w:hAnsiTheme="minorHAnsi" w:cs="Arial"/>
          <w:b/>
          <w:color w:val="000000"/>
          <w:spacing w:val="1"/>
          <w:lang w:val="en-US"/>
        </w:rPr>
        <w:t>P</w:t>
      </w:r>
      <w:r w:rsidRPr="00F93900">
        <w:rPr>
          <w:rFonts w:asciiTheme="minorHAnsi" w:hAnsiTheme="minorHAnsi" w:cs="Arial"/>
          <w:b/>
          <w:color w:val="000000"/>
          <w:spacing w:val="1"/>
          <w:lang w:val="en-US"/>
        </w:rPr>
        <w:t xml:space="preserve"> + </w:t>
      </w:r>
      <w:r w:rsidR="00204D4C" w:rsidRPr="00F93900">
        <w:rPr>
          <w:rFonts w:asciiTheme="minorHAnsi" w:hAnsiTheme="minorHAnsi" w:cs="Arial"/>
          <w:b/>
          <w:color w:val="000000"/>
          <w:spacing w:val="1"/>
          <w:lang w:val="en-US"/>
        </w:rPr>
        <w:t>E</w:t>
      </w:r>
      <w:r w:rsidR="00C071F0" w:rsidRPr="00F93900">
        <w:rPr>
          <w:rFonts w:asciiTheme="minorHAnsi" w:hAnsiTheme="minorHAnsi" w:cs="Arial"/>
          <w:b/>
          <w:color w:val="000000"/>
          <w:spacing w:val="1"/>
          <w:lang w:val="en-US"/>
        </w:rPr>
        <w:t>1</w:t>
      </w:r>
      <w:r w:rsidR="00BC4F53" w:rsidRPr="00F93900">
        <w:rPr>
          <w:rFonts w:asciiTheme="minorHAnsi" w:hAnsiTheme="minorHAnsi" w:cs="Arial"/>
          <w:b/>
          <w:color w:val="000000"/>
          <w:spacing w:val="1"/>
          <w:lang w:val="en-US"/>
        </w:rPr>
        <w:t xml:space="preserve"> + </w:t>
      </w:r>
      <w:r w:rsidR="005D4FC1" w:rsidRPr="00F93900">
        <w:rPr>
          <w:rFonts w:asciiTheme="minorHAnsi" w:hAnsiTheme="minorHAnsi" w:cs="Arial"/>
          <w:b/>
          <w:color w:val="000000"/>
          <w:spacing w:val="1"/>
          <w:lang w:val="en-US"/>
        </w:rPr>
        <w:t>E</w:t>
      </w:r>
      <w:r w:rsidR="00C071F0" w:rsidRPr="00F93900">
        <w:rPr>
          <w:rFonts w:asciiTheme="minorHAnsi" w:hAnsiTheme="minorHAnsi" w:cs="Arial"/>
          <w:b/>
          <w:color w:val="000000"/>
          <w:spacing w:val="1"/>
          <w:lang w:val="en-US"/>
        </w:rPr>
        <w:t>2</w:t>
      </w:r>
      <w:r w:rsidR="00204D4C" w:rsidRPr="00F93900">
        <w:rPr>
          <w:rFonts w:asciiTheme="minorHAnsi" w:hAnsiTheme="minorHAnsi" w:cs="Arial"/>
          <w:color w:val="000000"/>
          <w:spacing w:val="1"/>
          <w:lang w:val="en-US"/>
        </w:rPr>
        <w:t>.</w:t>
      </w:r>
    </w:p>
    <w:p w:rsidR="00F0270F" w:rsidRPr="00F93900" w:rsidRDefault="00F0270F" w:rsidP="002C1D05">
      <w:pPr>
        <w:shd w:val="clear" w:color="auto" w:fill="FFFFFF"/>
        <w:spacing w:before="120" w:after="120"/>
        <w:ind w:left="283"/>
        <w:jc w:val="both"/>
        <w:rPr>
          <w:rFonts w:asciiTheme="minorHAnsi" w:hAnsiTheme="minorHAnsi" w:cs="Arial"/>
          <w:lang w:val="en-US"/>
        </w:rPr>
      </w:pPr>
      <w:r w:rsidRPr="00F93900">
        <w:rPr>
          <w:rFonts w:asciiTheme="minorHAnsi" w:hAnsiTheme="minorHAnsi" w:cs="Arial"/>
          <w:b/>
          <w:color w:val="000000"/>
          <w:u w:val="single"/>
          <w:lang w:val="en-US"/>
        </w:rPr>
        <w:lastRenderedPageBreak/>
        <w:t xml:space="preserve">For the purposes of establishing the grounds set out in item </w:t>
      </w:r>
      <w:r w:rsidR="00BD1BA8" w:rsidRPr="00F93900">
        <w:rPr>
          <w:rFonts w:asciiTheme="minorHAnsi" w:hAnsiTheme="minorHAnsi" w:cs="Arial"/>
          <w:b/>
          <w:color w:val="000000"/>
          <w:u w:val="single"/>
          <w:lang w:val="en-US"/>
        </w:rPr>
        <w:t>5.</w:t>
      </w:r>
      <w:r w:rsidRPr="00F93900">
        <w:rPr>
          <w:rFonts w:asciiTheme="minorHAnsi" w:hAnsiTheme="minorHAnsi" w:cs="Arial"/>
          <w:b/>
          <w:color w:val="000000"/>
          <w:u w:val="single"/>
          <w:lang w:val="en-US"/>
        </w:rPr>
        <w:t xml:space="preserve"> </w:t>
      </w:r>
      <w:proofErr w:type="gramStart"/>
      <w:r w:rsidRPr="00F93900">
        <w:rPr>
          <w:rFonts w:asciiTheme="minorHAnsi" w:hAnsiTheme="minorHAnsi" w:cs="Arial"/>
          <w:b/>
          <w:u w:val="single"/>
          <w:lang w:val="en-US"/>
        </w:rPr>
        <w:t>of</w:t>
      </w:r>
      <w:proofErr w:type="gramEnd"/>
      <w:r w:rsidRPr="00F93900">
        <w:rPr>
          <w:rFonts w:asciiTheme="minorHAnsi" w:hAnsiTheme="minorHAnsi" w:cs="Arial"/>
          <w:b/>
          <w:u w:val="single"/>
          <w:lang w:val="en-US"/>
        </w:rPr>
        <w:t xml:space="preserve"> the Invitation to Tender the Tenderer shall submit the following in his </w:t>
      </w:r>
      <w:r w:rsidR="00C81EBB" w:rsidRPr="00F93900">
        <w:rPr>
          <w:rFonts w:asciiTheme="minorHAnsi" w:hAnsiTheme="minorHAnsi" w:cs="Arial"/>
          <w:b/>
          <w:u w:val="single"/>
          <w:lang w:val="en-US"/>
        </w:rPr>
        <w:t>Tender</w:t>
      </w:r>
      <w:r w:rsidRPr="00F93900">
        <w:rPr>
          <w:rFonts w:asciiTheme="minorHAnsi" w:hAnsiTheme="minorHAnsi" w:cs="Arial"/>
          <w:b/>
          <w:u w:val="single"/>
          <w:lang w:val="en-US"/>
        </w:rPr>
        <w:t>:</w:t>
      </w:r>
    </w:p>
    <w:p w:rsidR="00F0270F" w:rsidRPr="00F93900" w:rsidRDefault="00022D5D" w:rsidP="002C1D05">
      <w:pPr>
        <w:numPr>
          <w:ilvl w:val="0"/>
          <w:numId w:val="6"/>
        </w:numPr>
        <w:shd w:val="clear" w:color="auto" w:fill="FFFFFF"/>
        <w:tabs>
          <w:tab w:val="left" w:pos="701"/>
        </w:tabs>
        <w:spacing w:before="120" w:after="120"/>
        <w:jc w:val="both"/>
        <w:rPr>
          <w:rFonts w:asciiTheme="minorHAnsi" w:hAnsiTheme="minorHAnsi" w:cs="Arial"/>
          <w:spacing w:val="-6"/>
          <w:lang w:val="en-US"/>
        </w:rPr>
      </w:pPr>
      <w:r w:rsidRPr="00F93900">
        <w:rPr>
          <w:rFonts w:asciiTheme="minorHAnsi" w:hAnsiTheme="minorHAnsi" w:cs="Arial"/>
          <w:b/>
          <w:i/>
          <w:color w:val="000000"/>
          <w:lang w:val="en-US"/>
        </w:rPr>
        <w:t xml:space="preserve"> </w:t>
      </w:r>
      <w:r w:rsidR="00F0270F" w:rsidRPr="00F93900">
        <w:rPr>
          <w:rFonts w:asciiTheme="minorHAnsi" w:hAnsiTheme="minorHAnsi" w:cs="Arial"/>
          <w:b/>
          <w:i/>
          <w:color w:val="000000"/>
          <w:lang w:val="en-US"/>
        </w:rPr>
        <w:t xml:space="preserve">List of </w:t>
      </w:r>
      <w:r w:rsidR="00E22CC4" w:rsidRPr="00F93900">
        <w:rPr>
          <w:rFonts w:asciiTheme="minorHAnsi" w:hAnsiTheme="minorHAnsi" w:cs="Arial"/>
          <w:b/>
          <w:i/>
          <w:color w:val="000000"/>
          <w:lang w:val="en-US"/>
        </w:rPr>
        <w:t>web sites</w:t>
      </w:r>
      <w:r w:rsidR="00F0270F" w:rsidRPr="00F93900">
        <w:rPr>
          <w:rFonts w:asciiTheme="minorHAnsi" w:hAnsiTheme="minorHAnsi" w:cs="Arial"/>
          <w:b/>
          <w:i/>
          <w:color w:val="000000"/>
          <w:lang w:val="en-US"/>
        </w:rPr>
        <w:t xml:space="preserve"> verifying expertise </w:t>
      </w:r>
      <w:r w:rsidR="00E22CC4" w:rsidRPr="00F93900">
        <w:rPr>
          <w:rFonts w:asciiTheme="minorHAnsi" w:hAnsiTheme="minorHAnsi" w:cs="Arial"/>
          <w:b/>
          <w:i/>
          <w:color w:val="000000"/>
          <w:lang w:val="en-US"/>
        </w:rPr>
        <w:t xml:space="preserve">1 </w:t>
      </w:r>
      <w:r w:rsidR="00F0270F" w:rsidRPr="00F93900">
        <w:rPr>
          <w:rFonts w:asciiTheme="minorHAnsi" w:hAnsiTheme="minorHAnsi" w:cs="Arial"/>
          <w:b/>
          <w:i/>
          <w:color w:val="000000"/>
          <w:lang w:val="en-US"/>
        </w:rPr>
        <w:t xml:space="preserve">of the qualified </w:t>
      </w:r>
      <w:r w:rsidR="00F0270F" w:rsidRPr="00F93900">
        <w:rPr>
          <w:rFonts w:asciiTheme="minorHAnsi" w:hAnsiTheme="minorHAnsi" w:cs="Arial"/>
          <w:b/>
          <w:i/>
          <w:lang w:val="en-US"/>
        </w:rPr>
        <w:t xml:space="preserve">expert </w:t>
      </w:r>
      <w:r w:rsidR="00F0270F" w:rsidRPr="00F93900">
        <w:rPr>
          <w:rFonts w:asciiTheme="minorHAnsi" w:hAnsiTheme="minorHAnsi" w:cs="Arial"/>
          <w:b/>
          <w:bCs/>
          <w:i/>
          <w:lang w:val="en-US"/>
        </w:rPr>
        <w:t xml:space="preserve">(Annex </w:t>
      </w:r>
      <w:r w:rsidR="0057395A" w:rsidRPr="00F93900">
        <w:rPr>
          <w:rFonts w:asciiTheme="minorHAnsi" w:hAnsiTheme="minorHAnsi" w:cs="Arial"/>
          <w:b/>
          <w:bCs/>
          <w:i/>
          <w:lang w:val="en-US"/>
        </w:rPr>
        <w:t>2</w:t>
      </w:r>
      <w:r w:rsidR="00F0270F" w:rsidRPr="00F93900">
        <w:rPr>
          <w:rFonts w:asciiTheme="minorHAnsi" w:hAnsiTheme="minorHAnsi" w:cs="Arial"/>
          <w:b/>
          <w:bCs/>
          <w:i/>
          <w:lang w:val="en-US"/>
        </w:rPr>
        <w:t>);</w:t>
      </w:r>
    </w:p>
    <w:p w:rsidR="0067058E" w:rsidRPr="00F93900" w:rsidRDefault="00E22CC4" w:rsidP="00C071F0">
      <w:pPr>
        <w:numPr>
          <w:ilvl w:val="0"/>
          <w:numId w:val="6"/>
        </w:numPr>
        <w:shd w:val="clear" w:color="auto" w:fill="FFFFFF"/>
        <w:tabs>
          <w:tab w:val="left" w:pos="701"/>
        </w:tabs>
        <w:spacing w:before="120" w:after="120"/>
        <w:ind w:left="851" w:hanging="142"/>
        <w:jc w:val="both"/>
        <w:rPr>
          <w:rFonts w:asciiTheme="minorHAnsi" w:hAnsiTheme="minorHAnsi" w:cs="Arial"/>
          <w:b/>
          <w:i/>
          <w:color w:val="000000"/>
          <w:lang w:val="en-US"/>
        </w:rPr>
      </w:pPr>
      <w:r w:rsidRPr="00F93900">
        <w:rPr>
          <w:rFonts w:asciiTheme="minorHAnsi" w:hAnsiTheme="minorHAnsi" w:cs="Arial"/>
          <w:b/>
          <w:i/>
          <w:color w:val="000000"/>
          <w:lang w:val="en-US"/>
        </w:rPr>
        <w:t>List of storytelling articles verifying expertise 2 of the qualified expert</w:t>
      </w:r>
      <w:r w:rsidR="00A543C2" w:rsidRPr="00F93900">
        <w:rPr>
          <w:rFonts w:asciiTheme="minorHAnsi" w:hAnsiTheme="minorHAnsi" w:cs="Arial"/>
          <w:b/>
          <w:i/>
          <w:color w:val="000000"/>
          <w:lang w:val="en-US"/>
        </w:rPr>
        <w:t xml:space="preserve"> (Annex 3)</w:t>
      </w:r>
    </w:p>
    <w:p w:rsidR="00A4531E" w:rsidRPr="00F93900" w:rsidRDefault="00A4531E" w:rsidP="002C1D05">
      <w:pPr>
        <w:shd w:val="clear" w:color="auto" w:fill="FFFFFF"/>
        <w:spacing w:before="120" w:after="120"/>
        <w:ind w:left="284" w:right="-19"/>
        <w:jc w:val="both"/>
        <w:rPr>
          <w:rFonts w:asciiTheme="minorHAnsi" w:hAnsiTheme="minorHAnsi" w:cs="Arial"/>
          <w:spacing w:val="-1"/>
          <w:lang w:val="en-US"/>
        </w:rPr>
      </w:pPr>
    </w:p>
    <w:p w:rsidR="00635290" w:rsidRPr="00F93900" w:rsidRDefault="008374FA" w:rsidP="002C1D05">
      <w:pPr>
        <w:shd w:val="clear" w:color="auto" w:fill="FFFFFF"/>
        <w:spacing w:before="120" w:after="120"/>
        <w:ind w:right="1382"/>
        <w:jc w:val="both"/>
        <w:rPr>
          <w:rFonts w:asciiTheme="minorHAnsi" w:hAnsiTheme="minorHAnsi" w:cs="Arial"/>
          <w:color w:val="000000"/>
          <w:lang w:val="en-US"/>
        </w:rPr>
      </w:pPr>
      <w:r w:rsidRPr="00F93900">
        <w:rPr>
          <w:rFonts w:asciiTheme="minorHAnsi" w:hAnsiTheme="minorHAnsi" w:cs="Arial"/>
          <w:b/>
          <w:color w:val="000000"/>
          <w:spacing w:val="-1"/>
          <w:lang w:val="en-US"/>
        </w:rPr>
        <w:t>6</w:t>
      </w:r>
      <w:r w:rsidR="00635290" w:rsidRPr="00F93900">
        <w:rPr>
          <w:rFonts w:asciiTheme="minorHAnsi" w:hAnsiTheme="minorHAnsi" w:cs="Arial"/>
          <w:b/>
          <w:color w:val="000000"/>
          <w:spacing w:val="-1"/>
          <w:lang w:val="en-US"/>
        </w:rPr>
        <w:t>. DUE DATE, MANNER AND TERMS OF PAYMENT</w:t>
      </w:r>
    </w:p>
    <w:p w:rsidR="00B04556" w:rsidRPr="00F93900" w:rsidRDefault="00635290" w:rsidP="002C1D05">
      <w:pPr>
        <w:shd w:val="clear" w:color="auto" w:fill="FFFFFF"/>
        <w:spacing w:before="120" w:after="120"/>
        <w:ind w:left="259"/>
        <w:jc w:val="both"/>
        <w:rPr>
          <w:rFonts w:asciiTheme="minorHAnsi" w:hAnsiTheme="minorHAnsi" w:cs="Arial"/>
          <w:color w:val="000000"/>
        </w:rPr>
      </w:pPr>
      <w:r w:rsidRPr="00F93900">
        <w:rPr>
          <w:rFonts w:asciiTheme="minorHAnsi" w:hAnsiTheme="minorHAnsi" w:cs="Arial"/>
          <w:color w:val="000000"/>
          <w:lang w:val="en-US"/>
        </w:rPr>
        <w:t xml:space="preserve">The Client shall </w:t>
      </w:r>
      <w:r w:rsidR="00B04556" w:rsidRPr="00F93900">
        <w:rPr>
          <w:rFonts w:asciiTheme="minorHAnsi" w:hAnsiTheme="minorHAnsi" w:cs="Arial"/>
          <w:color w:val="000000"/>
          <w:lang w:val="en-US"/>
        </w:rPr>
        <w:t xml:space="preserve">make the </w:t>
      </w:r>
      <w:r w:rsidRPr="00F93900">
        <w:rPr>
          <w:rFonts w:asciiTheme="minorHAnsi" w:hAnsiTheme="minorHAnsi" w:cs="Arial"/>
          <w:color w:val="000000"/>
          <w:lang w:val="en-US"/>
        </w:rPr>
        <w:t>pay</w:t>
      </w:r>
      <w:r w:rsidR="00B04556" w:rsidRPr="00F93900">
        <w:rPr>
          <w:rFonts w:asciiTheme="minorHAnsi" w:hAnsiTheme="minorHAnsi" w:cs="Arial"/>
          <w:color w:val="000000"/>
          <w:lang w:val="en-US"/>
        </w:rPr>
        <w:t xml:space="preserve">ments to the Tenderer, based on invoices drawn up by the Tenderer. </w:t>
      </w:r>
      <w:r w:rsidR="00B04556" w:rsidRPr="00F93900">
        <w:rPr>
          <w:rFonts w:asciiTheme="minorHAnsi" w:hAnsiTheme="minorHAnsi" w:cs="Arial"/>
          <w:color w:val="000000"/>
        </w:rPr>
        <w:t xml:space="preserve">The </w:t>
      </w:r>
      <w:proofErr w:type="spellStart"/>
      <w:r w:rsidR="00B04556" w:rsidRPr="00F93900">
        <w:rPr>
          <w:rFonts w:asciiTheme="minorHAnsi" w:hAnsiTheme="minorHAnsi" w:cs="Arial"/>
          <w:color w:val="000000"/>
        </w:rPr>
        <w:t>invoices</w:t>
      </w:r>
      <w:proofErr w:type="spellEnd"/>
      <w:r w:rsidR="00B04556" w:rsidRPr="00F93900">
        <w:rPr>
          <w:rFonts w:asciiTheme="minorHAnsi" w:hAnsiTheme="minorHAnsi" w:cs="Arial"/>
          <w:color w:val="000000"/>
        </w:rPr>
        <w:t xml:space="preserve"> </w:t>
      </w:r>
      <w:proofErr w:type="spellStart"/>
      <w:r w:rsidR="00B04556" w:rsidRPr="00F93900">
        <w:rPr>
          <w:rFonts w:asciiTheme="minorHAnsi" w:hAnsiTheme="minorHAnsi" w:cs="Arial"/>
          <w:color w:val="000000"/>
        </w:rPr>
        <w:t>shall</w:t>
      </w:r>
      <w:proofErr w:type="spellEnd"/>
      <w:r w:rsidR="00B04556" w:rsidRPr="00F93900">
        <w:rPr>
          <w:rFonts w:asciiTheme="minorHAnsi" w:hAnsiTheme="minorHAnsi" w:cs="Arial"/>
          <w:color w:val="000000"/>
        </w:rPr>
        <w:t xml:space="preserve"> </w:t>
      </w:r>
      <w:proofErr w:type="spellStart"/>
      <w:r w:rsidR="00B04556" w:rsidRPr="00F93900">
        <w:rPr>
          <w:rFonts w:asciiTheme="minorHAnsi" w:hAnsiTheme="minorHAnsi" w:cs="Arial"/>
          <w:color w:val="000000"/>
        </w:rPr>
        <w:t>be</w:t>
      </w:r>
      <w:proofErr w:type="spellEnd"/>
      <w:r w:rsidR="00B04556" w:rsidRPr="00F93900">
        <w:rPr>
          <w:rFonts w:asciiTheme="minorHAnsi" w:hAnsiTheme="minorHAnsi" w:cs="Arial"/>
          <w:color w:val="000000"/>
        </w:rPr>
        <w:t xml:space="preserve"> </w:t>
      </w:r>
      <w:proofErr w:type="spellStart"/>
      <w:r w:rsidR="00B04556" w:rsidRPr="00F93900">
        <w:rPr>
          <w:rFonts w:asciiTheme="minorHAnsi" w:hAnsiTheme="minorHAnsi" w:cs="Arial"/>
          <w:color w:val="000000"/>
        </w:rPr>
        <w:t>issued</w:t>
      </w:r>
      <w:proofErr w:type="spellEnd"/>
      <w:r w:rsidR="00B04556" w:rsidRPr="00F93900">
        <w:rPr>
          <w:rFonts w:asciiTheme="minorHAnsi" w:hAnsiTheme="minorHAnsi" w:cs="Arial"/>
          <w:color w:val="000000"/>
        </w:rPr>
        <w:t xml:space="preserve"> in the </w:t>
      </w:r>
      <w:proofErr w:type="spellStart"/>
      <w:r w:rsidR="00B04556" w:rsidRPr="00F93900">
        <w:rPr>
          <w:rFonts w:asciiTheme="minorHAnsi" w:hAnsiTheme="minorHAnsi" w:cs="Arial"/>
          <w:color w:val="000000"/>
        </w:rPr>
        <w:t>following</w:t>
      </w:r>
      <w:proofErr w:type="spellEnd"/>
      <w:r w:rsidR="00B04556" w:rsidRPr="00F93900">
        <w:rPr>
          <w:rFonts w:asciiTheme="minorHAnsi" w:hAnsiTheme="minorHAnsi" w:cs="Arial"/>
          <w:color w:val="000000"/>
        </w:rPr>
        <w:t xml:space="preserve"> </w:t>
      </w:r>
      <w:proofErr w:type="spellStart"/>
      <w:r w:rsidR="00B04556" w:rsidRPr="00F93900">
        <w:rPr>
          <w:rFonts w:asciiTheme="minorHAnsi" w:hAnsiTheme="minorHAnsi" w:cs="Arial"/>
          <w:color w:val="000000"/>
        </w:rPr>
        <w:t>manner</w:t>
      </w:r>
      <w:proofErr w:type="spellEnd"/>
      <w:r w:rsidR="00B04556" w:rsidRPr="00F93900">
        <w:rPr>
          <w:rFonts w:asciiTheme="minorHAnsi" w:hAnsiTheme="minorHAnsi" w:cs="Arial"/>
          <w:color w:val="000000"/>
        </w:rPr>
        <w:t>:</w:t>
      </w:r>
    </w:p>
    <w:p w:rsidR="00CB22F7" w:rsidRPr="00F93900" w:rsidRDefault="00B04556" w:rsidP="002C1D05">
      <w:pPr>
        <w:numPr>
          <w:ilvl w:val="0"/>
          <w:numId w:val="4"/>
        </w:numPr>
        <w:shd w:val="clear" w:color="auto" w:fill="FFFFFF"/>
        <w:spacing w:before="120" w:after="120"/>
        <w:jc w:val="both"/>
        <w:rPr>
          <w:rFonts w:asciiTheme="minorHAnsi" w:hAnsiTheme="minorHAnsi" w:cs="Arial"/>
          <w:color w:val="000000"/>
          <w:lang w:val="en-US"/>
        </w:rPr>
      </w:pPr>
      <w:r w:rsidRPr="00F93900">
        <w:rPr>
          <w:rFonts w:asciiTheme="minorHAnsi" w:hAnsiTheme="minorHAnsi" w:cs="Arial"/>
          <w:color w:val="000000"/>
          <w:lang w:val="en-US"/>
        </w:rPr>
        <w:t xml:space="preserve">First invoice is issued </w:t>
      </w:r>
      <w:r w:rsidR="00CB22F7" w:rsidRPr="00F93900">
        <w:rPr>
          <w:rFonts w:asciiTheme="minorHAnsi" w:hAnsiTheme="minorHAnsi" w:cs="Arial"/>
          <w:color w:val="000000"/>
          <w:lang w:val="en-US"/>
        </w:rPr>
        <w:t xml:space="preserve">upon </w:t>
      </w:r>
      <w:proofErr w:type="spellStart"/>
      <w:r w:rsidR="00CB22F7" w:rsidRPr="00F93900">
        <w:rPr>
          <w:rFonts w:asciiTheme="minorHAnsi" w:hAnsiTheme="minorHAnsi" w:cs="Arial"/>
          <w:color w:val="000000"/>
          <w:lang w:val="en-US"/>
        </w:rPr>
        <w:t>finalisation</w:t>
      </w:r>
      <w:proofErr w:type="spellEnd"/>
      <w:r w:rsidR="00CB22F7" w:rsidRPr="00F93900">
        <w:rPr>
          <w:rFonts w:asciiTheme="minorHAnsi" w:hAnsiTheme="minorHAnsi" w:cs="Arial"/>
          <w:color w:val="000000"/>
          <w:lang w:val="en-US"/>
        </w:rPr>
        <w:t xml:space="preserve"> of deliverable 1 in chapter 2.2 of this Tender and clearance by the Client;</w:t>
      </w:r>
    </w:p>
    <w:p w:rsidR="00CB22F7" w:rsidRPr="00F93900" w:rsidRDefault="00CB22F7" w:rsidP="002C1D05">
      <w:pPr>
        <w:numPr>
          <w:ilvl w:val="0"/>
          <w:numId w:val="4"/>
        </w:numPr>
        <w:shd w:val="clear" w:color="auto" w:fill="FFFFFF"/>
        <w:spacing w:before="120" w:after="120"/>
        <w:jc w:val="both"/>
        <w:rPr>
          <w:rFonts w:asciiTheme="minorHAnsi" w:hAnsiTheme="minorHAnsi" w:cs="Arial"/>
          <w:color w:val="000000"/>
          <w:lang w:val="en-US"/>
        </w:rPr>
      </w:pPr>
      <w:r w:rsidRPr="00F93900">
        <w:rPr>
          <w:rFonts w:asciiTheme="minorHAnsi" w:hAnsiTheme="minorHAnsi" w:cs="Arial"/>
          <w:color w:val="000000"/>
          <w:lang w:val="en-US"/>
        </w:rPr>
        <w:t>Second invoice is issued u</w:t>
      </w:r>
      <w:r w:rsidR="00BC4F53" w:rsidRPr="00F93900">
        <w:rPr>
          <w:rFonts w:asciiTheme="minorHAnsi" w:hAnsiTheme="minorHAnsi" w:cs="Arial"/>
          <w:color w:val="000000"/>
          <w:lang w:val="en-US"/>
        </w:rPr>
        <w:t xml:space="preserve">pon </w:t>
      </w:r>
      <w:proofErr w:type="spellStart"/>
      <w:r w:rsidR="00BC4F53" w:rsidRPr="00F93900">
        <w:rPr>
          <w:rFonts w:asciiTheme="minorHAnsi" w:hAnsiTheme="minorHAnsi" w:cs="Arial"/>
          <w:color w:val="000000"/>
          <w:lang w:val="en-US"/>
        </w:rPr>
        <w:t>finalisation</w:t>
      </w:r>
      <w:proofErr w:type="spellEnd"/>
      <w:r w:rsidR="00BC4F53" w:rsidRPr="00F93900">
        <w:rPr>
          <w:rFonts w:asciiTheme="minorHAnsi" w:hAnsiTheme="minorHAnsi" w:cs="Arial"/>
          <w:color w:val="000000"/>
          <w:lang w:val="en-US"/>
        </w:rPr>
        <w:t xml:space="preserve"> of deliverable</w:t>
      </w:r>
      <w:r w:rsidRPr="00F93900">
        <w:rPr>
          <w:rFonts w:asciiTheme="minorHAnsi" w:hAnsiTheme="minorHAnsi" w:cs="Arial"/>
          <w:color w:val="000000"/>
          <w:lang w:val="en-US"/>
        </w:rPr>
        <w:t xml:space="preserve"> </w:t>
      </w:r>
      <w:r w:rsidR="00E22CC4" w:rsidRPr="00F93900">
        <w:rPr>
          <w:rFonts w:asciiTheme="minorHAnsi" w:hAnsiTheme="minorHAnsi" w:cs="Arial"/>
          <w:color w:val="000000"/>
          <w:lang w:val="en-US"/>
        </w:rPr>
        <w:t>2</w:t>
      </w:r>
      <w:r w:rsidRPr="00F93900">
        <w:rPr>
          <w:rFonts w:asciiTheme="minorHAnsi" w:hAnsiTheme="minorHAnsi" w:cs="Arial"/>
          <w:color w:val="000000"/>
          <w:lang w:val="en-US"/>
        </w:rPr>
        <w:t xml:space="preserve"> listed in chapter 2.2 of this Tender and clearance by the Client</w:t>
      </w:r>
      <w:r w:rsidR="00C37D0A" w:rsidRPr="00F93900">
        <w:rPr>
          <w:rFonts w:asciiTheme="minorHAnsi" w:hAnsiTheme="minorHAnsi" w:cs="Arial"/>
          <w:color w:val="000000"/>
          <w:lang w:val="en-US"/>
        </w:rPr>
        <w:t>;</w:t>
      </w:r>
    </w:p>
    <w:p w:rsidR="004D4652" w:rsidRPr="00F93900" w:rsidRDefault="004D4652" w:rsidP="002C1D05">
      <w:pPr>
        <w:numPr>
          <w:ilvl w:val="0"/>
          <w:numId w:val="4"/>
        </w:numPr>
        <w:shd w:val="clear" w:color="auto" w:fill="FFFFFF"/>
        <w:spacing w:before="120" w:after="120"/>
        <w:jc w:val="both"/>
        <w:rPr>
          <w:rFonts w:asciiTheme="minorHAnsi" w:hAnsiTheme="minorHAnsi" w:cs="Arial"/>
          <w:color w:val="000000"/>
          <w:lang w:val="en-US"/>
        </w:rPr>
      </w:pPr>
      <w:r w:rsidRPr="00F93900">
        <w:rPr>
          <w:rFonts w:asciiTheme="minorHAnsi" w:hAnsiTheme="minorHAnsi" w:cs="Arial"/>
          <w:color w:val="000000"/>
          <w:lang w:val="en-US"/>
        </w:rPr>
        <w:t>Third</w:t>
      </w:r>
      <w:r w:rsidR="00BC4F53" w:rsidRPr="00F93900">
        <w:rPr>
          <w:rFonts w:asciiTheme="minorHAnsi" w:hAnsiTheme="minorHAnsi" w:cs="Arial"/>
          <w:color w:val="000000"/>
          <w:lang w:val="en-US"/>
        </w:rPr>
        <w:t xml:space="preserve"> invoice is issued upon </w:t>
      </w:r>
      <w:proofErr w:type="spellStart"/>
      <w:r w:rsidR="00BC4F53" w:rsidRPr="00F93900">
        <w:rPr>
          <w:rFonts w:asciiTheme="minorHAnsi" w:hAnsiTheme="minorHAnsi" w:cs="Arial"/>
          <w:color w:val="000000"/>
          <w:lang w:val="en-US"/>
        </w:rPr>
        <w:t>finalisation</w:t>
      </w:r>
      <w:proofErr w:type="spellEnd"/>
      <w:r w:rsidR="00BC4F53" w:rsidRPr="00F93900">
        <w:rPr>
          <w:rFonts w:asciiTheme="minorHAnsi" w:hAnsiTheme="minorHAnsi" w:cs="Arial"/>
          <w:color w:val="000000"/>
          <w:lang w:val="en-US"/>
        </w:rPr>
        <w:t xml:space="preserve"> of deliverable </w:t>
      </w:r>
      <w:r w:rsidR="00E22CC4" w:rsidRPr="00F93900">
        <w:rPr>
          <w:rFonts w:asciiTheme="minorHAnsi" w:hAnsiTheme="minorHAnsi" w:cs="Arial"/>
          <w:color w:val="000000"/>
          <w:lang w:val="en-US"/>
        </w:rPr>
        <w:t>3</w:t>
      </w:r>
      <w:r w:rsidR="00BC4F53" w:rsidRPr="00F93900">
        <w:rPr>
          <w:rFonts w:asciiTheme="minorHAnsi" w:hAnsiTheme="minorHAnsi" w:cs="Arial"/>
          <w:color w:val="000000"/>
          <w:lang w:val="en-US"/>
        </w:rPr>
        <w:t xml:space="preserve"> listed in chapter 2.2 of this Tender and clearance by the Client</w:t>
      </w:r>
      <w:r w:rsidR="00C37D0A" w:rsidRPr="00F93900">
        <w:rPr>
          <w:rFonts w:asciiTheme="minorHAnsi" w:hAnsiTheme="minorHAnsi" w:cs="Arial"/>
          <w:color w:val="000000"/>
          <w:lang w:val="en-US"/>
        </w:rPr>
        <w:t>.</w:t>
      </w:r>
    </w:p>
    <w:p w:rsidR="00295886" w:rsidRPr="00F93900" w:rsidRDefault="00295886" w:rsidP="002C1D05">
      <w:pPr>
        <w:numPr>
          <w:ilvl w:val="0"/>
          <w:numId w:val="4"/>
        </w:numPr>
        <w:shd w:val="clear" w:color="auto" w:fill="FFFFFF"/>
        <w:spacing w:before="120" w:after="120"/>
        <w:jc w:val="both"/>
        <w:rPr>
          <w:rFonts w:asciiTheme="minorHAnsi" w:hAnsiTheme="minorHAnsi" w:cs="Arial"/>
          <w:color w:val="000000"/>
          <w:lang w:val="en-US"/>
        </w:rPr>
      </w:pPr>
      <w:r w:rsidRPr="00F93900">
        <w:rPr>
          <w:rFonts w:asciiTheme="minorHAnsi" w:hAnsiTheme="minorHAnsi" w:cs="Arial"/>
          <w:color w:val="000000"/>
          <w:lang w:val="en-US"/>
        </w:rPr>
        <w:t xml:space="preserve">Fourth invoice is issued upon finalization of deliverable 4 listed in chapter 2.2 of this Tender and clearance by the Client. </w:t>
      </w:r>
    </w:p>
    <w:p w:rsidR="0057395A" w:rsidRPr="00F93900" w:rsidRDefault="00CB22F7" w:rsidP="002C1D05">
      <w:pPr>
        <w:shd w:val="clear" w:color="auto" w:fill="FFFFFF"/>
        <w:spacing w:before="120" w:after="120"/>
        <w:ind w:left="283"/>
        <w:jc w:val="both"/>
        <w:rPr>
          <w:rFonts w:asciiTheme="minorHAnsi" w:hAnsiTheme="minorHAnsi" w:cs="Arial"/>
          <w:color w:val="000000"/>
          <w:spacing w:val="5"/>
          <w:lang w:val="en-US"/>
        </w:rPr>
      </w:pPr>
      <w:r w:rsidRPr="00F93900">
        <w:rPr>
          <w:rFonts w:asciiTheme="minorHAnsi" w:hAnsiTheme="minorHAnsi" w:cs="Arial"/>
          <w:color w:val="000000"/>
          <w:lang w:val="en-US"/>
        </w:rPr>
        <w:t>The Client shall pay the</w:t>
      </w:r>
      <w:r w:rsidR="003F4950" w:rsidRPr="00F93900">
        <w:rPr>
          <w:rFonts w:asciiTheme="minorHAnsi" w:hAnsiTheme="minorHAnsi" w:cs="Arial"/>
          <w:color w:val="000000"/>
          <w:lang w:val="en-US"/>
        </w:rPr>
        <w:t xml:space="preserve"> issued invoices</w:t>
      </w:r>
      <w:r w:rsidR="00635290" w:rsidRPr="00F93900">
        <w:rPr>
          <w:rFonts w:asciiTheme="minorHAnsi" w:hAnsiTheme="minorHAnsi" w:cs="Arial"/>
          <w:color w:val="000000"/>
          <w:spacing w:val="5"/>
          <w:lang w:val="en-US"/>
        </w:rPr>
        <w:t xml:space="preserve">, pursuant to the prices set out in the selected </w:t>
      </w:r>
      <w:r w:rsidR="007C2BA4" w:rsidRPr="00F93900">
        <w:rPr>
          <w:rFonts w:asciiTheme="minorHAnsi" w:hAnsiTheme="minorHAnsi" w:cs="Arial"/>
          <w:color w:val="000000"/>
          <w:spacing w:val="5"/>
          <w:lang w:val="en-US"/>
        </w:rPr>
        <w:t>Tender</w:t>
      </w:r>
      <w:r w:rsidR="00635290" w:rsidRPr="00F93900">
        <w:rPr>
          <w:rFonts w:asciiTheme="minorHAnsi" w:hAnsiTheme="minorHAnsi" w:cs="Arial"/>
          <w:color w:val="000000"/>
          <w:spacing w:val="5"/>
          <w:lang w:val="en-US"/>
        </w:rPr>
        <w:t xml:space="preserve">, within </w:t>
      </w:r>
      <w:r w:rsidR="00A4531E" w:rsidRPr="00F93900">
        <w:rPr>
          <w:rFonts w:asciiTheme="minorHAnsi" w:hAnsiTheme="minorHAnsi" w:cs="Arial"/>
          <w:color w:val="000000"/>
          <w:spacing w:val="5"/>
          <w:lang w:val="en-US"/>
        </w:rPr>
        <w:t>30</w:t>
      </w:r>
      <w:r w:rsidR="00635290" w:rsidRPr="00F93900">
        <w:rPr>
          <w:rFonts w:asciiTheme="minorHAnsi" w:hAnsiTheme="minorHAnsi" w:cs="Arial"/>
          <w:color w:val="000000"/>
          <w:spacing w:val="5"/>
          <w:lang w:val="en-US"/>
        </w:rPr>
        <w:t xml:space="preserve"> days of the invoice receipt. </w:t>
      </w:r>
    </w:p>
    <w:p w:rsidR="00C071F0" w:rsidRPr="00F93900" w:rsidRDefault="00C071F0" w:rsidP="00C071F0">
      <w:pPr>
        <w:shd w:val="clear" w:color="auto" w:fill="FFFFFF"/>
        <w:spacing w:before="120" w:after="120"/>
        <w:ind w:left="283"/>
        <w:jc w:val="both"/>
        <w:rPr>
          <w:rFonts w:asciiTheme="minorHAnsi" w:hAnsiTheme="minorHAnsi" w:cs="Arial"/>
          <w:color w:val="000000"/>
          <w:lang w:val="en-US"/>
        </w:rPr>
      </w:pPr>
      <w:r w:rsidRPr="00F93900">
        <w:rPr>
          <w:rFonts w:asciiTheme="minorHAnsi" w:hAnsiTheme="minorHAnsi" w:cs="Arial"/>
          <w:color w:val="000000"/>
          <w:lang w:val="en-US"/>
        </w:rPr>
        <w:t>All legal persons (in or out of VAT system) and natural persons which are in VAT system conducting financial transactions with the Client are required to issue electronic invoices. The invoices shall be issued as e-invoice through FINA e-invoice service or through PEPPOL Network.</w:t>
      </w:r>
    </w:p>
    <w:p w:rsidR="00C071F0" w:rsidRPr="00F93900" w:rsidRDefault="00C071F0" w:rsidP="00C071F0">
      <w:pPr>
        <w:shd w:val="clear" w:color="auto" w:fill="FFFFFF"/>
        <w:spacing w:before="120" w:after="120"/>
        <w:ind w:left="283"/>
        <w:jc w:val="both"/>
        <w:rPr>
          <w:rFonts w:asciiTheme="minorHAnsi" w:hAnsiTheme="minorHAnsi" w:cs="Arial"/>
          <w:color w:val="000000"/>
          <w:lang w:val="en-US"/>
        </w:rPr>
      </w:pPr>
      <w:r w:rsidRPr="00F93900">
        <w:rPr>
          <w:rFonts w:asciiTheme="minorHAnsi" w:hAnsiTheme="minorHAnsi" w:cs="Arial"/>
          <w:color w:val="000000"/>
          <w:lang w:val="en-US"/>
        </w:rPr>
        <w:t xml:space="preserve">For selected </w:t>
      </w:r>
      <w:proofErr w:type="spellStart"/>
      <w:r w:rsidRPr="00F93900">
        <w:rPr>
          <w:rFonts w:asciiTheme="minorHAnsi" w:hAnsiTheme="minorHAnsi" w:cs="Arial"/>
          <w:color w:val="000000"/>
          <w:lang w:val="en-US"/>
        </w:rPr>
        <w:t>Tenderer</w:t>
      </w:r>
      <w:proofErr w:type="spellEnd"/>
      <w:r w:rsidRPr="00F93900">
        <w:rPr>
          <w:rFonts w:asciiTheme="minorHAnsi" w:hAnsiTheme="minorHAnsi" w:cs="Arial"/>
          <w:color w:val="000000"/>
          <w:lang w:val="en-US"/>
        </w:rPr>
        <w:t xml:space="preserve"> registered outside the Republic of Croatia, the contract will be made in Croatian currency (HRK). However, payment can be made in other currency using the exchange rate of the Client’s bank (</w:t>
      </w:r>
      <w:hyperlink r:id="rId16" w:history="1">
        <w:r w:rsidRPr="00F93900">
          <w:rPr>
            <w:rFonts w:asciiTheme="minorHAnsi" w:hAnsiTheme="minorHAnsi" w:cs="Arial"/>
            <w:color w:val="000000"/>
            <w:lang w:val="en-US"/>
          </w:rPr>
          <w:t>OTP bank</w:t>
        </w:r>
      </w:hyperlink>
      <w:r w:rsidRPr="00F93900">
        <w:rPr>
          <w:rFonts w:asciiTheme="minorHAnsi" w:hAnsiTheme="minorHAnsi" w:cs="Arial"/>
          <w:color w:val="000000"/>
          <w:lang w:val="en-US"/>
        </w:rPr>
        <w:t xml:space="preserve">), valid on the date of the payment. </w:t>
      </w:r>
    </w:p>
    <w:p w:rsidR="00C071F0" w:rsidRPr="00F93900" w:rsidRDefault="00C071F0" w:rsidP="00C071F0">
      <w:pPr>
        <w:shd w:val="clear" w:color="auto" w:fill="FFFFFF"/>
        <w:spacing w:before="120" w:after="120"/>
        <w:ind w:left="283"/>
        <w:jc w:val="both"/>
        <w:rPr>
          <w:rFonts w:asciiTheme="minorHAnsi" w:hAnsiTheme="minorHAnsi" w:cs="Arial"/>
          <w:color w:val="000000"/>
          <w:lang w:val="en-US"/>
        </w:rPr>
      </w:pPr>
      <w:r w:rsidRPr="00F93900">
        <w:rPr>
          <w:rFonts w:asciiTheme="minorHAnsi" w:hAnsiTheme="minorHAnsi" w:cs="Arial"/>
          <w:color w:val="000000"/>
          <w:lang w:val="en-US"/>
        </w:rPr>
        <w:t xml:space="preserve">For selected </w:t>
      </w:r>
      <w:proofErr w:type="spellStart"/>
      <w:r w:rsidRPr="00F93900">
        <w:rPr>
          <w:rFonts w:asciiTheme="minorHAnsi" w:hAnsiTheme="minorHAnsi" w:cs="Arial"/>
          <w:color w:val="000000"/>
          <w:lang w:val="en-US"/>
        </w:rPr>
        <w:t>Tenderer</w:t>
      </w:r>
      <w:proofErr w:type="spellEnd"/>
      <w:r w:rsidRPr="00F93900">
        <w:rPr>
          <w:rFonts w:asciiTheme="minorHAnsi" w:hAnsiTheme="minorHAnsi" w:cs="Arial"/>
          <w:color w:val="000000"/>
          <w:lang w:val="en-US"/>
        </w:rPr>
        <w:t xml:space="preserve"> registered in the Republic of Croatia, contracting and payments shall be made in the Croatian currency (HRK).</w:t>
      </w:r>
    </w:p>
    <w:p w:rsidR="00635290" w:rsidRPr="00F93900" w:rsidRDefault="00635290" w:rsidP="002C1D05">
      <w:pPr>
        <w:shd w:val="clear" w:color="auto" w:fill="FFFFFF"/>
        <w:spacing w:before="120" w:after="120"/>
        <w:ind w:left="283"/>
        <w:jc w:val="both"/>
        <w:rPr>
          <w:rFonts w:asciiTheme="minorHAnsi" w:hAnsiTheme="minorHAnsi" w:cs="Arial"/>
          <w:color w:val="000000"/>
          <w:lang w:val="en-US"/>
        </w:rPr>
      </w:pPr>
      <w:r w:rsidRPr="00F93900">
        <w:rPr>
          <w:rFonts w:asciiTheme="minorHAnsi" w:hAnsiTheme="minorHAnsi" w:cs="Arial"/>
          <w:color w:val="000000"/>
          <w:spacing w:val="5"/>
          <w:lang w:val="en-US"/>
        </w:rPr>
        <w:t xml:space="preserve">An advance by the </w:t>
      </w:r>
      <w:r w:rsidRPr="00F93900">
        <w:rPr>
          <w:rFonts w:asciiTheme="minorHAnsi" w:hAnsiTheme="minorHAnsi" w:cs="Arial"/>
          <w:color w:val="000000"/>
          <w:lang w:val="en-US"/>
        </w:rPr>
        <w:t>Client is not included.</w:t>
      </w:r>
    </w:p>
    <w:p w:rsidR="00C071F0" w:rsidRPr="00F93900" w:rsidRDefault="00C071F0" w:rsidP="00C071F0">
      <w:pPr>
        <w:shd w:val="clear" w:color="auto" w:fill="FFFFFF"/>
        <w:spacing w:before="120" w:after="120"/>
        <w:ind w:left="283"/>
        <w:jc w:val="both"/>
        <w:rPr>
          <w:rFonts w:asciiTheme="minorHAnsi" w:hAnsiTheme="minorHAnsi" w:cs="Arial"/>
          <w:color w:val="000000"/>
          <w:spacing w:val="5"/>
          <w:lang w:val="en-US"/>
        </w:rPr>
      </w:pPr>
      <w:r w:rsidRPr="00F93900">
        <w:rPr>
          <w:rFonts w:asciiTheme="minorHAnsi" w:hAnsiTheme="minorHAnsi" w:cs="Arial"/>
          <w:color w:val="000000"/>
          <w:spacing w:val="5"/>
          <w:lang w:val="en-US"/>
        </w:rPr>
        <w:t xml:space="preserve">Envisaged duration of the contract is </w:t>
      </w:r>
      <w:r w:rsidR="00BD1BA8" w:rsidRPr="00F93900">
        <w:rPr>
          <w:rFonts w:asciiTheme="minorHAnsi" w:hAnsiTheme="minorHAnsi" w:cs="Arial"/>
          <w:color w:val="000000"/>
          <w:spacing w:val="5"/>
          <w:lang w:val="en-US"/>
        </w:rPr>
        <w:t>6</w:t>
      </w:r>
      <w:r w:rsidRPr="00F93900">
        <w:rPr>
          <w:rFonts w:asciiTheme="minorHAnsi" w:hAnsiTheme="minorHAnsi" w:cs="Arial"/>
          <w:color w:val="000000"/>
          <w:spacing w:val="5"/>
          <w:lang w:val="en-US"/>
        </w:rPr>
        <w:t xml:space="preserve"> months.</w:t>
      </w:r>
    </w:p>
    <w:p w:rsidR="00C071F0" w:rsidRPr="00F93900" w:rsidRDefault="00C071F0" w:rsidP="002C1D05">
      <w:pPr>
        <w:shd w:val="clear" w:color="auto" w:fill="FFFFFF"/>
        <w:spacing w:before="120" w:after="120"/>
        <w:ind w:left="283"/>
        <w:jc w:val="both"/>
        <w:rPr>
          <w:rFonts w:asciiTheme="minorHAnsi" w:hAnsiTheme="minorHAnsi" w:cs="Arial"/>
          <w:color w:val="000000"/>
          <w:lang w:val="en-GB"/>
        </w:rPr>
      </w:pPr>
    </w:p>
    <w:p w:rsidR="00C071F0" w:rsidRPr="00F93900" w:rsidRDefault="00C071F0" w:rsidP="002C1D05">
      <w:pPr>
        <w:shd w:val="clear" w:color="auto" w:fill="FFFFFF"/>
        <w:spacing w:before="120" w:after="120"/>
        <w:ind w:left="283"/>
        <w:jc w:val="both"/>
        <w:rPr>
          <w:rFonts w:asciiTheme="minorHAnsi" w:hAnsiTheme="minorHAnsi" w:cs="Arial"/>
          <w:color w:val="000000"/>
          <w:lang w:val="en-US"/>
        </w:rPr>
      </w:pPr>
    </w:p>
    <w:p w:rsidR="0011040B" w:rsidRPr="00F93900" w:rsidRDefault="00295886" w:rsidP="00F93900">
      <w:pPr>
        <w:jc w:val="center"/>
        <w:rPr>
          <w:rFonts w:asciiTheme="minorHAnsi" w:hAnsiTheme="minorHAnsi" w:cs="Arial"/>
          <w:b/>
          <w:sz w:val="32"/>
          <w:szCs w:val="32"/>
          <w:lang w:val="en-US"/>
        </w:rPr>
      </w:pPr>
      <w:bookmarkStart w:id="9" w:name="_Hlk28468335"/>
      <w:r w:rsidRPr="00F93900">
        <w:rPr>
          <w:rFonts w:asciiTheme="minorHAnsi" w:hAnsiTheme="minorHAnsi" w:cs="Arial"/>
          <w:b/>
          <w:lang w:val="en-US"/>
        </w:rPr>
        <w:br w:type="page"/>
      </w:r>
      <w:r w:rsidR="0011040B" w:rsidRPr="00F93900">
        <w:rPr>
          <w:rFonts w:asciiTheme="minorHAnsi" w:hAnsiTheme="minorHAnsi" w:cs="Arial"/>
          <w:b/>
          <w:sz w:val="32"/>
          <w:szCs w:val="32"/>
          <w:lang w:val="en-US"/>
        </w:rPr>
        <w:lastRenderedPageBreak/>
        <w:t>Annex 1</w:t>
      </w:r>
      <w:r w:rsidR="00C46B79" w:rsidRPr="00F93900">
        <w:rPr>
          <w:rFonts w:asciiTheme="minorHAnsi" w:hAnsiTheme="minorHAnsi" w:cs="Arial"/>
          <w:b/>
          <w:sz w:val="32"/>
          <w:szCs w:val="32"/>
          <w:lang w:val="en-US"/>
        </w:rPr>
        <w:t xml:space="preserve"> - </w:t>
      </w:r>
      <w:r w:rsidR="0011040B" w:rsidRPr="00F93900">
        <w:rPr>
          <w:rFonts w:asciiTheme="minorHAnsi" w:hAnsiTheme="minorHAnsi" w:cs="Arial"/>
          <w:b/>
          <w:sz w:val="32"/>
          <w:szCs w:val="32"/>
          <w:lang w:val="en-US"/>
        </w:rPr>
        <w:t>Tender sheet</w:t>
      </w:r>
    </w:p>
    <w:p w:rsidR="00A543C2" w:rsidRPr="00F93900" w:rsidRDefault="00A543C2" w:rsidP="0011040B">
      <w:pPr>
        <w:shd w:val="clear" w:color="auto" w:fill="FFFFFF"/>
        <w:spacing w:before="120" w:after="120"/>
        <w:jc w:val="both"/>
        <w:rPr>
          <w:rFonts w:asciiTheme="minorHAnsi" w:hAnsiTheme="minorHAnsi" w:cs="Arial"/>
          <w:b/>
          <w:color w:val="000000"/>
          <w:spacing w:val="-4"/>
          <w:lang w:val="en-US"/>
        </w:rPr>
      </w:pPr>
    </w:p>
    <w:p w:rsidR="00C071F0" w:rsidRPr="00F93900" w:rsidRDefault="00C071F0" w:rsidP="00C071F0">
      <w:pPr>
        <w:shd w:val="clear" w:color="auto" w:fill="FFFFFF"/>
        <w:spacing w:before="120" w:after="120"/>
        <w:jc w:val="both"/>
        <w:rPr>
          <w:rFonts w:asciiTheme="minorHAnsi" w:hAnsiTheme="minorHAnsi" w:cs="Arial"/>
          <w:b/>
          <w:bCs/>
          <w:color w:val="000000"/>
          <w:lang w:val="en-US"/>
        </w:rPr>
      </w:pPr>
      <w:r w:rsidRPr="00F93900">
        <w:rPr>
          <w:rFonts w:asciiTheme="minorHAnsi" w:hAnsiTheme="minorHAnsi" w:cs="Arial"/>
          <w:b/>
          <w:bCs/>
          <w:color w:val="000000"/>
          <w:lang w:val="en-US"/>
        </w:rPr>
        <w:t>Tender place and date</w:t>
      </w:r>
      <w:proofErr w:type="gramStart"/>
      <w:r w:rsidRPr="00F93900">
        <w:rPr>
          <w:rFonts w:asciiTheme="minorHAnsi" w:hAnsiTheme="minorHAnsi" w:cs="Arial"/>
          <w:b/>
          <w:bCs/>
          <w:color w:val="000000"/>
          <w:lang w:val="en-US"/>
        </w:rPr>
        <w:t>:_</w:t>
      </w:r>
      <w:proofErr w:type="gramEnd"/>
      <w:r w:rsidRPr="00F93900">
        <w:rPr>
          <w:rFonts w:asciiTheme="minorHAnsi" w:hAnsiTheme="minorHAnsi" w:cs="Arial"/>
          <w:b/>
          <w:bCs/>
          <w:color w:val="000000"/>
          <w:lang w:val="en-US"/>
        </w:rPr>
        <w:t>___________</w:t>
      </w:r>
    </w:p>
    <w:p w:rsidR="0011040B" w:rsidRPr="00F93900" w:rsidRDefault="00C071F0" w:rsidP="0011040B">
      <w:pPr>
        <w:shd w:val="clear" w:color="auto" w:fill="FFFFFF"/>
        <w:spacing w:before="120" w:after="120"/>
        <w:rPr>
          <w:rFonts w:asciiTheme="minorHAnsi" w:hAnsiTheme="minorHAnsi" w:cs="Arial"/>
          <w:lang w:val="en-US"/>
        </w:rPr>
      </w:pPr>
      <w:r w:rsidRPr="00F93900">
        <w:rPr>
          <w:rFonts w:asciiTheme="minorHAnsi" w:hAnsiTheme="minorHAnsi" w:cs="Arial"/>
          <w:b/>
          <w:bCs/>
          <w:color w:val="000000"/>
          <w:lang w:val="en-US"/>
        </w:rPr>
        <w:t>Client</w:t>
      </w:r>
      <w:r w:rsidR="0011040B" w:rsidRPr="00F93900">
        <w:rPr>
          <w:rFonts w:asciiTheme="minorHAnsi" w:eastAsia="Times New Roman" w:hAnsiTheme="minorHAnsi" w:cs="Arial"/>
          <w:color w:val="000000"/>
          <w:lang w:val="en-US"/>
        </w:rPr>
        <w:t>: Priority Actions Program</w:t>
      </w:r>
      <w:r w:rsidR="00295886" w:rsidRPr="00F93900">
        <w:rPr>
          <w:rFonts w:asciiTheme="minorHAnsi" w:eastAsia="Times New Roman" w:hAnsiTheme="minorHAnsi" w:cs="Arial"/>
          <w:color w:val="000000"/>
          <w:lang w:val="en-US"/>
        </w:rPr>
        <w:t xml:space="preserve"> </w:t>
      </w:r>
      <w:r w:rsidR="0011040B" w:rsidRPr="00F93900">
        <w:rPr>
          <w:rFonts w:asciiTheme="minorHAnsi" w:eastAsia="Times New Roman" w:hAnsiTheme="minorHAnsi" w:cs="Arial"/>
          <w:color w:val="000000"/>
          <w:lang w:val="en-US"/>
        </w:rPr>
        <w:t>Regional Activity Centre (PAP/RAC)</w:t>
      </w:r>
      <w:r w:rsidR="0011040B" w:rsidRPr="00F93900">
        <w:rPr>
          <w:rFonts w:asciiTheme="minorHAnsi" w:hAnsiTheme="minorHAnsi" w:cs="Arial"/>
          <w:lang w:val="en-US"/>
        </w:rPr>
        <w:t xml:space="preserve">, </w:t>
      </w:r>
      <w:proofErr w:type="spellStart"/>
      <w:r w:rsidR="0011040B" w:rsidRPr="00F93900">
        <w:rPr>
          <w:rFonts w:asciiTheme="minorHAnsi" w:hAnsiTheme="minorHAnsi" w:cs="Arial"/>
          <w:color w:val="000000"/>
          <w:spacing w:val="-1"/>
          <w:lang w:val="en-US"/>
        </w:rPr>
        <w:t>Kraj</w:t>
      </w:r>
      <w:proofErr w:type="spellEnd"/>
      <w:r w:rsidR="0011040B" w:rsidRPr="00F93900">
        <w:rPr>
          <w:rFonts w:asciiTheme="minorHAnsi" w:hAnsiTheme="minorHAnsi" w:cs="Arial"/>
          <w:color w:val="000000"/>
          <w:spacing w:val="-1"/>
          <w:lang w:val="en-US"/>
        </w:rPr>
        <w:t xml:space="preserve"> </w:t>
      </w:r>
      <w:proofErr w:type="spellStart"/>
      <w:r w:rsidR="0011040B" w:rsidRPr="00F93900">
        <w:rPr>
          <w:rFonts w:asciiTheme="minorHAnsi" w:hAnsiTheme="minorHAnsi" w:cs="Arial"/>
          <w:color w:val="000000"/>
          <w:spacing w:val="-1"/>
          <w:lang w:val="en-US"/>
        </w:rPr>
        <w:t>Sv</w:t>
      </w:r>
      <w:proofErr w:type="spellEnd"/>
      <w:r w:rsidR="007C2BA4" w:rsidRPr="00F93900">
        <w:rPr>
          <w:rFonts w:asciiTheme="minorHAnsi" w:hAnsiTheme="minorHAnsi" w:cs="Arial"/>
          <w:color w:val="000000"/>
          <w:spacing w:val="-1"/>
          <w:lang w:val="en-US"/>
        </w:rPr>
        <w:t>.</w:t>
      </w:r>
      <w:r w:rsidR="0011040B" w:rsidRPr="00F93900">
        <w:rPr>
          <w:rFonts w:asciiTheme="minorHAnsi" w:hAnsiTheme="minorHAnsi" w:cs="Arial"/>
          <w:color w:val="000000"/>
          <w:spacing w:val="-1"/>
          <w:lang w:val="en-US"/>
        </w:rPr>
        <w:t xml:space="preserve"> Ivana 11, 21000 Split, Croatia</w:t>
      </w:r>
    </w:p>
    <w:p w:rsidR="0011040B" w:rsidRPr="00F93900" w:rsidRDefault="0011040B" w:rsidP="00E22CC4">
      <w:pPr>
        <w:pStyle w:val="Title"/>
        <w:rPr>
          <w:rFonts w:asciiTheme="minorHAnsi" w:hAnsiTheme="minorHAnsi" w:cs="Arial"/>
          <w:color w:val="000000"/>
          <w:spacing w:val="0"/>
          <w:kern w:val="0"/>
          <w:sz w:val="24"/>
          <w:szCs w:val="24"/>
          <w:lang w:val="en-US" w:eastAsia="fr-FR"/>
        </w:rPr>
      </w:pPr>
      <w:r w:rsidRPr="00F93900">
        <w:rPr>
          <w:rFonts w:asciiTheme="minorHAnsi" w:hAnsiTheme="minorHAnsi" w:cs="Arial"/>
          <w:b/>
          <w:bCs/>
          <w:color w:val="000000"/>
          <w:spacing w:val="5"/>
          <w:sz w:val="24"/>
          <w:szCs w:val="24"/>
          <w:lang w:val="en-GB"/>
        </w:rPr>
        <w:t xml:space="preserve">Subject of procurement: </w:t>
      </w:r>
      <w:r w:rsidR="00E22CC4" w:rsidRPr="00F93900">
        <w:rPr>
          <w:rFonts w:asciiTheme="minorHAnsi" w:hAnsiTheme="minorHAnsi" w:cs="Arial"/>
          <w:color w:val="000000"/>
          <w:spacing w:val="0"/>
          <w:kern w:val="0"/>
          <w:sz w:val="24"/>
          <w:szCs w:val="24"/>
          <w:lang w:val="en-US" w:eastAsia="fr-FR"/>
        </w:rPr>
        <w:t xml:space="preserve">Development of an integrative cross media scientific storytelling targeting multi-actors </w:t>
      </w:r>
      <w:r w:rsidR="005D4FC1" w:rsidRPr="00F93900">
        <w:rPr>
          <w:rFonts w:asciiTheme="minorHAnsi" w:hAnsiTheme="minorHAnsi" w:cs="Arial"/>
          <w:color w:val="000000"/>
          <w:spacing w:val="0"/>
          <w:kern w:val="0"/>
          <w:sz w:val="24"/>
          <w:szCs w:val="24"/>
          <w:lang w:val="en-US" w:eastAsia="fr-FR"/>
        </w:rPr>
        <w:t xml:space="preserve">and its promotion on a website </w:t>
      </w:r>
      <w:r w:rsidR="00E22CC4" w:rsidRPr="00F93900">
        <w:rPr>
          <w:rFonts w:asciiTheme="minorHAnsi" w:hAnsiTheme="minorHAnsi" w:cs="Arial"/>
          <w:color w:val="000000"/>
          <w:spacing w:val="0"/>
          <w:kern w:val="0"/>
          <w:sz w:val="24"/>
          <w:szCs w:val="24"/>
          <w:lang w:val="en-US" w:eastAsia="fr-FR"/>
        </w:rPr>
        <w:t>in the framework of the GEF Adriatic project</w:t>
      </w:r>
    </w:p>
    <w:p w:rsidR="00C46B79" w:rsidRPr="00F93900" w:rsidRDefault="00C46B79" w:rsidP="00C071F0">
      <w:pPr>
        <w:pStyle w:val="Title"/>
        <w:rPr>
          <w:rFonts w:asciiTheme="minorHAnsi" w:hAnsiTheme="minorHAnsi" w:cs="Arial"/>
          <w:b/>
          <w:bCs/>
          <w:color w:val="000000"/>
          <w:spacing w:val="5"/>
          <w:sz w:val="24"/>
          <w:szCs w:val="24"/>
          <w:lang w:val="en-GB"/>
        </w:rPr>
      </w:pPr>
    </w:p>
    <w:p w:rsidR="00C071F0" w:rsidRPr="00F93900" w:rsidRDefault="00C071F0" w:rsidP="00C071F0">
      <w:pPr>
        <w:pStyle w:val="Title"/>
        <w:rPr>
          <w:rFonts w:asciiTheme="minorHAnsi" w:hAnsiTheme="minorHAnsi" w:cs="Arial"/>
          <w:b/>
          <w:bCs/>
          <w:color w:val="000000"/>
          <w:spacing w:val="5"/>
          <w:sz w:val="24"/>
          <w:szCs w:val="24"/>
          <w:lang w:val="en-GB"/>
        </w:rPr>
      </w:pPr>
      <w:r w:rsidRPr="00F93900">
        <w:rPr>
          <w:rFonts w:asciiTheme="minorHAnsi" w:hAnsiTheme="minorHAnsi" w:cs="Arial"/>
          <w:b/>
          <w:bCs/>
          <w:color w:val="000000"/>
          <w:spacing w:val="5"/>
          <w:sz w:val="24"/>
          <w:szCs w:val="24"/>
          <w:lang w:val="en-GB"/>
        </w:rPr>
        <w:t>Bid validity date: at least 15 days after the tender submission deadline.</w:t>
      </w:r>
    </w:p>
    <w:p w:rsidR="0011040B" w:rsidRPr="00F93900" w:rsidRDefault="0011040B" w:rsidP="00C46B79">
      <w:pPr>
        <w:shd w:val="clear" w:color="auto" w:fill="FFFFFF"/>
        <w:spacing w:before="120" w:after="120"/>
        <w:rPr>
          <w:rFonts w:asciiTheme="minorHAnsi" w:hAnsiTheme="minorHAnsi" w:cs="Arial"/>
          <w:b/>
          <w:bCs/>
          <w:color w:val="000000"/>
          <w:spacing w:val="-4"/>
        </w:rPr>
      </w:pPr>
      <w:proofErr w:type="spellStart"/>
      <w:r w:rsidRPr="00F93900">
        <w:rPr>
          <w:rFonts w:asciiTheme="minorHAnsi" w:hAnsiTheme="minorHAnsi" w:cs="Arial"/>
          <w:b/>
          <w:bCs/>
          <w:color w:val="000000"/>
          <w:spacing w:val="-4"/>
        </w:rPr>
        <w:t>Tender</w:t>
      </w:r>
      <w:r w:rsidR="00C46B79" w:rsidRPr="00F93900">
        <w:rPr>
          <w:rFonts w:asciiTheme="minorHAnsi" w:hAnsiTheme="minorHAnsi" w:cs="Arial"/>
          <w:b/>
          <w:bCs/>
          <w:color w:val="000000"/>
          <w:spacing w:val="-4"/>
        </w:rPr>
        <w:t>er</w:t>
      </w:r>
      <w:proofErr w:type="spellEnd"/>
      <w:r w:rsidR="00C46B79" w:rsidRPr="00F93900">
        <w:rPr>
          <w:rFonts w:asciiTheme="minorHAnsi" w:hAnsiTheme="minorHAnsi" w:cs="Arial"/>
          <w:b/>
          <w:bCs/>
          <w:color w:val="000000"/>
          <w:spacing w:val="-4"/>
        </w:rPr>
        <w:t xml:space="preserve"> information</w:t>
      </w:r>
      <w:r w:rsidRPr="00F93900">
        <w:rPr>
          <w:rFonts w:asciiTheme="minorHAnsi" w:hAnsiTheme="minorHAnsi" w:cs="Arial"/>
          <w:b/>
          <w:bCs/>
          <w:color w:val="000000"/>
          <w:spacing w:val="-4"/>
        </w:rPr>
        <w:t>:</w:t>
      </w:r>
    </w:p>
    <w:tbl>
      <w:tblPr>
        <w:tblW w:w="9615" w:type="dxa"/>
        <w:tblInd w:w="40" w:type="dxa"/>
        <w:tblLayout w:type="fixed"/>
        <w:tblCellMar>
          <w:left w:w="40" w:type="dxa"/>
          <w:right w:w="40" w:type="dxa"/>
        </w:tblCellMar>
        <w:tblLook w:val="04A0"/>
      </w:tblPr>
      <w:tblGrid>
        <w:gridCol w:w="1134"/>
        <w:gridCol w:w="3402"/>
        <w:gridCol w:w="1134"/>
        <w:gridCol w:w="3945"/>
      </w:tblGrid>
      <w:tr w:rsidR="00C46B79" w:rsidRPr="00F93900" w:rsidTr="002D0E51">
        <w:trPr>
          <w:trHeight w:hRule="exact" w:val="552"/>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B79" w:rsidRPr="00F93900" w:rsidRDefault="00C46B79" w:rsidP="002D0E51">
            <w:pPr>
              <w:shd w:val="clear" w:color="auto" w:fill="FFFFFF"/>
              <w:spacing w:before="120" w:after="120"/>
              <w:ind w:hanging="10"/>
              <w:rPr>
                <w:rFonts w:asciiTheme="minorHAnsi" w:hAnsiTheme="minorHAnsi" w:cs="Arial"/>
                <w:lang w:val="en-GB"/>
              </w:rPr>
            </w:pPr>
            <w:proofErr w:type="spellStart"/>
            <w:r w:rsidRPr="00F93900">
              <w:rPr>
                <w:rFonts w:asciiTheme="minorHAnsi" w:hAnsiTheme="minorHAnsi" w:cs="Arial"/>
                <w:color w:val="000000"/>
                <w:spacing w:val="-2"/>
                <w:lang w:val="en-GB"/>
              </w:rPr>
              <w:t>Tenderer’s</w:t>
            </w:r>
            <w:proofErr w:type="spellEnd"/>
            <w:r w:rsidRPr="00F93900">
              <w:rPr>
                <w:rFonts w:asciiTheme="minorHAnsi" w:hAnsiTheme="minorHAnsi" w:cs="Arial"/>
                <w:color w:val="000000"/>
                <w:spacing w:val="-2"/>
                <w:lang w:val="en-GB"/>
              </w:rPr>
              <w:t xml:space="preserve"> name and registered seat  </w:t>
            </w:r>
          </w:p>
        </w:tc>
        <w:tc>
          <w:tcPr>
            <w:tcW w:w="5079" w:type="dxa"/>
            <w:gridSpan w:val="2"/>
            <w:tcBorders>
              <w:top w:val="single" w:sz="6" w:space="0" w:color="auto"/>
              <w:left w:val="single" w:sz="6" w:space="0" w:color="auto"/>
              <w:bottom w:val="single" w:sz="6" w:space="0" w:color="auto"/>
              <w:right w:val="single" w:sz="6" w:space="0" w:color="auto"/>
            </w:tcBorders>
            <w:shd w:val="clear" w:color="auto" w:fill="FFFFFF"/>
          </w:tcPr>
          <w:p w:rsidR="00C46B79" w:rsidRPr="00F93900" w:rsidRDefault="00C46B79" w:rsidP="002D0E51">
            <w:pPr>
              <w:shd w:val="clear" w:color="auto" w:fill="FFFFFF"/>
              <w:spacing w:before="120" w:after="120"/>
              <w:rPr>
                <w:rFonts w:asciiTheme="minorHAnsi" w:hAnsiTheme="minorHAnsi" w:cs="Arial"/>
                <w:lang w:val="en-GB"/>
              </w:rPr>
            </w:pPr>
          </w:p>
        </w:tc>
      </w:tr>
      <w:tr w:rsidR="00C46B79" w:rsidRPr="00F93900" w:rsidTr="002D0E51">
        <w:trPr>
          <w:trHeight w:val="444"/>
        </w:trPr>
        <w:tc>
          <w:tcPr>
            <w:tcW w:w="4536" w:type="dxa"/>
            <w:gridSpan w:val="2"/>
            <w:tcBorders>
              <w:top w:val="single" w:sz="6" w:space="0" w:color="auto"/>
              <w:left w:val="single" w:sz="6" w:space="0" w:color="auto"/>
              <w:bottom w:val="single" w:sz="4" w:space="0" w:color="auto"/>
              <w:right w:val="single" w:sz="6" w:space="0" w:color="auto"/>
            </w:tcBorders>
            <w:shd w:val="clear" w:color="auto" w:fill="FFFFFF"/>
            <w:hideMark/>
          </w:tcPr>
          <w:p w:rsidR="00C46B79" w:rsidRPr="00F93900" w:rsidRDefault="00C46B79" w:rsidP="002D0E51">
            <w:pPr>
              <w:shd w:val="clear" w:color="auto" w:fill="FFFFFF"/>
              <w:spacing w:before="120" w:after="120"/>
              <w:ind w:left="5"/>
              <w:rPr>
                <w:rFonts w:asciiTheme="minorHAnsi" w:hAnsiTheme="minorHAnsi" w:cs="Arial"/>
              </w:rPr>
            </w:pPr>
            <w:r w:rsidRPr="00F93900">
              <w:rPr>
                <w:rFonts w:asciiTheme="minorHAnsi" w:hAnsiTheme="minorHAnsi" w:cs="Arial"/>
                <w:color w:val="000000"/>
                <w:spacing w:val="-19"/>
              </w:rPr>
              <w:t>PIN</w:t>
            </w:r>
            <w:r w:rsidRPr="00F93900">
              <w:rPr>
                <w:rStyle w:val="FootnoteReference"/>
                <w:rFonts w:asciiTheme="minorHAnsi" w:hAnsiTheme="minorHAnsi" w:cs="Arial"/>
                <w:color w:val="000000"/>
                <w:spacing w:val="-19"/>
              </w:rPr>
              <w:footnoteReference w:id="1"/>
            </w:r>
          </w:p>
        </w:tc>
        <w:tc>
          <w:tcPr>
            <w:tcW w:w="5079" w:type="dxa"/>
            <w:gridSpan w:val="2"/>
            <w:tcBorders>
              <w:top w:val="single" w:sz="6" w:space="0" w:color="auto"/>
              <w:left w:val="single" w:sz="6" w:space="0" w:color="auto"/>
              <w:bottom w:val="single" w:sz="4" w:space="0" w:color="auto"/>
              <w:right w:val="single" w:sz="6" w:space="0" w:color="auto"/>
            </w:tcBorders>
            <w:shd w:val="clear" w:color="auto" w:fill="FFFFFF"/>
            <w:hideMark/>
          </w:tcPr>
          <w:p w:rsidR="00C46B79" w:rsidRPr="00F93900" w:rsidRDefault="00C46B79" w:rsidP="002D0E51">
            <w:pPr>
              <w:shd w:val="clear" w:color="auto" w:fill="FFFFFF"/>
              <w:spacing w:before="120" w:after="120"/>
              <w:rPr>
                <w:rFonts w:asciiTheme="minorHAnsi" w:hAnsiTheme="minorHAnsi" w:cs="Arial"/>
              </w:rPr>
            </w:pPr>
          </w:p>
        </w:tc>
      </w:tr>
      <w:tr w:rsidR="00C46B79" w:rsidRPr="00F93900" w:rsidTr="002D0E51">
        <w:trPr>
          <w:trHeight w:hRule="exact" w:val="398"/>
        </w:trPr>
        <w:tc>
          <w:tcPr>
            <w:tcW w:w="4536" w:type="dxa"/>
            <w:gridSpan w:val="2"/>
            <w:tcBorders>
              <w:top w:val="single" w:sz="4" w:space="0" w:color="auto"/>
              <w:left w:val="single" w:sz="6" w:space="0" w:color="auto"/>
              <w:bottom w:val="single" w:sz="6" w:space="0" w:color="auto"/>
              <w:right w:val="single" w:sz="6" w:space="0" w:color="auto"/>
            </w:tcBorders>
            <w:shd w:val="clear" w:color="auto" w:fill="FFFFFF"/>
          </w:tcPr>
          <w:p w:rsidR="00C46B79" w:rsidRPr="00F93900" w:rsidRDefault="00C46B79" w:rsidP="002D0E51">
            <w:pPr>
              <w:shd w:val="clear" w:color="auto" w:fill="FFFFFF"/>
              <w:spacing w:before="120" w:after="120"/>
              <w:rPr>
                <w:rFonts w:asciiTheme="minorHAnsi" w:hAnsiTheme="minorHAnsi" w:cs="Arial"/>
              </w:rPr>
            </w:pPr>
            <w:r w:rsidRPr="00F93900">
              <w:rPr>
                <w:rFonts w:asciiTheme="minorHAnsi" w:hAnsiTheme="minorHAnsi" w:cs="Arial"/>
                <w:color w:val="000000"/>
                <w:spacing w:val="-5"/>
              </w:rPr>
              <w:t>IBAN</w:t>
            </w:r>
          </w:p>
        </w:tc>
        <w:tc>
          <w:tcPr>
            <w:tcW w:w="5079" w:type="dxa"/>
            <w:gridSpan w:val="2"/>
            <w:tcBorders>
              <w:top w:val="single" w:sz="4" w:space="0" w:color="auto"/>
              <w:left w:val="single" w:sz="6" w:space="0" w:color="auto"/>
              <w:bottom w:val="single" w:sz="6" w:space="0" w:color="auto"/>
              <w:right w:val="single" w:sz="6" w:space="0" w:color="auto"/>
            </w:tcBorders>
            <w:shd w:val="clear" w:color="auto" w:fill="FFFFFF"/>
            <w:hideMark/>
          </w:tcPr>
          <w:p w:rsidR="00C46B79" w:rsidRPr="00F93900" w:rsidRDefault="00C46B79" w:rsidP="002D0E51">
            <w:pPr>
              <w:shd w:val="clear" w:color="auto" w:fill="FFFFFF"/>
              <w:spacing w:before="120" w:after="120"/>
              <w:rPr>
                <w:rFonts w:asciiTheme="minorHAnsi" w:hAnsiTheme="minorHAnsi" w:cs="Arial"/>
              </w:rPr>
            </w:pPr>
          </w:p>
        </w:tc>
      </w:tr>
      <w:tr w:rsidR="00C46B79" w:rsidRPr="00F93900" w:rsidTr="002D0E51">
        <w:trPr>
          <w:trHeight w:hRule="exact" w:val="398"/>
        </w:trPr>
        <w:tc>
          <w:tcPr>
            <w:tcW w:w="4536" w:type="dxa"/>
            <w:gridSpan w:val="2"/>
            <w:tcBorders>
              <w:left w:val="single" w:sz="6" w:space="0" w:color="auto"/>
              <w:bottom w:val="single" w:sz="6" w:space="0" w:color="auto"/>
              <w:right w:val="single" w:sz="6" w:space="0" w:color="auto"/>
            </w:tcBorders>
            <w:shd w:val="clear" w:color="auto" w:fill="FFFFFF"/>
          </w:tcPr>
          <w:p w:rsidR="00C46B79" w:rsidRPr="00F93900" w:rsidRDefault="00C46B79" w:rsidP="002D0E51">
            <w:pPr>
              <w:shd w:val="clear" w:color="auto" w:fill="FFFFFF"/>
              <w:spacing w:before="120" w:after="120"/>
              <w:rPr>
                <w:rFonts w:asciiTheme="minorHAnsi" w:hAnsiTheme="minorHAnsi" w:cs="Arial"/>
              </w:rPr>
            </w:pPr>
            <w:r w:rsidRPr="00F93900">
              <w:rPr>
                <w:rFonts w:asciiTheme="minorHAnsi" w:hAnsiTheme="minorHAnsi" w:cs="Arial"/>
                <w:color w:val="000000"/>
                <w:spacing w:val="-5"/>
              </w:rPr>
              <w:t>SWIFT</w:t>
            </w:r>
          </w:p>
        </w:tc>
        <w:tc>
          <w:tcPr>
            <w:tcW w:w="50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B79" w:rsidRPr="00F93900" w:rsidRDefault="00C46B79" w:rsidP="002D0E51">
            <w:pPr>
              <w:shd w:val="clear" w:color="auto" w:fill="FFFFFF"/>
              <w:spacing w:before="120" w:after="120"/>
              <w:rPr>
                <w:rFonts w:asciiTheme="minorHAnsi" w:hAnsiTheme="minorHAnsi" w:cs="Arial"/>
              </w:rPr>
            </w:pPr>
          </w:p>
        </w:tc>
      </w:tr>
      <w:tr w:rsidR="00C46B79" w:rsidRPr="00F93900" w:rsidTr="002D0E51">
        <w:trPr>
          <w:trHeight w:hRule="exact" w:val="398"/>
        </w:trPr>
        <w:tc>
          <w:tcPr>
            <w:tcW w:w="4536" w:type="dxa"/>
            <w:gridSpan w:val="2"/>
            <w:tcBorders>
              <w:left w:val="single" w:sz="6" w:space="0" w:color="auto"/>
              <w:bottom w:val="single" w:sz="6" w:space="0" w:color="auto"/>
              <w:right w:val="single" w:sz="6" w:space="0" w:color="auto"/>
            </w:tcBorders>
            <w:shd w:val="clear" w:color="auto" w:fill="FFFFFF"/>
          </w:tcPr>
          <w:p w:rsidR="00C46B79" w:rsidRPr="00F93900" w:rsidRDefault="00C46B79" w:rsidP="002D0E51">
            <w:pPr>
              <w:shd w:val="clear" w:color="auto" w:fill="FFFFFF"/>
              <w:spacing w:before="120" w:after="120"/>
              <w:rPr>
                <w:rFonts w:asciiTheme="minorHAnsi" w:hAnsiTheme="minorHAnsi" w:cs="Arial"/>
              </w:rPr>
            </w:pPr>
            <w:r w:rsidRPr="00F93900">
              <w:rPr>
                <w:rFonts w:asciiTheme="minorHAnsi" w:hAnsiTheme="minorHAnsi" w:cs="Arial"/>
                <w:color w:val="000000"/>
                <w:spacing w:val="-2"/>
              </w:rPr>
              <w:t xml:space="preserve">Bank </w:t>
            </w:r>
            <w:proofErr w:type="spellStart"/>
            <w:r w:rsidRPr="00F93900">
              <w:rPr>
                <w:rFonts w:asciiTheme="minorHAnsi" w:hAnsiTheme="minorHAnsi" w:cs="Arial"/>
                <w:color w:val="000000"/>
                <w:spacing w:val="-3"/>
              </w:rPr>
              <w:t>name</w:t>
            </w:r>
            <w:proofErr w:type="spellEnd"/>
          </w:p>
        </w:tc>
        <w:tc>
          <w:tcPr>
            <w:tcW w:w="50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B79" w:rsidRPr="00F93900" w:rsidRDefault="00C46B79" w:rsidP="002D0E51">
            <w:pPr>
              <w:shd w:val="clear" w:color="auto" w:fill="FFFFFF"/>
              <w:spacing w:before="120" w:after="120"/>
              <w:rPr>
                <w:rFonts w:asciiTheme="minorHAnsi" w:hAnsiTheme="minorHAnsi" w:cs="Arial"/>
              </w:rPr>
            </w:pPr>
          </w:p>
        </w:tc>
      </w:tr>
      <w:tr w:rsidR="00C46B79" w:rsidRPr="00F93900" w:rsidTr="002D0E51">
        <w:trPr>
          <w:trHeight w:hRule="exact" w:val="786"/>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B79" w:rsidRPr="00F93900" w:rsidRDefault="00C46B79" w:rsidP="002D0E51">
            <w:pPr>
              <w:shd w:val="clear" w:color="auto" w:fill="FFFFFF"/>
              <w:spacing w:before="120" w:after="120"/>
              <w:ind w:left="5" w:right="533" w:firstLine="5"/>
              <w:rPr>
                <w:rFonts w:asciiTheme="minorHAnsi" w:hAnsiTheme="minorHAnsi" w:cs="Arial"/>
                <w:lang w:val="en-GB"/>
              </w:rPr>
            </w:pPr>
            <w:r w:rsidRPr="00F93900">
              <w:rPr>
                <w:rFonts w:asciiTheme="minorHAnsi" w:hAnsiTheme="minorHAnsi" w:cs="Arial"/>
                <w:color w:val="000000"/>
                <w:spacing w:val="-2"/>
                <w:lang w:val="en-GB"/>
              </w:rPr>
              <w:t xml:space="preserve">The economic operator is VAT registered </w:t>
            </w:r>
            <w:r w:rsidRPr="00F93900">
              <w:rPr>
                <w:rFonts w:asciiTheme="minorHAnsi" w:hAnsiTheme="minorHAnsi" w:cs="Arial"/>
                <w:color w:val="000000"/>
                <w:spacing w:val="-1"/>
                <w:lang w:val="en-GB"/>
              </w:rPr>
              <w:t>(select)</w:t>
            </w:r>
          </w:p>
        </w:tc>
        <w:tc>
          <w:tcPr>
            <w:tcW w:w="50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B79" w:rsidRPr="00F93900" w:rsidRDefault="00C46B79" w:rsidP="002D0E51">
            <w:pPr>
              <w:shd w:val="clear" w:color="auto" w:fill="FFFFFF"/>
              <w:tabs>
                <w:tab w:val="left" w:pos="622"/>
              </w:tabs>
              <w:spacing w:before="120" w:after="120"/>
              <w:ind w:left="200" w:right="1536"/>
              <w:rPr>
                <w:rFonts w:asciiTheme="minorHAnsi" w:hAnsiTheme="minorHAnsi" w:cs="Arial"/>
              </w:rPr>
            </w:pPr>
            <w:r w:rsidRPr="00F93900">
              <w:rPr>
                <w:rFonts w:asciiTheme="minorHAnsi" w:hAnsiTheme="minorHAnsi" w:cs="Arial"/>
                <w:color w:val="000000"/>
                <w:spacing w:val="2"/>
              </w:rPr>
              <w:t xml:space="preserve">YES             NO                    </w:t>
            </w:r>
          </w:p>
        </w:tc>
      </w:tr>
      <w:tr w:rsidR="00C46B79" w:rsidRPr="00F93900" w:rsidTr="002D0E51">
        <w:trPr>
          <w:trHeight w:val="456"/>
        </w:trPr>
        <w:tc>
          <w:tcPr>
            <w:tcW w:w="4536" w:type="dxa"/>
            <w:gridSpan w:val="2"/>
            <w:tcBorders>
              <w:top w:val="single" w:sz="6" w:space="0" w:color="auto"/>
              <w:left w:val="single" w:sz="6" w:space="0" w:color="auto"/>
              <w:bottom w:val="nil"/>
              <w:right w:val="single" w:sz="6" w:space="0" w:color="auto"/>
            </w:tcBorders>
            <w:shd w:val="clear" w:color="auto" w:fill="FFFFFF"/>
            <w:hideMark/>
          </w:tcPr>
          <w:p w:rsidR="00C46B79" w:rsidRPr="00F93900" w:rsidRDefault="00C46B79" w:rsidP="002D0E51">
            <w:pPr>
              <w:shd w:val="clear" w:color="auto" w:fill="FFFFFF"/>
              <w:spacing w:before="120" w:after="120"/>
              <w:rPr>
                <w:rFonts w:asciiTheme="minorHAnsi" w:hAnsiTheme="minorHAnsi" w:cs="Arial"/>
              </w:rPr>
            </w:pPr>
            <w:r w:rsidRPr="00F93900">
              <w:rPr>
                <w:rFonts w:asciiTheme="minorHAnsi" w:hAnsiTheme="minorHAnsi" w:cs="Arial"/>
                <w:color w:val="000000"/>
                <w:spacing w:val="-3"/>
              </w:rPr>
              <w:t xml:space="preserve">Mail </w:t>
            </w:r>
            <w:proofErr w:type="spellStart"/>
            <w:r w:rsidRPr="00F93900">
              <w:rPr>
                <w:rFonts w:asciiTheme="minorHAnsi" w:hAnsiTheme="minorHAnsi" w:cs="Arial"/>
                <w:color w:val="000000"/>
                <w:spacing w:val="-3"/>
              </w:rPr>
              <w:t>address</w:t>
            </w:r>
            <w:proofErr w:type="spellEnd"/>
            <w:r w:rsidRPr="00F93900">
              <w:rPr>
                <w:rFonts w:asciiTheme="minorHAnsi" w:hAnsiTheme="minorHAnsi" w:cs="Arial"/>
                <w:color w:val="000000"/>
                <w:spacing w:val="-3"/>
              </w:rPr>
              <w:t xml:space="preserve"> </w:t>
            </w:r>
          </w:p>
        </w:tc>
        <w:tc>
          <w:tcPr>
            <w:tcW w:w="5079" w:type="dxa"/>
            <w:gridSpan w:val="2"/>
            <w:tcBorders>
              <w:top w:val="single" w:sz="6" w:space="0" w:color="auto"/>
              <w:left w:val="single" w:sz="6" w:space="0" w:color="auto"/>
              <w:bottom w:val="nil"/>
              <w:right w:val="single" w:sz="6" w:space="0" w:color="auto"/>
            </w:tcBorders>
            <w:shd w:val="clear" w:color="auto" w:fill="FFFFFF"/>
          </w:tcPr>
          <w:p w:rsidR="00C46B79" w:rsidRPr="00F93900" w:rsidRDefault="00C46B79" w:rsidP="002D0E51">
            <w:pPr>
              <w:shd w:val="clear" w:color="auto" w:fill="FFFFFF"/>
              <w:spacing w:before="120" w:after="120"/>
              <w:rPr>
                <w:rFonts w:asciiTheme="minorHAnsi" w:hAnsiTheme="minorHAnsi" w:cs="Arial"/>
              </w:rPr>
            </w:pPr>
          </w:p>
        </w:tc>
      </w:tr>
      <w:tr w:rsidR="00C46B79" w:rsidRPr="00F93900" w:rsidTr="002D0E51">
        <w:trPr>
          <w:trHeight w:hRule="exact" w:val="489"/>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B79" w:rsidRPr="00F93900" w:rsidRDefault="00C46B79" w:rsidP="002D0E51">
            <w:pPr>
              <w:shd w:val="clear" w:color="auto" w:fill="FFFFFF"/>
              <w:spacing w:before="120" w:after="120"/>
              <w:rPr>
                <w:rFonts w:asciiTheme="minorHAnsi" w:hAnsiTheme="minorHAnsi" w:cs="Arial"/>
              </w:rPr>
            </w:pPr>
            <w:r w:rsidRPr="00F93900">
              <w:rPr>
                <w:rFonts w:asciiTheme="minorHAnsi" w:hAnsiTheme="minorHAnsi" w:cs="Arial"/>
                <w:color w:val="000000"/>
                <w:spacing w:val="-3"/>
              </w:rPr>
              <w:t xml:space="preserve">E-mail </w:t>
            </w:r>
            <w:proofErr w:type="spellStart"/>
            <w:r w:rsidRPr="00F93900">
              <w:rPr>
                <w:rFonts w:asciiTheme="minorHAnsi" w:hAnsiTheme="minorHAnsi" w:cs="Arial"/>
                <w:color w:val="000000"/>
                <w:spacing w:val="-3"/>
              </w:rPr>
              <w:t>address</w:t>
            </w:r>
            <w:proofErr w:type="spellEnd"/>
            <w:r w:rsidRPr="00F93900">
              <w:rPr>
                <w:rFonts w:asciiTheme="minorHAnsi" w:hAnsiTheme="minorHAnsi" w:cs="Arial"/>
                <w:color w:val="000000"/>
                <w:spacing w:val="-3"/>
              </w:rPr>
              <w:t xml:space="preserve"> </w:t>
            </w:r>
          </w:p>
        </w:tc>
        <w:tc>
          <w:tcPr>
            <w:tcW w:w="5079" w:type="dxa"/>
            <w:gridSpan w:val="2"/>
            <w:tcBorders>
              <w:top w:val="single" w:sz="6" w:space="0" w:color="auto"/>
              <w:left w:val="single" w:sz="6" w:space="0" w:color="auto"/>
              <w:bottom w:val="single" w:sz="6" w:space="0" w:color="auto"/>
              <w:right w:val="single" w:sz="6" w:space="0" w:color="auto"/>
            </w:tcBorders>
            <w:shd w:val="clear" w:color="auto" w:fill="FFFFFF"/>
          </w:tcPr>
          <w:p w:rsidR="00C46B79" w:rsidRPr="00F93900" w:rsidRDefault="00C46B79" w:rsidP="002D0E51">
            <w:pPr>
              <w:shd w:val="clear" w:color="auto" w:fill="FFFFFF"/>
              <w:spacing w:before="120" w:after="120"/>
              <w:rPr>
                <w:rFonts w:asciiTheme="minorHAnsi" w:hAnsiTheme="minorHAnsi" w:cs="Arial"/>
              </w:rPr>
            </w:pPr>
          </w:p>
        </w:tc>
      </w:tr>
      <w:tr w:rsidR="00C46B79" w:rsidRPr="00F93900" w:rsidTr="002D0E51">
        <w:trPr>
          <w:trHeight w:hRule="exact" w:val="885"/>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B79" w:rsidRPr="00F93900" w:rsidRDefault="00C46B79" w:rsidP="002D0E51">
            <w:pPr>
              <w:shd w:val="clear" w:color="auto" w:fill="FFFFFF"/>
              <w:spacing w:before="120" w:after="120"/>
              <w:ind w:right="53"/>
              <w:rPr>
                <w:rFonts w:asciiTheme="minorHAnsi" w:hAnsiTheme="minorHAnsi" w:cs="Arial"/>
                <w:lang w:val="en-GB"/>
              </w:rPr>
            </w:pPr>
            <w:r w:rsidRPr="00F93900">
              <w:rPr>
                <w:rFonts w:asciiTheme="minorHAnsi" w:hAnsiTheme="minorHAnsi" w:cs="Arial"/>
                <w:color w:val="000000"/>
                <w:spacing w:val="-1"/>
                <w:lang w:val="en-GB"/>
              </w:rPr>
              <w:t xml:space="preserve">Name and title of the person(s) authorised to sign the public procurement contract </w:t>
            </w:r>
          </w:p>
        </w:tc>
        <w:tc>
          <w:tcPr>
            <w:tcW w:w="5079" w:type="dxa"/>
            <w:gridSpan w:val="2"/>
            <w:tcBorders>
              <w:top w:val="single" w:sz="6" w:space="0" w:color="auto"/>
              <w:left w:val="single" w:sz="6" w:space="0" w:color="auto"/>
              <w:bottom w:val="single" w:sz="6" w:space="0" w:color="auto"/>
              <w:right w:val="single" w:sz="6" w:space="0" w:color="auto"/>
            </w:tcBorders>
            <w:shd w:val="clear" w:color="auto" w:fill="FFFFFF"/>
          </w:tcPr>
          <w:p w:rsidR="00C46B79" w:rsidRPr="00F93900" w:rsidRDefault="00C46B79" w:rsidP="002D0E51">
            <w:pPr>
              <w:shd w:val="clear" w:color="auto" w:fill="FFFFFF"/>
              <w:spacing w:before="120" w:after="120"/>
              <w:rPr>
                <w:rFonts w:asciiTheme="minorHAnsi" w:hAnsiTheme="minorHAnsi" w:cs="Arial"/>
                <w:lang w:val="en-GB"/>
              </w:rPr>
            </w:pPr>
          </w:p>
        </w:tc>
      </w:tr>
      <w:tr w:rsidR="00C46B79" w:rsidRPr="00F93900" w:rsidTr="002D0E51">
        <w:trPr>
          <w:trHeight w:hRule="exact" w:val="428"/>
        </w:trPr>
        <w:tc>
          <w:tcPr>
            <w:tcW w:w="453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46B79" w:rsidRPr="00F93900" w:rsidRDefault="00C46B79" w:rsidP="002D0E51">
            <w:pPr>
              <w:shd w:val="clear" w:color="auto" w:fill="FFFFFF"/>
              <w:spacing w:before="120" w:after="120"/>
              <w:rPr>
                <w:rFonts w:asciiTheme="minorHAnsi" w:hAnsiTheme="minorHAnsi" w:cs="Arial"/>
                <w:lang w:val="en-GB"/>
              </w:rPr>
            </w:pPr>
            <w:r w:rsidRPr="00F93900">
              <w:rPr>
                <w:rFonts w:asciiTheme="minorHAnsi" w:hAnsiTheme="minorHAnsi" w:cs="Arial"/>
                <w:color w:val="000000"/>
                <w:spacing w:val="-1"/>
                <w:lang w:val="en-GB"/>
              </w:rPr>
              <w:t>Name and title of the contact person</w:t>
            </w:r>
          </w:p>
        </w:tc>
        <w:tc>
          <w:tcPr>
            <w:tcW w:w="5079" w:type="dxa"/>
            <w:gridSpan w:val="2"/>
            <w:tcBorders>
              <w:top w:val="single" w:sz="6" w:space="0" w:color="auto"/>
              <w:left w:val="single" w:sz="6" w:space="0" w:color="auto"/>
              <w:bottom w:val="single" w:sz="6" w:space="0" w:color="auto"/>
              <w:right w:val="single" w:sz="6" w:space="0" w:color="auto"/>
            </w:tcBorders>
            <w:shd w:val="clear" w:color="auto" w:fill="FFFFFF"/>
          </w:tcPr>
          <w:p w:rsidR="00C46B79" w:rsidRPr="00F93900" w:rsidRDefault="00C46B79" w:rsidP="002D0E51">
            <w:pPr>
              <w:shd w:val="clear" w:color="auto" w:fill="FFFFFF"/>
              <w:spacing w:before="120" w:after="120"/>
              <w:rPr>
                <w:rFonts w:asciiTheme="minorHAnsi" w:hAnsiTheme="minorHAnsi" w:cs="Arial"/>
                <w:lang w:val="en-GB"/>
              </w:rPr>
            </w:pPr>
          </w:p>
        </w:tc>
      </w:tr>
      <w:tr w:rsidR="00C46B79" w:rsidRPr="00F93900" w:rsidTr="002D0E51">
        <w:trPr>
          <w:trHeight w:hRule="exact" w:val="859"/>
        </w:trPr>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6B79" w:rsidRPr="00F93900" w:rsidRDefault="00C46B79" w:rsidP="002D0E51">
            <w:pPr>
              <w:shd w:val="clear" w:color="auto" w:fill="FFFFFF"/>
              <w:spacing w:before="120" w:after="120"/>
              <w:rPr>
                <w:rFonts w:asciiTheme="minorHAnsi" w:hAnsiTheme="minorHAnsi" w:cs="Arial"/>
              </w:rPr>
            </w:pPr>
            <w:proofErr w:type="spellStart"/>
            <w:r w:rsidRPr="00F93900">
              <w:rPr>
                <w:rFonts w:asciiTheme="minorHAnsi" w:hAnsiTheme="minorHAnsi" w:cs="Arial"/>
                <w:color w:val="000000"/>
                <w:spacing w:val="-1"/>
              </w:rPr>
              <w:t>Telephone</w:t>
            </w:r>
            <w:proofErr w:type="spellEnd"/>
            <w:r w:rsidRPr="00F93900">
              <w:rPr>
                <w:rFonts w:asciiTheme="minorHAnsi" w:hAnsiTheme="minorHAnsi" w:cs="Arial"/>
                <w:color w:val="000000"/>
                <w:spacing w:val="-1"/>
              </w:rPr>
              <w:t xml:space="preserve"> </w:t>
            </w:r>
            <w:proofErr w:type="spellStart"/>
            <w:r w:rsidRPr="00F93900">
              <w:rPr>
                <w:rFonts w:asciiTheme="minorHAnsi" w:hAnsiTheme="minorHAnsi" w:cs="Arial"/>
                <w:color w:val="000000"/>
                <w:spacing w:val="-1"/>
              </w:rPr>
              <w:t>number</w:t>
            </w:r>
            <w:proofErr w:type="spellEnd"/>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C46B79" w:rsidRPr="00F93900" w:rsidRDefault="00C46B79" w:rsidP="002D0E51">
            <w:pPr>
              <w:shd w:val="clear" w:color="auto" w:fill="FFFFFF"/>
              <w:spacing w:before="120" w:after="120"/>
              <w:rPr>
                <w:rFonts w:asciiTheme="minorHAnsi" w:hAnsiTheme="minorHAnsi" w:cs="Arial"/>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46B79" w:rsidRPr="00F93900" w:rsidRDefault="00C46B79" w:rsidP="002D0E51">
            <w:pPr>
              <w:shd w:val="clear" w:color="auto" w:fill="FFFFFF"/>
              <w:spacing w:before="120" w:after="120"/>
              <w:ind w:right="413"/>
              <w:rPr>
                <w:rFonts w:asciiTheme="minorHAnsi" w:hAnsiTheme="minorHAnsi" w:cs="Arial"/>
              </w:rPr>
            </w:pPr>
            <w:r w:rsidRPr="00F93900">
              <w:rPr>
                <w:rFonts w:asciiTheme="minorHAnsi" w:hAnsiTheme="minorHAnsi" w:cs="Arial"/>
                <w:color w:val="000000"/>
                <w:spacing w:val="-8"/>
              </w:rPr>
              <w:t xml:space="preserve">Fax </w:t>
            </w:r>
          </w:p>
        </w:tc>
        <w:tc>
          <w:tcPr>
            <w:tcW w:w="3945" w:type="dxa"/>
            <w:tcBorders>
              <w:top w:val="single" w:sz="6" w:space="0" w:color="auto"/>
              <w:left w:val="single" w:sz="6" w:space="0" w:color="auto"/>
              <w:bottom w:val="single" w:sz="6" w:space="0" w:color="auto"/>
              <w:right w:val="single" w:sz="6" w:space="0" w:color="auto"/>
            </w:tcBorders>
            <w:shd w:val="clear" w:color="auto" w:fill="FFFFFF"/>
          </w:tcPr>
          <w:p w:rsidR="00C46B79" w:rsidRPr="00F93900" w:rsidRDefault="00C46B79" w:rsidP="002D0E51">
            <w:pPr>
              <w:shd w:val="clear" w:color="auto" w:fill="FFFFFF"/>
              <w:spacing w:before="120" w:after="120"/>
              <w:rPr>
                <w:rFonts w:asciiTheme="minorHAnsi" w:hAnsiTheme="minorHAnsi" w:cs="Arial"/>
              </w:rPr>
            </w:pPr>
          </w:p>
        </w:tc>
      </w:tr>
    </w:tbl>
    <w:p w:rsidR="00C46B79" w:rsidRPr="00F93900" w:rsidRDefault="00C46B79" w:rsidP="00C46B79">
      <w:pPr>
        <w:rPr>
          <w:rFonts w:asciiTheme="minorHAnsi" w:hAnsiTheme="minorHAnsi" w:cs="Arial"/>
        </w:rPr>
      </w:pPr>
      <w:proofErr w:type="spellStart"/>
      <w:r w:rsidRPr="00F93900">
        <w:rPr>
          <w:rFonts w:asciiTheme="minorHAnsi" w:hAnsiTheme="minorHAnsi" w:cs="Arial"/>
        </w:rPr>
        <w:t>Tenderer</w:t>
      </w:r>
      <w:proofErr w:type="spellEnd"/>
      <w:r w:rsidRPr="00F93900">
        <w:rPr>
          <w:rFonts w:asciiTheme="minorHAnsi" w:hAnsiTheme="minorHAnsi" w:cs="Arial"/>
        </w:rPr>
        <w:t xml:space="preserve"> </w:t>
      </w:r>
      <w:proofErr w:type="spellStart"/>
      <w:r w:rsidRPr="00F93900">
        <w:rPr>
          <w:rFonts w:asciiTheme="minorHAnsi" w:hAnsiTheme="minorHAnsi" w:cs="Arial"/>
        </w:rPr>
        <w:t>price</w:t>
      </w:r>
      <w:proofErr w:type="spellEnd"/>
      <w:r w:rsidRPr="00F93900">
        <w:rPr>
          <w:rFonts w:asciiTheme="minorHAnsi" w:hAnsiTheme="minorHAnsi" w:cs="Arial"/>
        </w:rPr>
        <w:t>:</w:t>
      </w:r>
    </w:p>
    <w:tbl>
      <w:tblPr>
        <w:tblW w:w="95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4501"/>
        <w:gridCol w:w="5039"/>
      </w:tblGrid>
      <w:tr w:rsidR="00C46B79" w:rsidRPr="00F93900" w:rsidTr="002D0E51">
        <w:trPr>
          <w:trHeight w:hRule="exact" w:val="515"/>
        </w:trPr>
        <w:tc>
          <w:tcPr>
            <w:tcW w:w="4501" w:type="dxa"/>
            <w:shd w:val="clear" w:color="auto" w:fill="FFFFFF"/>
            <w:hideMark/>
          </w:tcPr>
          <w:p w:rsidR="00C46B79" w:rsidRPr="00F93900" w:rsidRDefault="00C46B79" w:rsidP="002D0E51">
            <w:pPr>
              <w:pStyle w:val="ListParagraph"/>
              <w:spacing w:after="240"/>
              <w:ind w:left="0"/>
              <w:rPr>
                <w:rFonts w:asciiTheme="minorHAnsi" w:hAnsiTheme="minorHAnsi" w:cs="Arial"/>
                <w:sz w:val="24"/>
                <w:szCs w:val="24"/>
                <w:highlight w:val="yellow"/>
                <w:lang w:val="en-GB"/>
              </w:rPr>
            </w:pPr>
            <w:r w:rsidRPr="00F93900">
              <w:rPr>
                <w:rFonts w:asciiTheme="minorHAnsi" w:hAnsiTheme="minorHAnsi" w:cs="Arial"/>
                <w:color w:val="000000"/>
                <w:spacing w:val="-5"/>
                <w:sz w:val="24"/>
                <w:szCs w:val="24"/>
                <w:lang w:val="en-GB"/>
              </w:rPr>
              <w:t>Tender price, excluding VAT (HRK)</w:t>
            </w:r>
          </w:p>
        </w:tc>
        <w:tc>
          <w:tcPr>
            <w:tcW w:w="5039" w:type="dxa"/>
            <w:shd w:val="clear" w:color="auto" w:fill="FFFFFF"/>
          </w:tcPr>
          <w:p w:rsidR="00C46B79" w:rsidRPr="00F93900" w:rsidRDefault="00C46B79" w:rsidP="002D0E51">
            <w:pPr>
              <w:shd w:val="clear" w:color="auto" w:fill="FFFFFF"/>
              <w:spacing w:before="120" w:after="120"/>
              <w:rPr>
                <w:rFonts w:asciiTheme="minorHAnsi" w:hAnsiTheme="minorHAnsi" w:cs="Arial"/>
                <w:lang w:val="en-GB"/>
              </w:rPr>
            </w:pPr>
          </w:p>
        </w:tc>
      </w:tr>
      <w:tr w:rsidR="00C46B79" w:rsidRPr="00F93900" w:rsidTr="002D0E51">
        <w:trPr>
          <w:trHeight w:hRule="exact" w:val="437"/>
        </w:trPr>
        <w:tc>
          <w:tcPr>
            <w:tcW w:w="4501" w:type="dxa"/>
            <w:shd w:val="clear" w:color="auto" w:fill="FFFFFF"/>
            <w:hideMark/>
          </w:tcPr>
          <w:p w:rsidR="00C46B79" w:rsidRPr="00F93900" w:rsidRDefault="00C46B79" w:rsidP="002D0E51">
            <w:pPr>
              <w:pStyle w:val="ListParagraph"/>
              <w:spacing w:after="240"/>
              <w:ind w:left="0"/>
              <w:rPr>
                <w:rFonts w:asciiTheme="minorHAnsi" w:hAnsiTheme="minorHAnsi" w:cs="Arial"/>
                <w:sz w:val="24"/>
                <w:szCs w:val="24"/>
                <w:highlight w:val="yellow"/>
                <w:lang w:val="en-GB"/>
              </w:rPr>
            </w:pPr>
            <w:r w:rsidRPr="00F93900">
              <w:rPr>
                <w:rFonts w:asciiTheme="minorHAnsi" w:hAnsiTheme="minorHAnsi" w:cs="Arial"/>
                <w:color w:val="000000"/>
                <w:spacing w:val="-2"/>
                <w:sz w:val="24"/>
                <w:szCs w:val="24"/>
                <w:lang w:val="en-GB"/>
              </w:rPr>
              <w:t>Amount of the value-added tax (VAT)</w:t>
            </w:r>
            <w:r w:rsidRPr="00F93900">
              <w:rPr>
                <w:rStyle w:val="FootnoteReference"/>
                <w:rFonts w:asciiTheme="minorHAnsi" w:hAnsiTheme="minorHAnsi" w:cs="Arial"/>
                <w:color w:val="000000"/>
                <w:spacing w:val="-2"/>
                <w:sz w:val="24"/>
                <w:szCs w:val="24"/>
              </w:rPr>
              <w:footnoteReference w:id="2"/>
            </w:r>
          </w:p>
        </w:tc>
        <w:tc>
          <w:tcPr>
            <w:tcW w:w="5039" w:type="dxa"/>
            <w:shd w:val="clear" w:color="auto" w:fill="FFFFFF"/>
          </w:tcPr>
          <w:p w:rsidR="00C46B79" w:rsidRPr="00F93900" w:rsidRDefault="00C46B79" w:rsidP="002D0E51">
            <w:pPr>
              <w:shd w:val="clear" w:color="auto" w:fill="FFFFFF"/>
              <w:spacing w:before="120" w:after="120"/>
              <w:rPr>
                <w:rFonts w:asciiTheme="minorHAnsi" w:hAnsiTheme="minorHAnsi" w:cs="Arial"/>
                <w:lang w:val="en-GB"/>
              </w:rPr>
            </w:pPr>
          </w:p>
        </w:tc>
      </w:tr>
      <w:tr w:rsidR="00C46B79" w:rsidRPr="00F93900" w:rsidTr="002D0E51">
        <w:trPr>
          <w:trHeight w:hRule="exact" w:val="430"/>
        </w:trPr>
        <w:tc>
          <w:tcPr>
            <w:tcW w:w="4501" w:type="dxa"/>
            <w:shd w:val="clear" w:color="auto" w:fill="FFFFFF"/>
            <w:hideMark/>
          </w:tcPr>
          <w:p w:rsidR="00C46B79" w:rsidRPr="00F93900" w:rsidRDefault="00C46B79" w:rsidP="002D0E51">
            <w:pPr>
              <w:shd w:val="clear" w:color="auto" w:fill="FFFFFF"/>
              <w:spacing w:before="120" w:after="120"/>
              <w:rPr>
                <w:rFonts w:asciiTheme="minorHAnsi" w:hAnsiTheme="minorHAnsi" w:cs="Arial"/>
                <w:lang w:val="en-GB"/>
              </w:rPr>
            </w:pPr>
            <w:r w:rsidRPr="00F93900">
              <w:rPr>
                <w:rFonts w:asciiTheme="minorHAnsi" w:hAnsiTheme="minorHAnsi" w:cs="Arial"/>
                <w:color w:val="000000"/>
                <w:spacing w:val="-5"/>
                <w:lang w:val="en-GB"/>
              </w:rPr>
              <w:t>Total price with VAT (HRK)</w:t>
            </w:r>
          </w:p>
        </w:tc>
        <w:tc>
          <w:tcPr>
            <w:tcW w:w="5039" w:type="dxa"/>
            <w:shd w:val="clear" w:color="auto" w:fill="FFFFFF"/>
          </w:tcPr>
          <w:p w:rsidR="00C46B79" w:rsidRPr="00F93900" w:rsidRDefault="00C46B79" w:rsidP="002D0E51">
            <w:pPr>
              <w:shd w:val="clear" w:color="auto" w:fill="FFFFFF"/>
              <w:spacing w:before="120" w:after="120"/>
              <w:rPr>
                <w:rFonts w:asciiTheme="minorHAnsi" w:hAnsiTheme="minorHAnsi" w:cs="Arial"/>
                <w:lang w:val="en-GB"/>
              </w:rPr>
            </w:pPr>
          </w:p>
        </w:tc>
      </w:tr>
    </w:tbl>
    <w:p w:rsidR="00C46B79" w:rsidRPr="00F93900" w:rsidRDefault="00C46B79" w:rsidP="00C46B79">
      <w:pPr>
        <w:shd w:val="clear" w:color="auto" w:fill="FFFFFF"/>
        <w:spacing w:before="120" w:after="120"/>
        <w:ind w:left="5245"/>
        <w:rPr>
          <w:rFonts w:asciiTheme="minorHAnsi" w:hAnsiTheme="minorHAnsi" w:cs="Arial"/>
          <w:lang w:val="en-GB"/>
        </w:rPr>
      </w:pPr>
      <w:r w:rsidRPr="00F93900">
        <w:rPr>
          <w:rFonts w:asciiTheme="minorHAnsi" w:hAnsiTheme="minorHAnsi" w:cs="Arial"/>
          <w:bCs/>
          <w:spacing w:val="-4"/>
          <w:lang w:val="en-GB"/>
        </w:rPr>
        <w:t xml:space="preserve">On behalf of the </w:t>
      </w:r>
      <w:proofErr w:type="spellStart"/>
      <w:r w:rsidRPr="00F93900">
        <w:rPr>
          <w:rFonts w:asciiTheme="minorHAnsi" w:hAnsiTheme="minorHAnsi" w:cs="Arial"/>
          <w:bCs/>
          <w:spacing w:val="-4"/>
          <w:lang w:val="en-GB"/>
        </w:rPr>
        <w:t>tenderer</w:t>
      </w:r>
      <w:proofErr w:type="spellEnd"/>
      <w:r w:rsidRPr="00F93900">
        <w:rPr>
          <w:rFonts w:asciiTheme="minorHAnsi" w:hAnsiTheme="minorHAnsi" w:cs="Arial"/>
          <w:bCs/>
          <w:spacing w:val="-4"/>
          <w:lang w:val="en-GB"/>
        </w:rPr>
        <w:t>:</w:t>
      </w:r>
    </w:p>
    <w:p w:rsidR="00C46B79" w:rsidRPr="00F93900" w:rsidRDefault="00C46B79" w:rsidP="00C46B79">
      <w:pPr>
        <w:shd w:val="clear" w:color="auto" w:fill="FFFFFF"/>
        <w:spacing w:before="120" w:after="120"/>
        <w:ind w:left="6029"/>
        <w:rPr>
          <w:rFonts w:asciiTheme="minorHAnsi" w:hAnsiTheme="minorHAnsi" w:cs="Arial"/>
          <w:lang w:val="en-GB"/>
        </w:rPr>
      </w:pPr>
    </w:p>
    <w:p w:rsidR="00C46B79" w:rsidRPr="00F93900" w:rsidRDefault="00C46B79" w:rsidP="00C46B79">
      <w:pPr>
        <w:shd w:val="clear" w:color="auto" w:fill="FFFFFF"/>
        <w:spacing w:before="120" w:after="120"/>
        <w:ind w:left="6029"/>
        <w:rPr>
          <w:rFonts w:asciiTheme="minorHAnsi" w:hAnsiTheme="minorHAnsi" w:cs="Arial"/>
          <w:lang w:val="en-GB"/>
        </w:rPr>
      </w:pPr>
    </w:p>
    <w:p w:rsidR="00C46B79" w:rsidRPr="00F93900" w:rsidRDefault="006E453A" w:rsidP="00C46B79">
      <w:pPr>
        <w:shd w:val="clear" w:color="auto" w:fill="FFFFFF"/>
        <w:spacing w:before="120" w:after="120"/>
        <w:ind w:left="4253"/>
        <w:jc w:val="center"/>
        <w:rPr>
          <w:rFonts w:asciiTheme="minorHAnsi" w:hAnsiTheme="minorHAnsi" w:cs="Arial"/>
          <w:lang w:val="en-GB"/>
        </w:rPr>
      </w:pPr>
      <w:r w:rsidRPr="00F93900">
        <w:rPr>
          <w:rFonts w:asciiTheme="minorHAnsi" w:hAnsiTheme="minorHAnsi" w:cs="Arial"/>
        </w:rPr>
        <w:pict>
          <v:line id="Line 3" o:spid="_x0000_s1032" style="position:absolute;left:0;text-align:left;z-index:251660288;visibility:visible;mso-wrap-distance-top:-6e-5mm;mso-wrap-distance-bottom:-6e-5mm" from="209.2pt,.95pt" to="45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" strokeweight=".42mm"/>
        </w:pict>
      </w:r>
      <w:r w:rsidR="00C46B79" w:rsidRPr="00F93900">
        <w:rPr>
          <w:rFonts w:asciiTheme="minorHAnsi" w:hAnsiTheme="minorHAnsi" w:cs="Arial"/>
          <w:lang w:val="en-GB"/>
        </w:rPr>
        <w:t>(Name, surname and signature of a legal representative)</w:t>
      </w:r>
    </w:p>
    <w:p w:rsidR="0011040B" w:rsidRPr="00F93900" w:rsidRDefault="00DD0C00" w:rsidP="00F93900">
      <w:pPr>
        <w:pStyle w:val="Heading1"/>
        <w:jc w:val="center"/>
        <w:rPr>
          <w:rFonts w:asciiTheme="minorHAnsi" w:hAnsiTheme="minorHAnsi" w:cs="Arial"/>
          <w:b/>
          <w:lang w:val="en-US"/>
        </w:rPr>
      </w:pPr>
      <w:bookmarkStart w:id="10" w:name="_Hlk28470189"/>
      <w:bookmarkEnd w:id="9"/>
      <w:r w:rsidRPr="00F93900">
        <w:rPr>
          <w:rFonts w:asciiTheme="minorHAnsi" w:hAnsiTheme="minorHAnsi" w:cs="Arial"/>
          <w:sz w:val="24"/>
          <w:szCs w:val="24"/>
          <w:lang w:val="en-US"/>
        </w:rPr>
        <w:br w:type="page"/>
      </w:r>
      <w:r w:rsidR="0011040B" w:rsidRPr="00F93900">
        <w:rPr>
          <w:rFonts w:asciiTheme="minorHAnsi" w:hAnsiTheme="minorHAnsi" w:cs="Arial"/>
          <w:b/>
          <w:lang w:val="en-US"/>
        </w:rPr>
        <w:lastRenderedPageBreak/>
        <w:t xml:space="preserve">Annex </w:t>
      </w:r>
      <w:r w:rsidR="008374FA" w:rsidRPr="00F93900">
        <w:rPr>
          <w:rFonts w:asciiTheme="minorHAnsi" w:hAnsiTheme="minorHAnsi" w:cs="Arial"/>
          <w:b/>
          <w:lang w:val="en-US"/>
        </w:rPr>
        <w:t>2</w:t>
      </w:r>
      <w:r w:rsidR="00C46B79" w:rsidRPr="00F93900">
        <w:rPr>
          <w:rFonts w:asciiTheme="minorHAnsi" w:hAnsiTheme="minorHAnsi" w:cs="Arial"/>
          <w:b/>
          <w:lang w:val="en-US"/>
        </w:rPr>
        <w:t xml:space="preserve"> - </w:t>
      </w:r>
      <w:r w:rsidR="0011040B" w:rsidRPr="00F93900">
        <w:rPr>
          <w:rFonts w:asciiTheme="minorHAnsi" w:hAnsiTheme="minorHAnsi" w:cs="Arial"/>
          <w:b/>
          <w:lang w:val="en-US"/>
        </w:rPr>
        <w:t xml:space="preserve">List of </w:t>
      </w:r>
      <w:r w:rsidR="00704D12" w:rsidRPr="00F93900">
        <w:rPr>
          <w:rFonts w:asciiTheme="minorHAnsi" w:hAnsiTheme="minorHAnsi" w:cs="Arial"/>
          <w:b/>
          <w:lang w:val="en-US"/>
        </w:rPr>
        <w:t>web sites</w:t>
      </w:r>
      <w:r w:rsidR="0011040B" w:rsidRPr="00F93900">
        <w:rPr>
          <w:rFonts w:asciiTheme="minorHAnsi" w:hAnsiTheme="minorHAnsi" w:cs="Arial"/>
          <w:b/>
          <w:lang w:val="en-US"/>
        </w:rPr>
        <w:t xml:space="preserve"> verifying expertise </w:t>
      </w:r>
      <w:r w:rsidR="00EF6487" w:rsidRPr="00F93900">
        <w:rPr>
          <w:rFonts w:asciiTheme="minorHAnsi" w:hAnsiTheme="minorHAnsi" w:cs="Arial"/>
          <w:b/>
          <w:lang w:val="en-US"/>
        </w:rPr>
        <w:t xml:space="preserve">1 </w:t>
      </w:r>
      <w:r w:rsidR="0011040B" w:rsidRPr="00F93900">
        <w:rPr>
          <w:rFonts w:asciiTheme="minorHAnsi" w:hAnsiTheme="minorHAnsi" w:cs="Arial"/>
          <w:b/>
          <w:lang w:val="en-US"/>
        </w:rPr>
        <w:t xml:space="preserve">of the </w:t>
      </w:r>
      <w:r w:rsidR="0030044A" w:rsidRPr="00F93900">
        <w:rPr>
          <w:rFonts w:asciiTheme="minorHAnsi" w:hAnsiTheme="minorHAnsi" w:cs="Arial"/>
          <w:b/>
          <w:lang w:val="en-US"/>
        </w:rPr>
        <w:t xml:space="preserve">Tenderer’s </w:t>
      </w:r>
      <w:r w:rsidR="0011040B" w:rsidRPr="00F93900">
        <w:rPr>
          <w:rFonts w:asciiTheme="minorHAnsi" w:hAnsiTheme="minorHAnsi" w:cs="Arial"/>
          <w:b/>
          <w:lang w:val="en-US"/>
        </w:rPr>
        <w:t>expert</w:t>
      </w:r>
    </w:p>
    <w:p w:rsidR="0011040B" w:rsidRPr="00F93900" w:rsidRDefault="0011040B" w:rsidP="00EF6487">
      <w:pPr>
        <w:rPr>
          <w:rFonts w:asciiTheme="minorHAnsi" w:hAnsiTheme="minorHAnsi" w:cs="Arial"/>
          <w:lang w:val="en-US"/>
        </w:rPr>
      </w:pPr>
    </w:p>
    <w:p w:rsidR="00F93900" w:rsidRDefault="00F93900" w:rsidP="0011040B">
      <w:pPr>
        <w:rPr>
          <w:rFonts w:asciiTheme="minorHAnsi" w:hAnsiTheme="minorHAnsi" w:cs="Arial"/>
          <w:lang w:val="en-US"/>
        </w:rPr>
      </w:pPr>
    </w:p>
    <w:p w:rsidR="00F93900" w:rsidRDefault="00F93900" w:rsidP="0011040B">
      <w:pPr>
        <w:rPr>
          <w:rFonts w:asciiTheme="minorHAnsi" w:hAnsiTheme="minorHAnsi" w:cs="Arial"/>
          <w:lang w:val="en-US"/>
        </w:rPr>
      </w:pPr>
    </w:p>
    <w:p w:rsidR="00F93900" w:rsidRDefault="00F93900" w:rsidP="0011040B">
      <w:pPr>
        <w:rPr>
          <w:rFonts w:asciiTheme="minorHAnsi" w:hAnsiTheme="minorHAnsi" w:cs="Arial"/>
          <w:lang w:val="en-US"/>
        </w:rPr>
      </w:pPr>
    </w:p>
    <w:p w:rsidR="0011040B" w:rsidRPr="00F93900" w:rsidRDefault="00EF6487" w:rsidP="0011040B">
      <w:pPr>
        <w:rPr>
          <w:rFonts w:asciiTheme="minorHAnsi" w:hAnsiTheme="minorHAnsi" w:cs="Arial"/>
          <w:lang w:val="en-US"/>
        </w:rPr>
      </w:pPr>
      <w:r w:rsidRPr="00F93900">
        <w:rPr>
          <w:rFonts w:asciiTheme="minorHAnsi" w:hAnsiTheme="minorHAnsi" w:cs="Arial"/>
          <w:lang w:val="en-US"/>
        </w:rPr>
        <w:t>Number of web sites for promoting scientific projects designed by the expert</w:t>
      </w:r>
      <w:r w:rsidR="00C46B79" w:rsidRPr="00F93900">
        <w:rPr>
          <w:rFonts w:asciiTheme="minorHAnsi" w:hAnsiTheme="minorHAnsi" w:cs="Arial"/>
          <w:lang w:val="en-US"/>
        </w:rPr>
        <w:t xml:space="preserve"> ______________</w:t>
      </w:r>
      <w:r w:rsidRPr="00F93900">
        <w:rPr>
          <w:rFonts w:asciiTheme="minorHAnsi" w:hAnsiTheme="minorHAnsi" w:cs="Arial"/>
          <w:lang w:val="en-US"/>
        </w:rPr>
        <w:t xml:space="preserve"> </w:t>
      </w:r>
      <w:r w:rsidR="0011040B" w:rsidRPr="00F93900">
        <w:rPr>
          <w:rFonts w:asciiTheme="minorHAnsi" w:hAnsiTheme="minorHAnsi" w:cs="Arial"/>
          <w:lang w:val="en-US"/>
        </w:rPr>
        <w:t>(</w:t>
      </w:r>
      <w:r w:rsidR="0011040B" w:rsidRPr="00F93900">
        <w:rPr>
          <w:rFonts w:asciiTheme="minorHAnsi" w:hAnsiTheme="minorHAnsi" w:cs="Arial"/>
          <w:i/>
          <w:iCs/>
          <w:lang w:val="en-US"/>
        </w:rPr>
        <w:t>Name and Surname</w:t>
      </w:r>
      <w:r w:rsidR="00606AB2" w:rsidRPr="00F93900">
        <w:rPr>
          <w:rFonts w:asciiTheme="minorHAnsi" w:hAnsiTheme="minorHAnsi" w:cs="Arial"/>
          <w:lang w:val="en-US"/>
        </w:rPr>
        <w:t xml:space="preserve">) </w:t>
      </w:r>
      <w:r w:rsidR="0011040B" w:rsidRPr="00F93900">
        <w:rPr>
          <w:rFonts w:asciiTheme="minorHAnsi" w:hAnsiTheme="minorHAnsi" w:cs="Arial"/>
          <w:lang w:val="en-US"/>
        </w:rPr>
        <w:t xml:space="preserve">relevant to the </w:t>
      </w:r>
      <w:r w:rsidR="0030044A" w:rsidRPr="00F93900">
        <w:rPr>
          <w:rFonts w:asciiTheme="minorHAnsi" w:hAnsiTheme="minorHAnsi" w:cs="Arial"/>
          <w:lang w:val="en-US"/>
        </w:rPr>
        <w:t>Tender</w:t>
      </w:r>
      <w:r w:rsidR="0011040B" w:rsidRPr="00F93900">
        <w:rPr>
          <w:rFonts w:asciiTheme="minorHAnsi" w:hAnsiTheme="minorHAnsi" w:cs="Arial"/>
          <w:lang w:val="en-US"/>
        </w:rPr>
        <w:t xml:space="preserve">, in which the expert had a </w:t>
      </w:r>
      <w:r w:rsidRPr="00F93900">
        <w:rPr>
          <w:rFonts w:asciiTheme="minorHAnsi" w:hAnsiTheme="minorHAnsi" w:cs="Arial"/>
          <w:lang w:val="en-US"/>
        </w:rPr>
        <w:t>leading role</w:t>
      </w:r>
      <w:r w:rsidR="0011040B" w:rsidRPr="00F93900">
        <w:rPr>
          <w:rFonts w:asciiTheme="minorHAnsi" w:hAnsiTheme="minorHAnsi" w:cs="Arial"/>
          <w:lang w:val="en-US"/>
        </w:rPr>
        <w:t xml:space="preserve">: </w:t>
      </w:r>
    </w:p>
    <w:p w:rsidR="0011040B" w:rsidRPr="00F93900" w:rsidRDefault="0011040B" w:rsidP="0011040B">
      <w:pPr>
        <w:rPr>
          <w:rFonts w:asciiTheme="minorHAnsi" w:hAnsiTheme="minorHAnsi" w:cs="Arial"/>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652"/>
        <w:gridCol w:w="3685"/>
        <w:gridCol w:w="1843"/>
      </w:tblGrid>
      <w:tr w:rsidR="0011040B" w:rsidRPr="00F93900" w:rsidTr="00184492">
        <w:tc>
          <w:tcPr>
            <w:tcW w:w="738" w:type="dxa"/>
            <w:shd w:val="clear" w:color="auto" w:fill="auto"/>
          </w:tcPr>
          <w:p w:rsidR="0011040B" w:rsidRPr="00F93900" w:rsidRDefault="0011040B" w:rsidP="00184492">
            <w:pPr>
              <w:rPr>
                <w:rFonts w:asciiTheme="minorHAnsi" w:hAnsiTheme="minorHAnsi" w:cs="Arial"/>
                <w:b/>
              </w:rPr>
            </w:pPr>
            <w:r w:rsidRPr="00F93900">
              <w:rPr>
                <w:rFonts w:asciiTheme="minorHAnsi" w:hAnsiTheme="minorHAnsi" w:cs="Arial"/>
                <w:b/>
              </w:rPr>
              <w:t>No</w:t>
            </w:r>
            <w:r w:rsidRPr="00F93900">
              <w:rPr>
                <w:rStyle w:val="FootnoteReference"/>
                <w:rFonts w:asciiTheme="minorHAnsi" w:hAnsiTheme="minorHAnsi" w:cs="Arial"/>
                <w:b/>
              </w:rPr>
              <w:footnoteReference w:id="3"/>
            </w:r>
            <w:r w:rsidRPr="00F93900">
              <w:rPr>
                <w:rFonts w:asciiTheme="minorHAnsi" w:hAnsiTheme="minorHAnsi" w:cs="Arial"/>
                <w:b/>
              </w:rPr>
              <w:t>.</w:t>
            </w:r>
          </w:p>
        </w:tc>
        <w:tc>
          <w:tcPr>
            <w:tcW w:w="3652" w:type="dxa"/>
            <w:shd w:val="clear" w:color="auto" w:fill="auto"/>
          </w:tcPr>
          <w:p w:rsidR="0011040B" w:rsidRPr="00F93900" w:rsidRDefault="00EF6487" w:rsidP="00184492">
            <w:pPr>
              <w:rPr>
                <w:rFonts w:asciiTheme="minorHAnsi" w:hAnsiTheme="minorHAnsi" w:cs="Arial"/>
                <w:b/>
                <w:lang w:val="en-US"/>
              </w:rPr>
            </w:pPr>
            <w:proofErr w:type="spellStart"/>
            <w:r w:rsidRPr="00F93900">
              <w:rPr>
                <w:rFonts w:asciiTheme="minorHAnsi" w:hAnsiTheme="minorHAnsi" w:cs="Arial"/>
                <w:b/>
                <w:lang w:val="en-US"/>
              </w:rPr>
              <w:t>Adress</w:t>
            </w:r>
            <w:proofErr w:type="spellEnd"/>
            <w:r w:rsidRPr="00F93900">
              <w:rPr>
                <w:rFonts w:asciiTheme="minorHAnsi" w:hAnsiTheme="minorHAnsi" w:cs="Arial"/>
                <w:b/>
                <w:lang w:val="en-US"/>
              </w:rPr>
              <w:t xml:space="preserve"> of the web site</w:t>
            </w:r>
          </w:p>
        </w:tc>
        <w:tc>
          <w:tcPr>
            <w:tcW w:w="3685" w:type="dxa"/>
            <w:shd w:val="clear" w:color="auto" w:fill="auto"/>
          </w:tcPr>
          <w:p w:rsidR="0011040B" w:rsidRPr="00F93900" w:rsidRDefault="0011040B" w:rsidP="00EF6487">
            <w:pPr>
              <w:rPr>
                <w:rFonts w:asciiTheme="minorHAnsi" w:hAnsiTheme="minorHAnsi" w:cs="Arial"/>
                <w:b/>
                <w:lang w:val="en-US"/>
              </w:rPr>
            </w:pPr>
            <w:r w:rsidRPr="00F93900">
              <w:rPr>
                <w:rFonts w:asciiTheme="minorHAnsi" w:hAnsiTheme="minorHAnsi" w:cs="Arial"/>
                <w:b/>
                <w:lang w:val="en-US"/>
              </w:rPr>
              <w:t>Tasks of the expert</w:t>
            </w:r>
            <w:r w:rsidR="005F0D20" w:rsidRPr="00F93900">
              <w:rPr>
                <w:rFonts w:asciiTheme="minorHAnsi" w:hAnsiTheme="minorHAnsi" w:cs="Arial"/>
                <w:b/>
                <w:lang w:val="en-US"/>
              </w:rPr>
              <w:t xml:space="preserve"> </w:t>
            </w:r>
          </w:p>
        </w:tc>
        <w:tc>
          <w:tcPr>
            <w:tcW w:w="1843" w:type="dxa"/>
            <w:shd w:val="clear" w:color="auto" w:fill="auto"/>
          </w:tcPr>
          <w:p w:rsidR="0011040B" w:rsidRPr="00F93900" w:rsidRDefault="0011040B" w:rsidP="00184492">
            <w:pPr>
              <w:rPr>
                <w:rFonts w:asciiTheme="minorHAnsi" w:hAnsiTheme="minorHAnsi" w:cs="Arial"/>
                <w:b/>
                <w:lang w:val="en-US"/>
              </w:rPr>
            </w:pPr>
            <w:r w:rsidRPr="00F93900">
              <w:rPr>
                <w:rFonts w:asciiTheme="minorHAnsi" w:hAnsiTheme="minorHAnsi" w:cs="Arial"/>
                <w:b/>
                <w:lang w:val="en-US"/>
              </w:rPr>
              <w:t>Beginning and end date</w:t>
            </w:r>
            <w:r w:rsidR="003F4950" w:rsidRPr="00F93900">
              <w:rPr>
                <w:rFonts w:asciiTheme="minorHAnsi" w:hAnsiTheme="minorHAnsi" w:cs="Arial"/>
                <w:b/>
                <w:lang w:val="en-US"/>
              </w:rPr>
              <w:t xml:space="preserve"> of the project</w:t>
            </w:r>
          </w:p>
        </w:tc>
      </w:tr>
      <w:tr w:rsidR="0011040B" w:rsidRPr="00F93900" w:rsidTr="00184492">
        <w:tc>
          <w:tcPr>
            <w:tcW w:w="738" w:type="dxa"/>
            <w:shd w:val="clear" w:color="auto" w:fill="auto"/>
          </w:tcPr>
          <w:p w:rsidR="0011040B" w:rsidRPr="00F93900" w:rsidRDefault="0011040B" w:rsidP="00184492">
            <w:pPr>
              <w:rPr>
                <w:rFonts w:asciiTheme="minorHAnsi" w:hAnsiTheme="minorHAnsi" w:cs="Arial"/>
                <w:lang w:val="en-US"/>
              </w:rPr>
            </w:pPr>
          </w:p>
        </w:tc>
        <w:tc>
          <w:tcPr>
            <w:tcW w:w="3652" w:type="dxa"/>
            <w:shd w:val="clear" w:color="auto" w:fill="auto"/>
          </w:tcPr>
          <w:p w:rsidR="00F84F55" w:rsidRPr="00F93900" w:rsidRDefault="00F84F55" w:rsidP="00EF6487">
            <w:pPr>
              <w:rPr>
                <w:rFonts w:asciiTheme="minorHAnsi" w:hAnsiTheme="minorHAnsi" w:cs="Arial"/>
                <w:lang w:val="en-US"/>
              </w:rPr>
            </w:pPr>
          </w:p>
        </w:tc>
        <w:tc>
          <w:tcPr>
            <w:tcW w:w="3685" w:type="dxa"/>
            <w:shd w:val="clear" w:color="auto" w:fill="auto"/>
          </w:tcPr>
          <w:p w:rsidR="0011040B" w:rsidRPr="00F93900" w:rsidRDefault="00CA7A22" w:rsidP="00227B13">
            <w:pPr>
              <w:rPr>
                <w:rFonts w:asciiTheme="minorHAnsi" w:eastAsia="Times New Roman" w:hAnsiTheme="minorHAnsi" w:cs="Arial"/>
                <w:i/>
                <w:lang w:val="en-US"/>
              </w:rPr>
            </w:pPr>
            <w:r w:rsidRPr="00F93900">
              <w:rPr>
                <w:rFonts w:asciiTheme="minorHAnsi" w:eastAsia="Times New Roman" w:hAnsiTheme="minorHAnsi" w:cs="Arial"/>
                <w:i/>
                <w:lang w:val="en-US"/>
              </w:rPr>
              <w:br/>
            </w:r>
          </w:p>
        </w:tc>
        <w:tc>
          <w:tcPr>
            <w:tcW w:w="1843" w:type="dxa"/>
            <w:shd w:val="clear" w:color="auto" w:fill="auto"/>
          </w:tcPr>
          <w:p w:rsidR="0011040B" w:rsidRPr="00F93900" w:rsidRDefault="0011040B" w:rsidP="00EF6487">
            <w:pPr>
              <w:rPr>
                <w:rFonts w:asciiTheme="minorHAnsi" w:hAnsiTheme="minorHAnsi" w:cs="Arial"/>
                <w:lang w:val="en-US"/>
              </w:rPr>
            </w:pPr>
          </w:p>
        </w:tc>
      </w:tr>
      <w:tr w:rsidR="00D013F6" w:rsidRPr="00F93900" w:rsidTr="0036290B">
        <w:tc>
          <w:tcPr>
            <w:tcW w:w="738" w:type="dxa"/>
            <w:shd w:val="clear" w:color="auto" w:fill="auto"/>
          </w:tcPr>
          <w:p w:rsidR="00D013F6" w:rsidRPr="00F93900" w:rsidRDefault="00D013F6" w:rsidP="0036290B">
            <w:pPr>
              <w:rPr>
                <w:rFonts w:asciiTheme="minorHAnsi" w:hAnsiTheme="minorHAnsi" w:cs="Arial"/>
                <w:lang w:val="en-US"/>
              </w:rPr>
            </w:pPr>
          </w:p>
        </w:tc>
        <w:tc>
          <w:tcPr>
            <w:tcW w:w="3652" w:type="dxa"/>
            <w:shd w:val="clear" w:color="auto" w:fill="auto"/>
          </w:tcPr>
          <w:p w:rsidR="00D013F6" w:rsidRPr="00F93900" w:rsidRDefault="00D013F6" w:rsidP="00EF6487">
            <w:pPr>
              <w:rPr>
                <w:rFonts w:asciiTheme="minorHAnsi" w:hAnsiTheme="minorHAnsi" w:cs="Arial"/>
                <w:lang w:val="en-US"/>
              </w:rPr>
            </w:pPr>
          </w:p>
          <w:p w:rsidR="00EF6487" w:rsidRPr="00F93900" w:rsidRDefault="00EF6487" w:rsidP="00EF6487">
            <w:pPr>
              <w:rPr>
                <w:rFonts w:asciiTheme="minorHAnsi" w:hAnsiTheme="minorHAnsi" w:cs="Arial"/>
                <w:lang w:val="en-US"/>
              </w:rPr>
            </w:pPr>
          </w:p>
        </w:tc>
        <w:tc>
          <w:tcPr>
            <w:tcW w:w="3685" w:type="dxa"/>
            <w:shd w:val="clear" w:color="auto" w:fill="auto"/>
          </w:tcPr>
          <w:p w:rsidR="00D013F6" w:rsidRPr="00F93900" w:rsidRDefault="00D013F6" w:rsidP="0036290B">
            <w:pPr>
              <w:rPr>
                <w:rFonts w:asciiTheme="minorHAnsi" w:eastAsia="Times New Roman" w:hAnsiTheme="minorHAnsi" w:cs="Arial"/>
                <w:i/>
                <w:lang w:val="en-US"/>
              </w:rPr>
            </w:pPr>
          </w:p>
        </w:tc>
        <w:tc>
          <w:tcPr>
            <w:tcW w:w="1843" w:type="dxa"/>
            <w:shd w:val="clear" w:color="auto" w:fill="auto"/>
          </w:tcPr>
          <w:p w:rsidR="00D013F6" w:rsidRPr="00F93900" w:rsidRDefault="00D013F6" w:rsidP="00EF6487">
            <w:pPr>
              <w:rPr>
                <w:rFonts w:asciiTheme="minorHAnsi" w:hAnsiTheme="minorHAnsi" w:cs="Arial"/>
                <w:lang w:val="en-US"/>
              </w:rPr>
            </w:pPr>
          </w:p>
        </w:tc>
      </w:tr>
      <w:tr w:rsidR="0011040B" w:rsidRPr="00F93900" w:rsidTr="00184492">
        <w:tc>
          <w:tcPr>
            <w:tcW w:w="738" w:type="dxa"/>
            <w:shd w:val="clear" w:color="auto" w:fill="auto"/>
          </w:tcPr>
          <w:p w:rsidR="0011040B" w:rsidRPr="00F93900" w:rsidRDefault="0011040B" w:rsidP="00184492">
            <w:pPr>
              <w:rPr>
                <w:rFonts w:asciiTheme="minorHAnsi" w:hAnsiTheme="minorHAnsi" w:cs="Arial"/>
                <w:lang w:val="en-US"/>
              </w:rPr>
            </w:pPr>
          </w:p>
        </w:tc>
        <w:tc>
          <w:tcPr>
            <w:tcW w:w="3652" w:type="dxa"/>
            <w:shd w:val="clear" w:color="auto" w:fill="auto"/>
          </w:tcPr>
          <w:p w:rsidR="0011040B" w:rsidRPr="00F93900" w:rsidRDefault="0011040B" w:rsidP="00184492">
            <w:pPr>
              <w:rPr>
                <w:rFonts w:asciiTheme="minorHAnsi" w:hAnsiTheme="minorHAnsi" w:cs="Arial"/>
                <w:b/>
                <w:lang w:val="en-US"/>
              </w:rPr>
            </w:pPr>
          </w:p>
          <w:p w:rsidR="00EF6487" w:rsidRPr="00F93900" w:rsidRDefault="00EF6487" w:rsidP="00184492">
            <w:pPr>
              <w:rPr>
                <w:rFonts w:asciiTheme="minorHAnsi" w:hAnsiTheme="minorHAnsi" w:cs="Arial"/>
                <w:b/>
                <w:lang w:val="en-US"/>
              </w:rPr>
            </w:pPr>
          </w:p>
        </w:tc>
        <w:tc>
          <w:tcPr>
            <w:tcW w:w="3685" w:type="dxa"/>
            <w:shd w:val="clear" w:color="auto" w:fill="auto"/>
          </w:tcPr>
          <w:p w:rsidR="00077885" w:rsidRPr="00F93900" w:rsidRDefault="00077885" w:rsidP="00EF6487">
            <w:pPr>
              <w:rPr>
                <w:rFonts w:asciiTheme="minorHAnsi" w:hAnsiTheme="minorHAnsi" w:cs="Arial"/>
                <w:lang w:val="en-US"/>
              </w:rPr>
            </w:pPr>
          </w:p>
        </w:tc>
        <w:tc>
          <w:tcPr>
            <w:tcW w:w="1843" w:type="dxa"/>
            <w:shd w:val="clear" w:color="auto" w:fill="auto"/>
          </w:tcPr>
          <w:p w:rsidR="0011040B" w:rsidRPr="00F93900" w:rsidRDefault="0011040B" w:rsidP="00EF6487">
            <w:pPr>
              <w:rPr>
                <w:rFonts w:asciiTheme="minorHAnsi" w:hAnsiTheme="minorHAnsi" w:cs="Arial"/>
                <w:lang w:val="en-US"/>
              </w:rPr>
            </w:pPr>
          </w:p>
        </w:tc>
      </w:tr>
      <w:tr w:rsidR="00B62ACB" w:rsidRPr="00F93900" w:rsidTr="00184492">
        <w:tc>
          <w:tcPr>
            <w:tcW w:w="738" w:type="dxa"/>
            <w:shd w:val="clear" w:color="auto" w:fill="auto"/>
          </w:tcPr>
          <w:p w:rsidR="00B62ACB" w:rsidRPr="00F93900" w:rsidRDefault="00B62ACB" w:rsidP="00184492">
            <w:pPr>
              <w:rPr>
                <w:rFonts w:asciiTheme="minorHAnsi" w:hAnsiTheme="minorHAnsi" w:cs="Arial"/>
                <w:lang w:val="en-US"/>
              </w:rPr>
            </w:pPr>
          </w:p>
        </w:tc>
        <w:tc>
          <w:tcPr>
            <w:tcW w:w="3652" w:type="dxa"/>
            <w:shd w:val="clear" w:color="auto" w:fill="auto"/>
          </w:tcPr>
          <w:p w:rsidR="00FB6DE5" w:rsidRPr="00F93900" w:rsidRDefault="00FB6DE5" w:rsidP="00EF6487">
            <w:pPr>
              <w:rPr>
                <w:rFonts w:asciiTheme="minorHAnsi" w:hAnsiTheme="minorHAnsi" w:cs="Arial"/>
                <w:lang w:val="en-US"/>
              </w:rPr>
            </w:pPr>
          </w:p>
        </w:tc>
        <w:tc>
          <w:tcPr>
            <w:tcW w:w="3685" w:type="dxa"/>
            <w:shd w:val="clear" w:color="auto" w:fill="auto"/>
          </w:tcPr>
          <w:p w:rsidR="00B62ACB" w:rsidRPr="00F93900" w:rsidRDefault="00D013F6" w:rsidP="00D013F6">
            <w:pPr>
              <w:rPr>
                <w:rFonts w:asciiTheme="minorHAnsi" w:hAnsiTheme="minorHAnsi" w:cs="Arial"/>
                <w:lang w:val="en-US"/>
              </w:rPr>
            </w:pPr>
            <w:r w:rsidRPr="00F93900">
              <w:rPr>
                <w:rFonts w:asciiTheme="minorHAnsi" w:hAnsiTheme="minorHAnsi" w:cs="Arial"/>
                <w:lang w:val="en-US"/>
              </w:rPr>
              <w:br/>
            </w:r>
          </w:p>
        </w:tc>
        <w:tc>
          <w:tcPr>
            <w:tcW w:w="1843" w:type="dxa"/>
            <w:shd w:val="clear" w:color="auto" w:fill="auto"/>
          </w:tcPr>
          <w:p w:rsidR="00B62ACB" w:rsidRPr="00F93900" w:rsidRDefault="00B62ACB" w:rsidP="00184492">
            <w:pPr>
              <w:rPr>
                <w:rFonts w:asciiTheme="minorHAnsi" w:hAnsiTheme="minorHAnsi" w:cs="Arial"/>
                <w:lang w:val="en-US"/>
              </w:rPr>
            </w:pPr>
          </w:p>
        </w:tc>
      </w:tr>
      <w:tr w:rsidR="00B62ACB" w:rsidRPr="00F93900" w:rsidTr="00D013F6">
        <w:trPr>
          <w:trHeight w:val="480"/>
        </w:trPr>
        <w:tc>
          <w:tcPr>
            <w:tcW w:w="738" w:type="dxa"/>
            <w:shd w:val="clear" w:color="auto" w:fill="auto"/>
          </w:tcPr>
          <w:p w:rsidR="00B62ACB" w:rsidRPr="00F93900" w:rsidRDefault="00B62ACB" w:rsidP="00184492">
            <w:pPr>
              <w:rPr>
                <w:rFonts w:asciiTheme="minorHAnsi" w:hAnsiTheme="minorHAnsi" w:cs="Arial"/>
                <w:lang w:val="en-US"/>
              </w:rPr>
            </w:pPr>
          </w:p>
        </w:tc>
        <w:tc>
          <w:tcPr>
            <w:tcW w:w="3652" w:type="dxa"/>
            <w:shd w:val="clear" w:color="auto" w:fill="auto"/>
          </w:tcPr>
          <w:p w:rsidR="00B62ACB" w:rsidRPr="00F93900" w:rsidRDefault="00B62ACB" w:rsidP="00EF6487">
            <w:pPr>
              <w:rPr>
                <w:rFonts w:asciiTheme="minorHAnsi" w:hAnsiTheme="minorHAnsi" w:cs="Arial"/>
                <w:b/>
                <w:lang w:val="en-US"/>
              </w:rPr>
            </w:pPr>
          </w:p>
        </w:tc>
        <w:tc>
          <w:tcPr>
            <w:tcW w:w="3685" w:type="dxa"/>
            <w:shd w:val="clear" w:color="auto" w:fill="auto"/>
          </w:tcPr>
          <w:p w:rsidR="004E1468" w:rsidRPr="00F93900" w:rsidRDefault="004E1468" w:rsidP="00EC6939">
            <w:pPr>
              <w:rPr>
                <w:rFonts w:asciiTheme="minorHAnsi" w:eastAsia="Times New Roman" w:hAnsiTheme="minorHAnsi" w:cs="Arial"/>
                <w:i/>
                <w:lang w:val="en-US"/>
              </w:rPr>
            </w:pPr>
          </w:p>
        </w:tc>
        <w:tc>
          <w:tcPr>
            <w:tcW w:w="1843" w:type="dxa"/>
            <w:shd w:val="clear" w:color="auto" w:fill="auto"/>
          </w:tcPr>
          <w:p w:rsidR="00B62ACB" w:rsidRPr="00F93900" w:rsidRDefault="00B62ACB" w:rsidP="00184492">
            <w:pPr>
              <w:rPr>
                <w:rFonts w:asciiTheme="minorHAnsi" w:hAnsiTheme="minorHAnsi" w:cs="Arial"/>
                <w:lang w:val="en-US"/>
              </w:rPr>
            </w:pPr>
          </w:p>
        </w:tc>
      </w:tr>
      <w:tr w:rsidR="00890361" w:rsidRPr="00F93900" w:rsidTr="00890361">
        <w:trPr>
          <w:trHeight w:val="480"/>
        </w:trPr>
        <w:tc>
          <w:tcPr>
            <w:tcW w:w="738" w:type="dxa"/>
            <w:tcBorders>
              <w:top w:val="single" w:sz="4" w:space="0" w:color="auto"/>
              <w:left w:val="single" w:sz="4" w:space="0" w:color="auto"/>
              <w:bottom w:val="single" w:sz="4" w:space="0" w:color="auto"/>
              <w:right w:val="single" w:sz="4" w:space="0" w:color="auto"/>
            </w:tcBorders>
            <w:shd w:val="clear" w:color="auto" w:fill="auto"/>
          </w:tcPr>
          <w:p w:rsidR="00890361" w:rsidRPr="00F93900" w:rsidRDefault="00890361" w:rsidP="0036290B">
            <w:pPr>
              <w:rPr>
                <w:rFonts w:asciiTheme="minorHAnsi" w:hAnsiTheme="minorHAnsi" w:cs="Arial"/>
                <w:lang w:val="en-US"/>
              </w:rPr>
            </w:pPr>
          </w:p>
        </w:tc>
        <w:tc>
          <w:tcPr>
            <w:tcW w:w="3652" w:type="dxa"/>
            <w:tcBorders>
              <w:top w:val="single" w:sz="4" w:space="0" w:color="auto"/>
              <w:left w:val="single" w:sz="4" w:space="0" w:color="auto"/>
              <w:bottom w:val="single" w:sz="4" w:space="0" w:color="auto"/>
              <w:right w:val="single" w:sz="4" w:space="0" w:color="auto"/>
            </w:tcBorders>
            <w:shd w:val="clear" w:color="auto" w:fill="auto"/>
          </w:tcPr>
          <w:p w:rsidR="00890361" w:rsidRPr="00F93900" w:rsidRDefault="00890361" w:rsidP="0036290B">
            <w:pPr>
              <w:rPr>
                <w:rFonts w:asciiTheme="minorHAnsi" w:hAnsiTheme="minorHAnsi" w:cs="Arial"/>
                <w:b/>
                <w:lang w:val="en-US"/>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90361" w:rsidRPr="00F93900" w:rsidRDefault="00890361" w:rsidP="00EF6487">
            <w:pPr>
              <w:rPr>
                <w:rFonts w:asciiTheme="minorHAnsi" w:eastAsia="Times New Roman" w:hAnsiTheme="minorHAnsi" w:cs="Arial"/>
                <w:shd w:val="clear" w:color="auto" w:fill="FFFFFF"/>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90361" w:rsidRPr="00F93900" w:rsidRDefault="00890361" w:rsidP="0036290B">
            <w:pPr>
              <w:rPr>
                <w:rFonts w:asciiTheme="minorHAnsi" w:hAnsiTheme="minorHAnsi" w:cs="Arial"/>
                <w:lang w:val="en-US"/>
              </w:rPr>
            </w:pPr>
          </w:p>
        </w:tc>
      </w:tr>
    </w:tbl>
    <w:p w:rsidR="004C2D21" w:rsidRPr="00F93900" w:rsidRDefault="004C2D21" w:rsidP="004C2D21">
      <w:pPr>
        <w:rPr>
          <w:rFonts w:asciiTheme="minorHAnsi" w:eastAsia="Times New Roman" w:hAnsiTheme="minorHAnsi" w:cs="Arial"/>
          <w:shd w:val="clear" w:color="auto" w:fill="FFFFFF"/>
          <w:lang w:val="en-US"/>
        </w:rPr>
      </w:pPr>
    </w:p>
    <w:p w:rsidR="0011040B" w:rsidRPr="00F93900" w:rsidRDefault="0011040B" w:rsidP="0011040B">
      <w:pPr>
        <w:ind w:right="-180"/>
        <w:jc w:val="both"/>
        <w:rPr>
          <w:rFonts w:asciiTheme="minorHAnsi" w:hAnsiTheme="minorHAnsi" w:cs="Arial"/>
          <w:lang w:val="en-US"/>
        </w:rPr>
      </w:pPr>
    </w:p>
    <w:p w:rsidR="0011040B" w:rsidRPr="00F93900" w:rsidRDefault="0017494C" w:rsidP="00E67BAA">
      <w:pPr>
        <w:rPr>
          <w:rFonts w:asciiTheme="minorHAnsi" w:hAnsiTheme="minorHAnsi" w:cs="Arial"/>
          <w:lang w:val="en-US"/>
        </w:rPr>
      </w:pPr>
      <w:r w:rsidRPr="00F93900">
        <w:rPr>
          <w:rFonts w:asciiTheme="minorHAnsi" w:hAnsiTheme="minorHAnsi" w:cs="Arial"/>
          <w:lang w:val="en-US"/>
        </w:rPr>
        <w:br w:type="page"/>
      </w:r>
    </w:p>
    <w:p w:rsidR="00704D12" w:rsidRPr="00F93900" w:rsidRDefault="00C37D0A" w:rsidP="00F93900">
      <w:pPr>
        <w:pStyle w:val="Heading1"/>
        <w:jc w:val="center"/>
        <w:rPr>
          <w:rFonts w:asciiTheme="minorHAnsi" w:hAnsiTheme="minorHAnsi" w:cs="Arial"/>
          <w:b/>
          <w:lang w:val="en-US"/>
        </w:rPr>
      </w:pPr>
      <w:bookmarkStart w:id="11" w:name="_Hlk28471004"/>
      <w:bookmarkEnd w:id="10"/>
      <w:r w:rsidRPr="00F93900">
        <w:rPr>
          <w:rFonts w:asciiTheme="minorHAnsi" w:hAnsiTheme="minorHAnsi" w:cs="Arial"/>
          <w:b/>
          <w:lang w:val="en-US"/>
        </w:rPr>
        <w:lastRenderedPageBreak/>
        <w:t>Annex 3</w:t>
      </w:r>
      <w:r w:rsidR="00C46B79" w:rsidRPr="00F93900">
        <w:rPr>
          <w:rFonts w:asciiTheme="minorHAnsi" w:hAnsiTheme="minorHAnsi" w:cs="Arial"/>
          <w:b/>
          <w:lang w:val="en-US"/>
        </w:rPr>
        <w:t xml:space="preserve"> - </w:t>
      </w:r>
      <w:r w:rsidR="00704D12" w:rsidRPr="00F93900">
        <w:rPr>
          <w:rFonts w:asciiTheme="minorHAnsi" w:hAnsiTheme="minorHAnsi" w:cs="Arial"/>
          <w:b/>
          <w:lang w:val="en-US"/>
        </w:rPr>
        <w:t xml:space="preserve">List of sets of storytelling articles for </w:t>
      </w:r>
      <w:r w:rsidR="005D4FC1" w:rsidRPr="00F93900">
        <w:rPr>
          <w:rFonts w:asciiTheme="minorHAnsi" w:hAnsiTheme="minorHAnsi" w:cs="Arial"/>
          <w:b/>
          <w:lang w:val="en-US"/>
        </w:rPr>
        <w:t>scientific</w:t>
      </w:r>
      <w:r w:rsidR="00704D12" w:rsidRPr="00F93900">
        <w:rPr>
          <w:rFonts w:asciiTheme="minorHAnsi" w:hAnsiTheme="minorHAnsi" w:cs="Arial"/>
          <w:b/>
          <w:lang w:val="en-US"/>
        </w:rPr>
        <w:t xml:space="preserve"> projects developed </w:t>
      </w:r>
      <w:r w:rsidR="00BB6D48" w:rsidRPr="00F93900">
        <w:rPr>
          <w:rFonts w:asciiTheme="minorHAnsi" w:hAnsiTheme="minorHAnsi" w:cs="Arial"/>
          <w:b/>
          <w:lang w:val="en-US"/>
        </w:rPr>
        <w:t xml:space="preserve">by </w:t>
      </w:r>
      <w:r w:rsidR="00704D12" w:rsidRPr="00F93900">
        <w:rPr>
          <w:rFonts w:asciiTheme="minorHAnsi" w:hAnsiTheme="minorHAnsi" w:cs="Arial"/>
          <w:b/>
          <w:lang w:val="en-US"/>
        </w:rPr>
        <w:t xml:space="preserve">the </w:t>
      </w:r>
      <w:proofErr w:type="spellStart"/>
      <w:r w:rsidR="00704D12" w:rsidRPr="00F93900">
        <w:rPr>
          <w:rFonts w:asciiTheme="minorHAnsi" w:hAnsiTheme="minorHAnsi" w:cs="Arial"/>
          <w:b/>
          <w:lang w:val="en-US"/>
        </w:rPr>
        <w:t>Tenderer’s</w:t>
      </w:r>
      <w:proofErr w:type="spellEnd"/>
      <w:r w:rsidR="00704D12" w:rsidRPr="00F93900">
        <w:rPr>
          <w:rFonts w:asciiTheme="minorHAnsi" w:hAnsiTheme="minorHAnsi" w:cs="Arial"/>
          <w:b/>
          <w:lang w:val="en-US"/>
        </w:rPr>
        <w:t xml:space="preserve"> expert</w:t>
      </w:r>
    </w:p>
    <w:p w:rsidR="00704D12" w:rsidRPr="00F93900" w:rsidRDefault="00704D12" w:rsidP="00C37D0A">
      <w:pPr>
        <w:rPr>
          <w:rFonts w:asciiTheme="minorHAnsi" w:hAnsiTheme="minorHAnsi" w:cs="Arial"/>
          <w:lang w:val="en-US"/>
        </w:rPr>
      </w:pPr>
    </w:p>
    <w:p w:rsidR="00C37D0A" w:rsidRPr="00F93900" w:rsidRDefault="00704D12" w:rsidP="00704D12">
      <w:pPr>
        <w:spacing w:before="120" w:after="120"/>
        <w:ind w:right="5"/>
        <w:rPr>
          <w:rFonts w:asciiTheme="minorHAnsi" w:hAnsiTheme="minorHAnsi" w:cs="Arial"/>
          <w:color w:val="000000"/>
          <w:spacing w:val="1"/>
          <w:lang w:val="en-US"/>
        </w:rPr>
      </w:pPr>
      <w:r w:rsidRPr="00F93900">
        <w:rPr>
          <w:rFonts w:asciiTheme="minorHAnsi" w:hAnsiTheme="minorHAnsi" w:cs="Arial"/>
          <w:lang w:val="en-US"/>
        </w:rPr>
        <w:t xml:space="preserve">Number of sets of storytelling articles for </w:t>
      </w:r>
      <w:r w:rsidR="005D4FC1" w:rsidRPr="00F93900">
        <w:rPr>
          <w:rFonts w:asciiTheme="minorHAnsi" w:hAnsiTheme="minorHAnsi" w:cs="Arial"/>
          <w:lang w:val="en-US"/>
        </w:rPr>
        <w:t>scientific</w:t>
      </w:r>
      <w:r w:rsidRPr="00F93900">
        <w:rPr>
          <w:rFonts w:asciiTheme="minorHAnsi" w:hAnsiTheme="minorHAnsi" w:cs="Arial"/>
          <w:lang w:val="en-US"/>
        </w:rPr>
        <w:t xml:space="preserve"> projects developed</w:t>
      </w:r>
      <w:r w:rsidRPr="00F93900">
        <w:rPr>
          <w:rFonts w:asciiTheme="minorHAnsi" w:hAnsiTheme="minorHAnsi" w:cs="Arial"/>
          <w:color w:val="000000"/>
          <w:spacing w:val="1"/>
          <w:lang w:val="en-US"/>
        </w:rPr>
        <w:t xml:space="preserve"> by </w:t>
      </w:r>
      <w:r w:rsidR="00C37D0A" w:rsidRPr="00F93900">
        <w:rPr>
          <w:rFonts w:asciiTheme="minorHAnsi" w:hAnsiTheme="minorHAnsi" w:cs="Arial"/>
          <w:lang w:val="en-US"/>
        </w:rPr>
        <w:t>the expert (</w:t>
      </w:r>
      <w:r w:rsidR="00C37D0A" w:rsidRPr="00F93900">
        <w:rPr>
          <w:rFonts w:asciiTheme="minorHAnsi" w:hAnsiTheme="minorHAnsi" w:cs="Arial"/>
          <w:i/>
          <w:iCs/>
          <w:lang w:val="en-US"/>
        </w:rPr>
        <w:t>Name and Surname</w:t>
      </w:r>
      <w:r w:rsidR="00C37D0A" w:rsidRPr="00F93900">
        <w:rPr>
          <w:rFonts w:asciiTheme="minorHAnsi" w:hAnsiTheme="minorHAnsi" w:cs="Arial"/>
          <w:lang w:val="en-US"/>
        </w:rPr>
        <w:t xml:space="preserve">): </w:t>
      </w:r>
    </w:p>
    <w:p w:rsidR="00C37D0A" w:rsidRPr="00F93900" w:rsidRDefault="00C37D0A" w:rsidP="00C37D0A">
      <w:pPr>
        <w:rPr>
          <w:rFonts w:asciiTheme="minorHAnsi" w:hAnsiTheme="minorHAnsi" w:cs="Arial"/>
          <w:lang w:val="en-US"/>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3651"/>
        <w:gridCol w:w="3684"/>
        <w:gridCol w:w="1842"/>
      </w:tblGrid>
      <w:tr w:rsidR="00C37D0A" w:rsidRPr="00F93900" w:rsidTr="00CA7A22">
        <w:tc>
          <w:tcPr>
            <w:tcW w:w="738" w:type="dxa"/>
            <w:tcBorders>
              <w:top w:val="single" w:sz="4" w:space="0" w:color="auto"/>
              <w:left w:val="single" w:sz="4" w:space="0" w:color="auto"/>
              <w:bottom w:val="single" w:sz="4" w:space="0" w:color="auto"/>
              <w:right w:val="single" w:sz="4" w:space="0" w:color="auto"/>
            </w:tcBorders>
            <w:hideMark/>
          </w:tcPr>
          <w:p w:rsidR="00C37D0A" w:rsidRPr="00F93900" w:rsidRDefault="00C37D0A">
            <w:pPr>
              <w:rPr>
                <w:rFonts w:asciiTheme="minorHAnsi" w:hAnsiTheme="minorHAnsi" w:cs="Arial"/>
              </w:rPr>
            </w:pPr>
            <w:r w:rsidRPr="00F93900">
              <w:rPr>
                <w:rFonts w:asciiTheme="minorHAnsi" w:hAnsiTheme="minorHAnsi" w:cs="Arial"/>
              </w:rPr>
              <w:t>No</w:t>
            </w:r>
            <w:r w:rsidRPr="00F93900">
              <w:rPr>
                <w:rStyle w:val="FootnoteReference"/>
                <w:rFonts w:asciiTheme="minorHAnsi" w:hAnsiTheme="minorHAnsi" w:cs="Arial"/>
              </w:rPr>
              <w:footnoteReference w:id="4"/>
            </w:r>
            <w:r w:rsidRPr="00F93900">
              <w:rPr>
                <w:rFonts w:asciiTheme="minorHAnsi" w:hAnsiTheme="minorHAnsi" w:cs="Arial"/>
              </w:rPr>
              <w:t>.</w:t>
            </w:r>
          </w:p>
        </w:tc>
        <w:tc>
          <w:tcPr>
            <w:tcW w:w="3651" w:type="dxa"/>
            <w:tcBorders>
              <w:top w:val="single" w:sz="4" w:space="0" w:color="auto"/>
              <w:left w:val="single" w:sz="4" w:space="0" w:color="auto"/>
              <w:bottom w:val="single" w:sz="4" w:space="0" w:color="auto"/>
              <w:right w:val="single" w:sz="4" w:space="0" w:color="auto"/>
            </w:tcBorders>
            <w:hideMark/>
          </w:tcPr>
          <w:p w:rsidR="00C37D0A" w:rsidRPr="00F93900" w:rsidRDefault="00C37D0A">
            <w:pPr>
              <w:rPr>
                <w:rFonts w:asciiTheme="minorHAnsi" w:hAnsiTheme="minorHAnsi" w:cs="Arial"/>
              </w:rPr>
            </w:pPr>
            <w:r w:rsidRPr="00F93900">
              <w:rPr>
                <w:rFonts w:asciiTheme="minorHAnsi" w:hAnsiTheme="minorHAnsi" w:cs="Arial"/>
              </w:rPr>
              <w:t xml:space="preserve">Name of the </w:t>
            </w:r>
            <w:proofErr w:type="spellStart"/>
            <w:r w:rsidRPr="00F93900">
              <w:rPr>
                <w:rFonts w:asciiTheme="minorHAnsi" w:hAnsiTheme="minorHAnsi" w:cs="Arial"/>
              </w:rPr>
              <w:t>project</w:t>
            </w:r>
            <w:proofErr w:type="spellEnd"/>
          </w:p>
        </w:tc>
        <w:tc>
          <w:tcPr>
            <w:tcW w:w="3684" w:type="dxa"/>
            <w:tcBorders>
              <w:top w:val="single" w:sz="4" w:space="0" w:color="auto"/>
              <w:left w:val="single" w:sz="4" w:space="0" w:color="auto"/>
              <w:bottom w:val="single" w:sz="4" w:space="0" w:color="auto"/>
              <w:right w:val="single" w:sz="4" w:space="0" w:color="auto"/>
            </w:tcBorders>
            <w:hideMark/>
          </w:tcPr>
          <w:p w:rsidR="00C37D0A" w:rsidRPr="00F93900" w:rsidRDefault="00704D12" w:rsidP="008374FA">
            <w:pPr>
              <w:rPr>
                <w:rFonts w:asciiTheme="minorHAnsi" w:hAnsiTheme="minorHAnsi" w:cs="Arial"/>
                <w:lang w:val="en-US"/>
              </w:rPr>
            </w:pPr>
            <w:r w:rsidRPr="00F93900">
              <w:rPr>
                <w:rFonts w:asciiTheme="minorHAnsi" w:hAnsiTheme="minorHAnsi" w:cs="Arial"/>
                <w:lang w:val="en-US"/>
              </w:rPr>
              <w:t>References of the storytelling articles</w:t>
            </w:r>
            <w:r w:rsidR="00C37D0A" w:rsidRPr="00F93900">
              <w:rPr>
                <w:rFonts w:asciiTheme="minorHAnsi" w:hAnsiTheme="minorHAnsi" w:cs="Arial"/>
                <w:lang w:val="en-US"/>
              </w:rPr>
              <w:t xml:space="preserve"> </w:t>
            </w:r>
          </w:p>
        </w:tc>
        <w:tc>
          <w:tcPr>
            <w:tcW w:w="1842" w:type="dxa"/>
            <w:tcBorders>
              <w:top w:val="single" w:sz="4" w:space="0" w:color="auto"/>
              <w:left w:val="single" w:sz="4" w:space="0" w:color="auto"/>
              <w:bottom w:val="single" w:sz="4" w:space="0" w:color="auto"/>
              <w:right w:val="single" w:sz="4" w:space="0" w:color="auto"/>
            </w:tcBorders>
            <w:hideMark/>
          </w:tcPr>
          <w:p w:rsidR="00C37D0A" w:rsidRPr="00F93900" w:rsidRDefault="00C37D0A">
            <w:pPr>
              <w:rPr>
                <w:rFonts w:asciiTheme="minorHAnsi" w:hAnsiTheme="minorHAnsi" w:cs="Arial"/>
                <w:lang w:val="en-US"/>
              </w:rPr>
            </w:pPr>
            <w:r w:rsidRPr="00F93900">
              <w:rPr>
                <w:rFonts w:asciiTheme="minorHAnsi" w:hAnsiTheme="minorHAnsi" w:cs="Arial"/>
                <w:lang w:val="en-US"/>
              </w:rPr>
              <w:t>Beginning and end date of the project</w:t>
            </w:r>
          </w:p>
        </w:tc>
      </w:tr>
      <w:tr w:rsidR="00CA7A22" w:rsidRPr="00F93900" w:rsidTr="00CA7A22">
        <w:tc>
          <w:tcPr>
            <w:tcW w:w="738" w:type="dxa"/>
            <w:tcBorders>
              <w:top w:val="single" w:sz="4" w:space="0" w:color="auto"/>
              <w:left w:val="single" w:sz="4" w:space="0" w:color="auto"/>
              <w:bottom w:val="single" w:sz="4" w:space="0" w:color="auto"/>
              <w:right w:val="single" w:sz="4" w:space="0" w:color="auto"/>
            </w:tcBorders>
            <w:hideMark/>
          </w:tcPr>
          <w:p w:rsidR="00CA7A22" w:rsidRPr="00F93900" w:rsidRDefault="00CA7A22">
            <w:pPr>
              <w:rPr>
                <w:rFonts w:asciiTheme="minorHAnsi" w:hAnsiTheme="minorHAnsi" w:cs="Arial"/>
                <w:lang w:val="en-US"/>
              </w:rPr>
            </w:pPr>
          </w:p>
        </w:tc>
        <w:tc>
          <w:tcPr>
            <w:tcW w:w="3651" w:type="dxa"/>
            <w:tcBorders>
              <w:top w:val="single" w:sz="4" w:space="0" w:color="auto"/>
              <w:left w:val="single" w:sz="4" w:space="0" w:color="auto"/>
              <w:bottom w:val="single" w:sz="4" w:space="0" w:color="auto"/>
              <w:right w:val="single" w:sz="4" w:space="0" w:color="auto"/>
            </w:tcBorders>
          </w:tcPr>
          <w:p w:rsidR="00CA7A22" w:rsidRPr="00F93900" w:rsidRDefault="00CA7A22" w:rsidP="00E67BAA">
            <w:pPr>
              <w:rPr>
                <w:rFonts w:asciiTheme="minorHAnsi" w:hAnsiTheme="minorHAnsi" w:cs="Arial"/>
                <w:b/>
                <w:lang w:val="en-US"/>
              </w:rPr>
            </w:pPr>
          </w:p>
        </w:tc>
        <w:tc>
          <w:tcPr>
            <w:tcW w:w="3684" w:type="dxa"/>
            <w:tcBorders>
              <w:top w:val="single" w:sz="4" w:space="0" w:color="auto"/>
              <w:left w:val="single" w:sz="4" w:space="0" w:color="auto"/>
              <w:right w:val="single" w:sz="4" w:space="0" w:color="auto"/>
            </w:tcBorders>
          </w:tcPr>
          <w:p w:rsidR="00E531FB" w:rsidRPr="00F93900" w:rsidRDefault="00E531FB" w:rsidP="00704D12">
            <w:pPr>
              <w:rPr>
                <w:rFonts w:asciiTheme="minorHAnsi" w:hAnsiTheme="minorHAnsi" w:cs="Arial"/>
                <w:lang w:val="en-US"/>
              </w:rPr>
            </w:pPr>
          </w:p>
        </w:tc>
        <w:tc>
          <w:tcPr>
            <w:tcW w:w="1842" w:type="dxa"/>
            <w:tcBorders>
              <w:top w:val="single" w:sz="4" w:space="0" w:color="auto"/>
              <w:left w:val="single" w:sz="4" w:space="0" w:color="auto"/>
              <w:bottom w:val="single" w:sz="4" w:space="0" w:color="auto"/>
              <w:right w:val="single" w:sz="4" w:space="0" w:color="auto"/>
            </w:tcBorders>
          </w:tcPr>
          <w:p w:rsidR="00CA7A22" w:rsidRPr="00F93900" w:rsidRDefault="00CA7A22">
            <w:pPr>
              <w:rPr>
                <w:rFonts w:asciiTheme="minorHAnsi" w:hAnsiTheme="minorHAnsi" w:cs="Arial"/>
                <w:lang w:val="en-US"/>
              </w:rPr>
            </w:pPr>
          </w:p>
        </w:tc>
      </w:tr>
      <w:tr w:rsidR="00E67BAA" w:rsidRPr="00F93900" w:rsidTr="00CA7A22">
        <w:tc>
          <w:tcPr>
            <w:tcW w:w="738" w:type="dxa"/>
            <w:tcBorders>
              <w:top w:val="single" w:sz="4" w:space="0" w:color="auto"/>
              <w:left w:val="single" w:sz="4" w:space="0" w:color="auto"/>
              <w:bottom w:val="single" w:sz="4" w:space="0" w:color="auto"/>
              <w:right w:val="single" w:sz="4" w:space="0" w:color="auto"/>
            </w:tcBorders>
            <w:hideMark/>
          </w:tcPr>
          <w:p w:rsidR="00E67BAA" w:rsidRPr="00F93900" w:rsidRDefault="00E67BAA">
            <w:pPr>
              <w:rPr>
                <w:rFonts w:asciiTheme="minorHAnsi" w:hAnsiTheme="minorHAnsi" w:cs="Arial"/>
                <w:lang w:val="en-US"/>
              </w:rPr>
            </w:pPr>
          </w:p>
        </w:tc>
        <w:tc>
          <w:tcPr>
            <w:tcW w:w="3651" w:type="dxa"/>
            <w:tcBorders>
              <w:top w:val="single" w:sz="4" w:space="0" w:color="auto"/>
              <w:left w:val="single" w:sz="4" w:space="0" w:color="auto"/>
              <w:bottom w:val="single" w:sz="4" w:space="0" w:color="auto"/>
              <w:right w:val="single" w:sz="4" w:space="0" w:color="auto"/>
            </w:tcBorders>
          </w:tcPr>
          <w:p w:rsidR="00E67BAA" w:rsidRPr="00F93900" w:rsidRDefault="00E67BAA" w:rsidP="00704D12">
            <w:pPr>
              <w:rPr>
                <w:rFonts w:asciiTheme="minorHAnsi" w:hAnsiTheme="minorHAnsi" w:cs="Arial"/>
                <w:lang w:val="en-US"/>
              </w:rPr>
            </w:pPr>
          </w:p>
        </w:tc>
        <w:tc>
          <w:tcPr>
            <w:tcW w:w="3684" w:type="dxa"/>
            <w:tcBorders>
              <w:left w:val="single" w:sz="4" w:space="0" w:color="auto"/>
              <w:right w:val="single" w:sz="4" w:space="0" w:color="auto"/>
            </w:tcBorders>
          </w:tcPr>
          <w:p w:rsidR="00E67BAA" w:rsidRPr="00F93900" w:rsidRDefault="00E67BAA" w:rsidP="00E67BAA">
            <w:pPr>
              <w:rPr>
                <w:rFonts w:asciiTheme="minorHAnsi" w:hAnsiTheme="minorHAnsi" w:cs="Arial"/>
                <w:lang w:val="en-US"/>
              </w:rPr>
            </w:pPr>
          </w:p>
        </w:tc>
        <w:tc>
          <w:tcPr>
            <w:tcW w:w="1842" w:type="dxa"/>
            <w:tcBorders>
              <w:top w:val="single" w:sz="4" w:space="0" w:color="auto"/>
              <w:left w:val="single" w:sz="4" w:space="0" w:color="auto"/>
              <w:bottom w:val="single" w:sz="4" w:space="0" w:color="auto"/>
              <w:right w:val="single" w:sz="4" w:space="0" w:color="auto"/>
            </w:tcBorders>
          </w:tcPr>
          <w:p w:rsidR="00E67BAA" w:rsidRPr="00F93900" w:rsidRDefault="00E67BAA" w:rsidP="00704D12">
            <w:pPr>
              <w:rPr>
                <w:rFonts w:asciiTheme="minorHAnsi" w:hAnsiTheme="minorHAnsi" w:cs="Arial"/>
                <w:lang w:val="en-US"/>
              </w:rPr>
            </w:pPr>
          </w:p>
        </w:tc>
      </w:tr>
      <w:tr w:rsidR="00CA7A22" w:rsidRPr="00F93900" w:rsidTr="00CA7A22">
        <w:tc>
          <w:tcPr>
            <w:tcW w:w="738" w:type="dxa"/>
            <w:tcBorders>
              <w:top w:val="single" w:sz="4" w:space="0" w:color="auto"/>
              <w:left w:val="single" w:sz="4" w:space="0" w:color="auto"/>
              <w:bottom w:val="single" w:sz="4" w:space="0" w:color="auto"/>
              <w:right w:val="single" w:sz="4" w:space="0" w:color="auto"/>
            </w:tcBorders>
            <w:hideMark/>
          </w:tcPr>
          <w:p w:rsidR="00CA7A22" w:rsidRPr="00F93900" w:rsidRDefault="00CA7A22">
            <w:pPr>
              <w:rPr>
                <w:rFonts w:asciiTheme="minorHAnsi" w:hAnsiTheme="minorHAnsi" w:cs="Arial"/>
                <w:lang w:val="en-US"/>
              </w:rPr>
            </w:pPr>
          </w:p>
        </w:tc>
        <w:tc>
          <w:tcPr>
            <w:tcW w:w="3651" w:type="dxa"/>
            <w:tcBorders>
              <w:top w:val="single" w:sz="4" w:space="0" w:color="auto"/>
              <w:left w:val="single" w:sz="4" w:space="0" w:color="auto"/>
              <w:bottom w:val="single" w:sz="4" w:space="0" w:color="auto"/>
              <w:right w:val="single" w:sz="4" w:space="0" w:color="auto"/>
            </w:tcBorders>
          </w:tcPr>
          <w:p w:rsidR="00CA7A22" w:rsidRPr="00F93900" w:rsidRDefault="00CA7A22" w:rsidP="00C86217">
            <w:pPr>
              <w:rPr>
                <w:rFonts w:asciiTheme="minorHAnsi" w:hAnsiTheme="minorHAnsi" w:cs="Arial"/>
                <w:lang w:val="en-US"/>
              </w:rPr>
            </w:pPr>
          </w:p>
        </w:tc>
        <w:tc>
          <w:tcPr>
            <w:tcW w:w="3684" w:type="dxa"/>
            <w:tcBorders>
              <w:left w:val="single" w:sz="4" w:space="0" w:color="auto"/>
              <w:right w:val="single" w:sz="4" w:space="0" w:color="auto"/>
            </w:tcBorders>
          </w:tcPr>
          <w:p w:rsidR="00CA7A22" w:rsidRPr="00F93900" w:rsidRDefault="00CA7A22" w:rsidP="00E67BAA">
            <w:pPr>
              <w:rPr>
                <w:rFonts w:asciiTheme="minorHAnsi" w:hAnsiTheme="minorHAnsi" w:cs="Arial"/>
                <w:lang w:val="en-US"/>
              </w:rPr>
            </w:pPr>
          </w:p>
        </w:tc>
        <w:tc>
          <w:tcPr>
            <w:tcW w:w="1842" w:type="dxa"/>
            <w:tcBorders>
              <w:top w:val="single" w:sz="4" w:space="0" w:color="auto"/>
              <w:left w:val="single" w:sz="4" w:space="0" w:color="auto"/>
              <w:bottom w:val="single" w:sz="4" w:space="0" w:color="auto"/>
              <w:right w:val="single" w:sz="4" w:space="0" w:color="auto"/>
            </w:tcBorders>
          </w:tcPr>
          <w:p w:rsidR="00CA7A22" w:rsidRPr="00F93900" w:rsidRDefault="00CA7A22">
            <w:pPr>
              <w:rPr>
                <w:rFonts w:asciiTheme="minorHAnsi" w:hAnsiTheme="minorHAnsi" w:cs="Arial"/>
                <w:lang w:val="en-US"/>
              </w:rPr>
            </w:pPr>
          </w:p>
        </w:tc>
      </w:tr>
      <w:tr w:rsidR="00CA7A22" w:rsidRPr="00F93900" w:rsidTr="00E67BAA">
        <w:trPr>
          <w:trHeight w:val="297"/>
        </w:trPr>
        <w:tc>
          <w:tcPr>
            <w:tcW w:w="738" w:type="dxa"/>
            <w:tcBorders>
              <w:top w:val="single" w:sz="4" w:space="0" w:color="auto"/>
              <w:left w:val="single" w:sz="4" w:space="0" w:color="auto"/>
              <w:bottom w:val="single" w:sz="4" w:space="0" w:color="auto"/>
              <w:right w:val="single" w:sz="4" w:space="0" w:color="auto"/>
            </w:tcBorders>
            <w:hideMark/>
          </w:tcPr>
          <w:p w:rsidR="00CA7A22" w:rsidRPr="00F93900" w:rsidRDefault="00CA7A22">
            <w:pPr>
              <w:rPr>
                <w:rFonts w:asciiTheme="minorHAnsi" w:hAnsiTheme="minorHAnsi" w:cs="Arial"/>
                <w:lang w:val="en-US"/>
              </w:rPr>
            </w:pPr>
          </w:p>
        </w:tc>
        <w:tc>
          <w:tcPr>
            <w:tcW w:w="3651" w:type="dxa"/>
            <w:tcBorders>
              <w:top w:val="single" w:sz="4" w:space="0" w:color="auto"/>
              <w:left w:val="single" w:sz="4" w:space="0" w:color="auto"/>
              <w:bottom w:val="single" w:sz="4" w:space="0" w:color="auto"/>
              <w:right w:val="single" w:sz="4" w:space="0" w:color="auto"/>
            </w:tcBorders>
          </w:tcPr>
          <w:p w:rsidR="00CA7A22" w:rsidRPr="00F93900" w:rsidRDefault="00CA7A22">
            <w:pPr>
              <w:rPr>
                <w:rFonts w:asciiTheme="minorHAnsi" w:hAnsiTheme="minorHAnsi" w:cs="Arial"/>
                <w:b/>
                <w:lang w:val="en-US"/>
              </w:rPr>
            </w:pPr>
          </w:p>
        </w:tc>
        <w:tc>
          <w:tcPr>
            <w:tcW w:w="3684" w:type="dxa"/>
            <w:tcBorders>
              <w:left w:val="single" w:sz="4" w:space="0" w:color="auto"/>
              <w:right w:val="single" w:sz="4" w:space="0" w:color="auto"/>
            </w:tcBorders>
          </w:tcPr>
          <w:p w:rsidR="00EC6939" w:rsidRPr="00F93900" w:rsidRDefault="00EC6939" w:rsidP="00704D12">
            <w:pPr>
              <w:rPr>
                <w:rFonts w:asciiTheme="minorHAnsi" w:hAnsiTheme="minorHAnsi" w:cs="Arial"/>
                <w:lang w:val="en-US"/>
              </w:rPr>
            </w:pPr>
          </w:p>
        </w:tc>
        <w:tc>
          <w:tcPr>
            <w:tcW w:w="1842" w:type="dxa"/>
            <w:tcBorders>
              <w:top w:val="single" w:sz="4" w:space="0" w:color="auto"/>
              <w:left w:val="single" w:sz="4" w:space="0" w:color="auto"/>
              <w:bottom w:val="single" w:sz="4" w:space="0" w:color="auto"/>
              <w:right w:val="single" w:sz="4" w:space="0" w:color="auto"/>
            </w:tcBorders>
          </w:tcPr>
          <w:p w:rsidR="00CA7A22" w:rsidRPr="00F93900" w:rsidRDefault="00CA7A22">
            <w:pPr>
              <w:rPr>
                <w:rFonts w:asciiTheme="minorHAnsi" w:hAnsiTheme="minorHAnsi" w:cs="Arial"/>
                <w:lang w:val="en-US"/>
              </w:rPr>
            </w:pPr>
          </w:p>
        </w:tc>
      </w:tr>
      <w:tr w:rsidR="00C46B79" w:rsidRPr="00F93900" w:rsidTr="00E67BAA">
        <w:trPr>
          <w:trHeight w:val="297"/>
        </w:trPr>
        <w:tc>
          <w:tcPr>
            <w:tcW w:w="738" w:type="dxa"/>
            <w:tcBorders>
              <w:top w:val="single" w:sz="4" w:space="0" w:color="auto"/>
              <w:left w:val="single" w:sz="4" w:space="0" w:color="auto"/>
              <w:bottom w:val="single" w:sz="4" w:space="0" w:color="auto"/>
              <w:right w:val="single" w:sz="4" w:space="0" w:color="auto"/>
            </w:tcBorders>
            <w:hideMark/>
          </w:tcPr>
          <w:p w:rsidR="00C46B79" w:rsidRPr="00F93900" w:rsidRDefault="00C46B79">
            <w:pPr>
              <w:rPr>
                <w:rFonts w:asciiTheme="minorHAnsi" w:hAnsiTheme="minorHAnsi" w:cs="Arial"/>
                <w:lang w:val="en-US"/>
              </w:rPr>
            </w:pPr>
          </w:p>
        </w:tc>
        <w:tc>
          <w:tcPr>
            <w:tcW w:w="3651" w:type="dxa"/>
            <w:tcBorders>
              <w:top w:val="single" w:sz="4" w:space="0" w:color="auto"/>
              <w:left w:val="single" w:sz="4" w:space="0" w:color="auto"/>
              <w:bottom w:val="single" w:sz="4" w:space="0" w:color="auto"/>
              <w:right w:val="single" w:sz="4" w:space="0" w:color="auto"/>
            </w:tcBorders>
          </w:tcPr>
          <w:p w:rsidR="00C46B79" w:rsidRPr="00F93900" w:rsidRDefault="00C46B79">
            <w:pPr>
              <w:rPr>
                <w:rFonts w:asciiTheme="minorHAnsi" w:hAnsiTheme="minorHAnsi" w:cs="Arial"/>
                <w:b/>
                <w:lang w:val="en-US"/>
              </w:rPr>
            </w:pPr>
          </w:p>
        </w:tc>
        <w:tc>
          <w:tcPr>
            <w:tcW w:w="3684" w:type="dxa"/>
            <w:tcBorders>
              <w:left w:val="single" w:sz="4" w:space="0" w:color="auto"/>
              <w:right w:val="single" w:sz="4" w:space="0" w:color="auto"/>
            </w:tcBorders>
          </w:tcPr>
          <w:p w:rsidR="00C46B79" w:rsidRPr="00F93900" w:rsidRDefault="00C46B79" w:rsidP="00704D12">
            <w:pPr>
              <w:rPr>
                <w:rFonts w:asciiTheme="minorHAnsi" w:hAnsiTheme="minorHAnsi" w:cs="Arial"/>
                <w:lang w:val="en-US"/>
              </w:rPr>
            </w:pPr>
          </w:p>
        </w:tc>
        <w:tc>
          <w:tcPr>
            <w:tcW w:w="1842" w:type="dxa"/>
            <w:tcBorders>
              <w:top w:val="single" w:sz="4" w:space="0" w:color="auto"/>
              <w:left w:val="single" w:sz="4" w:space="0" w:color="auto"/>
              <w:bottom w:val="single" w:sz="4" w:space="0" w:color="auto"/>
              <w:right w:val="single" w:sz="4" w:space="0" w:color="auto"/>
            </w:tcBorders>
          </w:tcPr>
          <w:p w:rsidR="00C46B79" w:rsidRPr="00F93900" w:rsidRDefault="00C46B79">
            <w:pPr>
              <w:rPr>
                <w:rFonts w:asciiTheme="minorHAnsi" w:hAnsiTheme="minorHAnsi" w:cs="Arial"/>
                <w:lang w:val="en-US"/>
              </w:rPr>
            </w:pPr>
          </w:p>
        </w:tc>
      </w:tr>
      <w:tr w:rsidR="00C46B79" w:rsidRPr="00F93900" w:rsidTr="00E67BAA">
        <w:trPr>
          <w:trHeight w:val="297"/>
        </w:trPr>
        <w:tc>
          <w:tcPr>
            <w:tcW w:w="738" w:type="dxa"/>
            <w:tcBorders>
              <w:top w:val="single" w:sz="4" w:space="0" w:color="auto"/>
              <w:left w:val="single" w:sz="4" w:space="0" w:color="auto"/>
              <w:bottom w:val="single" w:sz="4" w:space="0" w:color="auto"/>
              <w:right w:val="single" w:sz="4" w:space="0" w:color="auto"/>
            </w:tcBorders>
            <w:hideMark/>
          </w:tcPr>
          <w:p w:rsidR="00C46B79" w:rsidRPr="00F93900" w:rsidRDefault="00C46B79">
            <w:pPr>
              <w:rPr>
                <w:rFonts w:asciiTheme="minorHAnsi" w:hAnsiTheme="minorHAnsi" w:cs="Arial"/>
                <w:lang w:val="en-US"/>
              </w:rPr>
            </w:pPr>
          </w:p>
        </w:tc>
        <w:tc>
          <w:tcPr>
            <w:tcW w:w="3651" w:type="dxa"/>
            <w:tcBorders>
              <w:top w:val="single" w:sz="4" w:space="0" w:color="auto"/>
              <w:left w:val="single" w:sz="4" w:space="0" w:color="auto"/>
              <w:bottom w:val="single" w:sz="4" w:space="0" w:color="auto"/>
              <w:right w:val="single" w:sz="4" w:space="0" w:color="auto"/>
            </w:tcBorders>
          </w:tcPr>
          <w:p w:rsidR="00C46B79" w:rsidRPr="00F93900" w:rsidRDefault="00C46B79">
            <w:pPr>
              <w:rPr>
                <w:rFonts w:asciiTheme="minorHAnsi" w:hAnsiTheme="minorHAnsi" w:cs="Arial"/>
                <w:b/>
                <w:lang w:val="en-US"/>
              </w:rPr>
            </w:pPr>
          </w:p>
        </w:tc>
        <w:tc>
          <w:tcPr>
            <w:tcW w:w="3684" w:type="dxa"/>
            <w:tcBorders>
              <w:left w:val="single" w:sz="4" w:space="0" w:color="auto"/>
              <w:right w:val="single" w:sz="4" w:space="0" w:color="auto"/>
            </w:tcBorders>
          </w:tcPr>
          <w:p w:rsidR="00C46B79" w:rsidRPr="00F93900" w:rsidRDefault="00C46B79" w:rsidP="00704D12">
            <w:pPr>
              <w:rPr>
                <w:rFonts w:asciiTheme="minorHAnsi" w:hAnsiTheme="minorHAnsi" w:cs="Arial"/>
                <w:lang w:val="en-US"/>
              </w:rPr>
            </w:pPr>
          </w:p>
        </w:tc>
        <w:tc>
          <w:tcPr>
            <w:tcW w:w="1842" w:type="dxa"/>
            <w:tcBorders>
              <w:top w:val="single" w:sz="4" w:space="0" w:color="auto"/>
              <w:left w:val="single" w:sz="4" w:space="0" w:color="auto"/>
              <w:bottom w:val="single" w:sz="4" w:space="0" w:color="auto"/>
              <w:right w:val="single" w:sz="4" w:space="0" w:color="auto"/>
            </w:tcBorders>
          </w:tcPr>
          <w:p w:rsidR="00C46B79" w:rsidRPr="00F93900" w:rsidRDefault="00C46B79">
            <w:pPr>
              <w:rPr>
                <w:rFonts w:asciiTheme="minorHAnsi" w:hAnsiTheme="minorHAnsi" w:cs="Arial"/>
                <w:lang w:val="en-US"/>
              </w:rPr>
            </w:pPr>
          </w:p>
        </w:tc>
      </w:tr>
      <w:tr w:rsidR="00C46B79" w:rsidRPr="00F93900" w:rsidTr="00E67BAA">
        <w:trPr>
          <w:trHeight w:val="297"/>
        </w:trPr>
        <w:tc>
          <w:tcPr>
            <w:tcW w:w="738" w:type="dxa"/>
            <w:tcBorders>
              <w:top w:val="single" w:sz="4" w:space="0" w:color="auto"/>
              <w:left w:val="single" w:sz="4" w:space="0" w:color="auto"/>
              <w:bottom w:val="single" w:sz="4" w:space="0" w:color="auto"/>
              <w:right w:val="single" w:sz="4" w:space="0" w:color="auto"/>
            </w:tcBorders>
            <w:hideMark/>
          </w:tcPr>
          <w:p w:rsidR="00C46B79" w:rsidRPr="00F93900" w:rsidRDefault="00C46B79">
            <w:pPr>
              <w:rPr>
                <w:rFonts w:asciiTheme="minorHAnsi" w:hAnsiTheme="minorHAnsi" w:cs="Arial"/>
                <w:lang w:val="en-US"/>
              </w:rPr>
            </w:pPr>
          </w:p>
        </w:tc>
        <w:tc>
          <w:tcPr>
            <w:tcW w:w="3651" w:type="dxa"/>
            <w:tcBorders>
              <w:top w:val="single" w:sz="4" w:space="0" w:color="auto"/>
              <w:left w:val="single" w:sz="4" w:space="0" w:color="auto"/>
              <w:bottom w:val="single" w:sz="4" w:space="0" w:color="auto"/>
              <w:right w:val="single" w:sz="4" w:space="0" w:color="auto"/>
            </w:tcBorders>
          </w:tcPr>
          <w:p w:rsidR="00C46B79" w:rsidRPr="00F93900" w:rsidRDefault="00C46B79">
            <w:pPr>
              <w:rPr>
                <w:rFonts w:asciiTheme="minorHAnsi" w:hAnsiTheme="minorHAnsi" w:cs="Arial"/>
                <w:b/>
                <w:lang w:val="en-US"/>
              </w:rPr>
            </w:pPr>
          </w:p>
        </w:tc>
        <w:tc>
          <w:tcPr>
            <w:tcW w:w="3684" w:type="dxa"/>
            <w:tcBorders>
              <w:left w:val="single" w:sz="4" w:space="0" w:color="auto"/>
              <w:right w:val="single" w:sz="4" w:space="0" w:color="auto"/>
            </w:tcBorders>
          </w:tcPr>
          <w:p w:rsidR="00C46B79" w:rsidRPr="00F93900" w:rsidRDefault="00C46B79" w:rsidP="00704D12">
            <w:pPr>
              <w:rPr>
                <w:rFonts w:asciiTheme="minorHAnsi" w:hAnsiTheme="minorHAnsi" w:cs="Arial"/>
                <w:lang w:val="en-US"/>
              </w:rPr>
            </w:pPr>
          </w:p>
        </w:tc>
        <w:tc>
          <w:tcPr>
            <w:tcW w:w="1842" w:type="dxa"/>
            <w:tcBorders>
              <w:top w:val="single" w:sz="4" w:space="0" w:color="auto"/>
              <w:left w:val="single" w:sz="4" w:space="0" w:color="auto"/>
              <w:bottom w:val="single" w:sz="4" w:space="0" w:color="auto"/>
              <w:right w:val="single" w:sz="4" w:space="0" w:color="auto"/>
            </w:tcBorders>
          </w:tcPr>
          <w:p w:rsidR="00C46B79" w:rsidRPr="00F93900" w:rsidRDefault="00C46B79">
            <w:pPr>
              <w:rPr>
                <w:rFonts w:asciiTheme="minorHAnsi" w:hAnsiTheme="minorHAnsi" w:cs="Arial"/>
                <w:lang w:val="en-US"/>
              </w:rPr>
            </w:pPr>
          </w:p>
        </w:tc>
      </w:tr>
      <w:tr w:rsidR="00C46B79" w:rsidRPr="00F93900" w:rsidTr="00E67BAA">
        <w:trPr>
          <w:trHeight w:val="297"/>
        </w:trPr>
        <w:tc>
          <w:tcPr>
            <w:tcW w:w="738" w:type="dxa"/>
            <w:tcBorders>
              <w:top w:val="single" w:sz="4" w:space="0" w:color="auto"/>
              <w:left w:val="single" w:sz="4" w:space="0" w:color="auto"/>
              <w:bottom w:val="single" w:sz="4" w:space="0" w:color="auto"/>
              <w:right w:val="single" w:sz="4" w:space="0" w:color="auto"/>
            </w:tcBorders>
            <w:hideMark/>
          </w:tcPr>
          <w:p w:rsidR="00C46B79" w:rsidRPr="00F93900" w:rsidRDefault="00C46B79">
            <w:pPr>
              <w:rPr>
                <w:rFonts w:asciiTheme="minorHAnsi" w:hAnsiTheme="minorHAnsi" w:cs="Arial"/>
                <w:lang w:val="en-US"/>
              </w:rPr>
            </w:pPr>
          </w:p>
        </w:tc>
        <w:tc>
          <w:tcPr>
            <w:tcW w:w="3651" w:type="dxa"/>
            <w:tcBorders>
              <w:top w:val="single" w:sz="4" w:space="0" w:color="auto"/>
              <w:left w:val="single" w:sz="4" w:space="0" w:color="auto"/>
              <w:bottom w:val="single" w:sz="4" w:space="0" w:color="auto"/>
              <w:right w:val="single" w:sz="4" w:space="0" w:color="auto"/>
            </w:tcBorders>
          </w:tcPr>
          <w:p w:rsidR="00C46B79" w:rsidRPr="00F93900" w:rsidRDefault="00C46B79">
            <w:pPr>
              <w:rPr>
                <w:rFonts w:asciiTheme="minorHAnsi" w:hAnsiTheme="minorHAnsi" w:cs="Arial"/>
                <w:b/>
                <w:lang w:val="en-US"/>
              </w:rPr>
            </w:pPr>
          </w:p>
        </w:tc>
        <w:tc>
          <w:tcPr>
            <w:tcW w:w="3684" w:type="dxa"/>
            <w:tcBorders>
              <w:left w:val="single" w:sz="4" w:space="0" w:color="auto"/>
              <w:right w:val="single" w:sz="4" w:space="0" w:color="auto"/>
            </w:tcBorders>
          </w:tcPr>
          <w:p w:rsidR="00C46B79" w:rsidRPr="00F93900" w:rsidRDefault="00C46B79" w:rsidP="00704D12">
            <w:pPr>
              <w:rPr>
                <w:rFonts w:asciiTheme="minorHAnsi" w:hAnsiTheme="minorHAnsi" w:cs="Arial"/>
                <w:lang w:val="en-US"/>
              </w:rPr>
            </w:pPr>
          </w:p>
        </w:tc>
        <w:tc>
          <w:tcPr>
            <w:tcW w:w="1842" w:type="dxa"/>
            <w:tcBorders>
              <w:top w:val="single" w:sz="4" w:space="0" w:color="auto"/>
              <w:left w:val="single" w:sz="4" w:space="0" w:color="auto"/>
              <w:bottom w:val="single" w:sz="4" w:space="0" w:color="auto"/>
              <w:right w:val="single" w:sz="4" w:space="0" w:color="auto"/>
            </w:tcBorders>
          </w:tcPr>
          <w:p w:rsidR="00C46B79" w:rsidRPr="00F93900" w:rsidRDefault="00C46B79">
            <w:pPr>
              <w:rPr>
                <w:rFonts w:asciiTheme="minorHAnsi" w:hAnsiTheme="minorHAnsi" w:cs="Arial"/>
                <w:lang w:val="en-US"/>
              </w:rPr>
            </w:pPr>
          </w:p>
        </w:tc>
      </w:tr>
    </w:tbl>
    <w:p w:rsidR="00C37D0A" w:rsidRPr="00F93900" w:rsidRDefault="00C37D0A" w:rsidP="00C37D0A">
      <w:pPr>
        <w:ind w:right="-180"/>
        <w:jc w:val="both"/>
        <w:rPr>
          <w:rFonts w:asciiTheme="minorHAnsi" w:hAnsiTheme="minorHAnsi" w:cs="Arial"/>
          <w:lang w:val="en-US"/>
        </w:rPr>
      </w:pPr>
    </w:p>
    <w:p w:rsidR="00C37D0A" w:rsidRPr="00F93900" w:rsidRDefault="00C37D0A" w:rsidP="00C37D0A">
      <w:pPr>
        <w:shd w:val="clear" w:color="auto" w:fill="FFFFFF"/>
        <w:spacing w:before="120" w:after="120"/>
        <w:ind w:right="5"/>
        <w:jc w:val="right"/>
        <w:rPr>
          <w:rFonts w:asciiTheme="minorHAnsi" w:hAnsiTheme="minorHAnsi" w:cs="Arial"/>
          <w:lang w:val="en-US"/>
        </w:rPr>
      </w:pPr>
    </w:p>
    <w:p w:rsidR="00C37D0A" w:rsidRPr="00F93900" w:rsidRDefault="00C37D0A" w:rsidP="00C37D0A">
      <w:pPr>
        <w:shd w:val="clear" w:color="auto" w:fill="FFFFFF"/>
        <w:spacing w:before="120" w:after="120"/>
        <w:ind w:right="5"/>
        <w:jc w:val="right"/>
        <w:rPr>
          <w:rFonts w:asciiTheme="minorHAnsi" w:hAnsiTheme="minorHAnsi" w:cs="Arial"/>
          <w:lang w:val="en-US"/>
        </w:rPr>
      </w:pPr>
    </w:p>
    <w:p w:rsidR="0011040B" w:rsidRPr="00F93900" w:rsidRDefault="0017494C" w:rsidP="00F93900">
      <w:pPr>
        <w:pStyle w:val="Heading1"/>
        <w:jc w:val="center"/>
        <w:rPr>
          <w:rFonts w:asciiTheme="minorHAnsi" w:hAnsiTheme="minorHAnsi" w:cs="Arial"/>
        </w:rPr>
      </w:pPr>
      <w:r w:rsidRPr="00F93900">
        <w:rPr>
          <w:rFonts w:asciiTheme="minorHAnsi" w:hAnsiTheme="minorHAnsi" w:cs="Arial"/>
          <w:sz w:val="24"/>
          <w:szCs w:val="24"/>
          <w:lang w:val="en-US"/>
        </w:rPr>
        <w:br w:type="page"/>
      </w:r>
      <w:proofErr w:type="spellStart"/>
      <w:r w:rsidR="0011040B" w:rsidRPr="00F93900">
        <w:rPr>
          <w:rFonts w:asciiTheme="minorHAnsi" w:hAnsiTheme="minorHAnsi" w:cs="Arial"/>
          <w:b/>
        </w:rPr>
        <w:lastRenderedPageBreak/>
        <w:t>Annex</w:t>
      </w:r>
      <w:proofErr w:type="spellEnd"/>
      <w:r w:rsidR="0011040B" w:rsidRPr="00F93900">
        <w:rPr>
          <w:rFonts w:asciiTheme="minorHAnsi" w:hAnsiTheme="minorHAnsi" w:cs="Arial"/>
          <w:b/>
        </w:rPr>
        <w:t xml:space="preserve"> </w:t>
      </w:r>
      <w:r w:rsidR="00760C35" w:rsidRPr="00F93900">
        <w:rPr>
          <w:rFonts w:asciiTheme="minorHAnsi" w:hAnsiTheme="minorHAnsi" w:cs="Arial"/>
          <w:b/>
        </w:rPr>
        <w:t>4</w:t>
      </w:r>
      <w:r w:rsidR="00C46B79" w:rsidRPr="00F93900">
        <w:rPr>
          <w:rFonts w:asciiTheme="minorHAnsi" w:hAnsiTheme="minorHAnsi" w:cs="Arial"/>
          <w:b/>
        </w:rPr>
        <w:t xml:space="preserve"> - </w:t>
      </w:r>
      <w:proofErr w:type="spellStart"/>
      <w:r w:rsidR="0011040B" w:rsidRPr="00F93900">
        <w:rPr>
          <w:rFonts w:asciiTheme="minorHAnsi" w:hAnsiTheme="minorHAnsi" w:cs="Arial"/>
          <w:b/>
        </w:rPr>
        <w:t>Cost</w:t>
      </w:r>
      <w:proofErr w:type="spellEnd"/>
      <w:r w:rsidR="0011040B" w:rsidRPr="00F93900">
        <w:rPr>
          <w:rFonts w:asciiTheme="minorHAnsi" w:hAnsiTheme="minorHAnsi" w:cs="Arial"/>
          <w:b/>
        </w:rPr>
        <w:t xml:space="preserve"> </w:t>
      </w:r>
      <w:proofErr w:type="spellStart"/>
      <w:r w:rsidR="0011040B" w:rsidRPr="00F93900">
        <w:rPr>
          <w:rFonts w:asciiTheme="minorHAnsi" w:hAnsiTheme="minorHAnsi" w:cs="Arial"/>
          <w:b/>
        </w:rPr>
        <w:t>statement</w:t>
      </w:r>
      <w:proofErr w:type="spellEnd"/>
    </w:p>
    <w:p w:rsidR="0011040B" w:rsidRPr="00F93900" w:rsidRDefault="0011040B" w:rsidP="0011040B">
      <w:pPr>
        <w:rPr>
          <w:rFonts w:asciiTheme="minorHAnsi" w:hAnsiTheme="minorHAnsi" w:cs="Arial"/>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560"/>
        <w:gridCol w:w="1260"/>
        <w:gridCol w:w="1237"/>
        <w:gridCol w:w="1980"/>
        <w:gridCol w:w="6"/>
        <w:gridCol w:w="2177"/>
      </w:tblGrid>
      <w:tr w:rsidR="0011040B" w:rsidRPr="00F93900" w:rsidTr="00184492">
        <w:trPr>
          <w:trHeight w:val="355"/>
        </w:trPr>
        <w:tc>
          <w:tcPr>
            <w:tcW w:w="9851" w:type="dxa"/>
            <w:gridSpan w:val="7"/>
            <w:tcBorders>
              <w:top w:val="single" w:sz="4" w:space="0" w:color="auto"/>
              <w:left w:val="single" w:sz="4" w:space="0" w:color="auto"/>
              <w:bottom w:val="single" w:sz="4" w:space="0" w:color="auto"/>
              <w:right w:val="single" w:sz="4" w:space="0" w:color="auto"/>
            </w:tcBorders>
            <w:shd w:val="clear" w:color="auto" w:fill="auto"/>
          </w:tcPr>
          <w:p w:rsidR="0011040B" w:rsidRPr="00F93900" w:rsidRDefault="00C46B79" w:rsidP="00C46B79">
            <w:pPr>
              <w:shd w:val="clear" w:color="auto" w:fill="FFFFFF"/>
              <w:spacing w:before="120" w:after="120"/>
              <w:jc w:val="center"/>
              <w:rPr>
                <w:rFonts w:asciiTheme="minorHAnsi" w:hAnsiTheme="minorHAnsi" w:cs="Arial"/>
                <w:b/>
                <w:i/>
                <w:lang w:val="en-US"/>
              </w:rPr>
            </w:pPr>
            <w:r w:rsidRPr="00F93900">
              <w:rPr>
                <w:rFonts w:asciiTheme="minorHAnsi" w:hAnsiTheme="minorHAnsi" w:cs="Arial"/>
                <w:b/>
                <w:spacing w:val="-7"/>
                <w:lang w:val="en-US"/>
              </w:rPr>
              <w:t>Development of an integrative cross media scientific storytelling targeting multi-actors and promotion of this storytelling through a web site in the framework of the GEF Adriatic project</w:t>
            </w:r>
          </w:p>
        </w:tc>
      </w:tr>
      <w:tr w:rsidR="0011040B" w:rsidRPr="00F93900" w:rsidTr="00184492">
        <w:tc>
          <w:tcPr>
            <w:tcW w:w="631" w:type="dxa"/>
            <w:tcBorders>
              <w:top w:val="single" w:sz="4" w:space="0" w:color="auto"/>
              <w:left w:val="single" w:sz="4" w:space="0" w:color="auto"/>
              <w:bottom w:val="single" w:sz="4" w:space="0" w:color="auto"/>
              <w:right w:val="single" w:sz="4" w:space="0" w:color="auto"/>
            </w:tcBorders>
            <w:shd w:val="clear" w:color="auto" w:fill="EEECE1"/>
          </w:tcPr>
          <w:p w:rsidR="0011040B" w:rsidRPr="00F93900" w:rsidRDefault="0011040B" w:rsidP="00184492">
            <w:pPr>
              <w:jc w:val="center"/>
              <w:rPr>
                <w:rFonts w:asciiTheme="minorHAnsi" w:hAnsiTheme="minorHAnsi" w:cs="Arial"/>
              </w:rPr>
            </w:pPr>
            <w:r w:rsidRPr="00F93900">
              <w:rPr>
                <w:rFonts w:asciiTheme="minorHAnsi" w:hAnsiTheme="minorHAnsi" w:cs="Arial"/>
              </w:rPr>
              <w:t>No.</w:t>
            </w:r>
          </w:p>
        </w:tc>
        <w:tc>
          <w:tcPr>
            <w:tcW w:w="2560" w:type="dxa"/>
            <w:tcBorders>
              <w:top w:val="single" w:sz="4" w:space="0" w:color="auto"/>
              <w:left w:val="single" w:sz="4" w:space="0" w:color="auto"/>
              <w:bottom w:val="single" w:sz="4" w:space="0" w:color="auto"/>
              <w:right w:val="single" w:sz="4" w:space="0" w:color="auto"/>
            </w:tcBorders>
            <w:shd w:val="clear" w:color="auto" w:fill="EEECE1"/>
          </w:tcPr>
          <w:p w:rsidR="0011040B" w:rsidRPr="00F93900" w:rsidRDefault="008440EA" w:rsidP="00184492">
            <w:pPr>
              <w:jc w:val="center"/>
              <w:rPr>
                <w:rFonts w:asciiTheme="minorHAnsi" w:hAnsiTheme="minorHAnsi" w:cs="Arial"/>
              </w:rPr>
            </w:pPr>
            <w:proofErr w:type="spellStart"/>
            <w:r w:rsidRPr="00F93900">
              <w:rPr>
                <w:rFonts w:asciiTheme="minorHAnsi" w:hAnsiTheme="minorHAnsi" w:cs="Arial"/>
              </w:rPr>
              <w:t>Deliverable</w:t>
            </w:r>
            <w:proofErr w:type="spellEnd"/>
            <w:r w:rsidR="0011040B" w:rsidRPr="00F93900">
              <w:rPr>
                <w:rFonts w:asciiTheme="minorHAnsi" w:hAnsiTheme="minorHAnsi" w:cs="Arial"/>
              </w:rPr>
              <w:t xml:space="preserve"> description</w:t>
            </w:r>
          </w:p>
        </w:tc>
        <w:tc>
          <w:tcPr>
            <w:tcW w:w="1260" w:type="dxa"/>
            <w:tcBorders>
              <w:top w:val="single" w:sz="4" w:space="0" w:color="auto"/>
              <w:left w:val="single" w:sz="4" w:space="0" w:color="auto"/>
              <w:bottom w:val="single" w:sz="4" w:space="0" w:color="auto"/>
              <w:right w:val="single" w:sz="4" w:space="0" w:color="auto"/>
            </w:tcBorders>
            <w:shd w:val="clear" w:color="auto" w:fill="EEECE1"/>
          </w:tcPr>
          <w:p w:rsidR="0011040B" w:rsidRPr="00F93900" w:rsidRDefault="0011040B" w:rsidP="00184492">
            <w:pPr>
              <w:jc w:val="center"/>
              <w:rPr>
                <w:rFonts w:asciiTheme="minorHAnsi" w:hAnsiTheme="minorHAnsi" w:cs="Arial"/>
              </w:rPr>
            </w:pPr>
            <w:r w:rsidRPr="00F93900">
              <w:rPr>
                <w:rFonts w:asciiTheme="minorHAnsi" w:hAnsiTheme="minorHAnsi" w:cs="Arial"/>
              </w:rPr>
              <w:t xml:space="preserve">Unit </w:t>
            </w:r>
          </w:p>
        </w:tc>
        <w:tc>
          <w:tcPr>
            <w:tcW w:w="1237" w:type="dxa"/>
            <w:tcBorders>
              <w:top w:val="single" w:sz="4" w:space="0" w:color="auto"/>
              <w:left w:val="single" w:sz="4" w:space="0" w:color="auto"/>
              <w:bottom w:val="single" w:sz="4" w:space="0" w:color="auto"/>
              <w:right w:val="single" w:sz="4" w:space="0" w:color="auto"/>
            </w:tcBorders>
            <w:shd w:val="clear" w:color="auto" w:fill="EEECE1"/>
          </w:tcPr>
          <w:p w:rsidR="0011040B" w:rsidRPr="00F93900" w:rsidRDefault="0011040B" w:rsidP="00184492">
            <w:pPr>
              <w:jc w:val="center"/>
              <w:rPr>
                <w:rFonts w:asciiTheme="minorHAnsi" w:hAnsiTheme="minorHAnsi" w:cs="Arial"/>
              </w:rPr>
            </w:pPr>
            <w:proofErr w:type="spellStart"/>
            <w:r w:rsidRPr="00F93900">
              <w:rPr>
                <w:rFonts w:asciiTheme="minorHAnsi" w:hAnsiTheme="minorHAnsi" w:cs="Arial"/>
              </w:rPr>
              <w:t>Approx</w:t>
            </w:r>
            <w:proofErr w:type="spellEnd"/>
            <w:r w:rsidRPr="00F93900">
              <w:rPr>
                <w:rFonts w:asciiTheme="minorHAnsi" w:hAnsiTheme="minorHAnsi" w:cs="Arial"/>
              </w:rPr>
              <w:t xml:space="preserve">. </w:t>
            </w:r>
            <w:proofErr w:type="spellStart"/>
            <w:r w:rsidRPr="00F93900">
              <w:rPr>
                <w:rFonts w:asciiTheme="minorHAnsi" w:hAnsiTheme="minorHAnsi" w:cs="Arial"/>
              </w:rPr>
              <w:t>amount</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EEECE1"/>
          </w:tcPr>
          <w:p w:rsidR="0011040B" w:rsidRPr="00F93900" w:rsidRDefault="0011040B" w:rsidP="00184492">
            <w:pPr>
              <w:jc w:val="center"/>
              <w:rPr>
                <w:rFonts w:asciiTheme="minorHAnsi" w:hAnsiTheme="minorHAnsi" w:cs="Arial"/>
                <w:lang w:val="en-US"/>
              </w:rPr>
            </w:pPr>
            <w:r w:rsidRPr="00F93900">
              <w:rPr>
                <w:rFonts w:asciiTheme="minorHAnsi" w:hAnsiTheme="minorHAnsi" w:cs="Arial"/>
                <w:lang w:val="en-US"/>
              </w:rPr>
              <w:t>Unit price in HRK (without VAT)</w:t>
            </w:r>
          </w:p>
        </w:tc>
        <w:tc>
          <w:tcPr>
            <w:tcW w:w="2183" w:type="dxa"/>
            <w:gridSpan w:val="2"/>
            <w:tcBorders>
              <w:top w:val="single" w:sz="4" w:space="0" w:color="auto"/>
              <w:left w:val="single" w:sz="4" w:space="0" w:color="auto"/>
              <w:bottom w:val="single" w:sz="4" w:space="0" w:color="auto"/>
              <w:right w:val="single" w:sz="4" w:space="0" w:color="auto"/>
            </w:tcBorders>
            <w:shd w:val="clear" w:color="auto" w:fill="EEECE1"/>
          </w:tcPr>
          <w:p w:rsidR="0011040B" w:rsidRPr="00F93900" w:rsidRDefault="00C46B79" w:rsidP="00184492">
            <w:pPr>
              <w:jc w:val="center"/>
              <w:rPr>
                <w:rFonts w:asciiTheme="minorHAnsi" w:hAnsiTheme="minorHAnsi" w:cs="Arial"/>
                <w:lang w:val="en-GB"/>
              </w:rPr>
            </w:pPr>
            <w:r w:rsidRPr="00F93900">
              <w:rPr>
                <w:rFonts w:asciiTheme="minorHAnsi" w:hAnsiTheme="minorHAnsi" w:cs="Arial"/>
                <w:lang w:val="en-GB"/>
              </w:rPr>
              <w:t>Total price in HRK</w:t>
            </w:r>
            <w:r w:rsidR="0011040B" w:rsidRPr="00F93900">
              <w:rPr>
                <w:rFonts w:asciiTheme="minorHAnsi" w:hAnsiTheme="minorHAnsi" w:cs="Arial"/>
                <w:lang w:val="en-GB"/>
              </w:rPr>
              <w:t xml:space="preserve"> (without VAT)</w:t>
            </w:r>
          </w:p>
        </w:tc>
      </w:tr>
      <w:tr w:rsidR="00A943C0" w:rsidRPr="00F93900" w:rsidTr="00184492">
        <w:tc>
          <w:tcPr>
            <w:tcW w:w="631" w:type="dxa"/>
            <w:tcBorders>
              <w:top w:val="single" w:sz="4" w:space="0" w:color="auto"/>
              <w:left w:val="single" w:sz="4" w:space="0" w:color="auto"/>
              <w:bottom w:val="single" w:sz="4" w:space="0" w:color="auto"/>
              <w:right w:val="single" w:sz="4" w:space="0" w:color="auto"/>
            </w:tcBorders>
            <w:shd w:val="clear" w:color="auto" w:fill="auto"/>
          </w:tcPr>
          <w:p w:rsidR="00A943C0" w:rsidRPr="00F93900" w:rsidRDefault="00295886" w:rsidP="00184492">
            <w:pPr>
              <w:rPr>
                <w:rFonts w:asciiTheme="minorHAnsi" w:hAnsiTheme="minorHAnsi" w:cs="Arial"/>
              </w:rPr>
            </w:pPr>
            <w:r w:rsidRPr="00F93900">
              <w:rPr>
                <w:rFonts w:asciiTheme="minorHAnsi" w:hAnsiTheme="minorHAnsi" w:cs="Arial"/>
              </w:rPr>
              <w:t>1.</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A943C0" w:rsidRPr="00F93900" w:rsidRDefault="00A943C0" w:rsidP="00184492">
            <w:pPr>
              <w:rPr>
                <w:rFonts w:asciiTheme="minorHAnsi" w:hAnsiTheme="minorHAnsi" w:cs="Arial"/>
                <w:spacing w:val="4"/>
                <w:lang w:val="en-US"/>
              </w:rPr>
            </w:pPr>
            <w:r w:rsidRPr="00F93900">
              <w:rPr>
                <w:rFonts w:asciiTheme="minorHAnsi" w:hAnsiTheme="minorHAnsi" w:cs="Arial"/>
                <w:spacing w:val="4"/>
                <w:lang w:val="en-US"/>
              </w:rPr>
              <w:t>Website structure and first content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43C0" w:rsidRPr="00F93900" w:rsidRDefault="00A943C0" w:rsidP="00184492">
            <w:pPr>
              <w:jc w:val="center"/>
              <w:rPr>
                <w:rFonts w:asciiTheme="minorHAnsi" w:hAnsiTheme="minorHAnsi" w:cs="Arial"/>
              </w:rPr>
            </w:pPr>
            <w:proofErr w:type="spellStart"/>
            <w:r w:rsidRPr="00F93900">
              <w:rPr>
                <w:rFonts w:asciiTheme="minorHAnsi" w:hAnsiTheme="minorHAnsi" w:cs="Arial"/>
              </w:rPr>
              <w:t>Piece</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A943C0" w:rsidRPr="00F93900" w:rsidRDefault="00A943C0" w:rsidP="00184492">
            <w:pPr>
              <w:jc w:val="center"/>
              <w:rPr>
                <w:rFonts w:asciiTheme="minorHAnsi" w:hAnsiTheme="minorHAnsi" w:cs="Arial"/>
              </w:rPr>
            </w:pPr>
            <w:r w:rsidRPr="00F93900">
              <w:rPr>
                <w:rFonts w:asciiTheme="minorHAnsi" w:hAnsiTheme="minorHAnsi" w:cs="Arial"/>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943C0" w:rsidRPr="00F93900" w:rsidRDefault="00A943C0" w:rsidP="00184492">
            <w:pPr>
              <w:jc w:val="center"/>
              <w:rPr>
                <w:rFonts w:asciiTheme="minorHAnsi" w:hAnsiTheme="minorHAnsi" w:cs="Arial"/>
              </w:rPr>
            </w:pPr>
          </w:p>
        </w:tc>
        <w:tc>
          <w:tcPr>
            <w:tcW w:w="2183" w:type="dxa"/>
            <w:gridSpan w:val="2"/>
            <w:tcBorders>
              <w:top w:val="single" w:sz="4" w:space="0" w:color="auto"/>
              <w:left w:val="single" w:sz="4" w:space="0" w:color="auto"/>
              <w:bottom w:val="single" w:sz="4" w:space="0" w:color="auto"/>
              <w:right w:val="single" w:sz="4" w:space="0" w:color="auto"/>
            </w:tcBorders>
            <w:shd w:val="clear" w:color="auto" w:fill="auto"/>
          </w:tcPr>
          <w:p w:rsidR="00A943C0" w:rsidRPr="00F93900" w:rsidRDefault="00A943C0" w:rsidP="00184492">
            <w:pPr>
              <w:jc w:val="center"/>
              <w:rPr>
                <w:rFonts w:asciiTheme="minorHAnsi" w:hAnsiTheme="minorHAnsi" w:cs="Arial"/>
              </w:rPr>
            </w:pPr>
          </w:p>
        </w:tc>
      </w:tr>
      <w:tr w:rsidR="00C877BB" w:rsidRPr="00F93900" w:rsidTr="00184492">
        <w:tc>
          <w:tcPr>
            <w:tcW w:w="631"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295886" w:rsidP="00184492">
            <w:pPr>
              <w:rPr>
                <w:rFonts w:asciiTheme="minorHAnsi" w:hAnsiTheme="minorHAnsi" w:cs="Arial"/>
                <w:color w:val="000000"/>
              </w:rPr>
            </w:pPr>
            <w:r w:rsidRPr="00F93900">
              <w:rPr>
                <w:rFonts w:asciiTheme="minorHAnsi" w:hAnsiTheme="minorHAnsi" w:cs="Arial"/>
                <w:color w:val="000000"/>
              </w:rPr>
              <w:t>2</w:t>
            </w:r>
            <w:r w:rsidR="00C877BB" w:rsidRPr="00F93900">
              <w:rPr>
                <w:rFonts w:asciiTheme="minorHAnsi" w:hAnsiTheme="minorHAnsi" w:cs="Arial"/>
                <w:color w:val="000000"/>
              </w:rPr>
              <w:t>.</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6217" w:rsidP="00184492">
            <w:pPr>
              <w:rPr>
                <w:rFonts w:asciiTheme="minorHAnsi" w:hAnsiTheme="minorHAnsi" w:cs="Arial"/>
                <w:i/>
                <w:color w:val="000000"/>
                <w:lang w:val="en-US"/>
              </w:rPr>
            </w:pPr>
            <w:r w:rsidRPr="00F93900">
              <w:rPr>
                <w:rFonts w:asciiTheme="minorHAnsi" w:hAnsiTheme="minorHAnsi" w:cs="Arial"/>
                <w:color w:val="000000"/>
                <w:spacing w:val="4"/>
                <w:lang w:val="en-US"/>
              </w:rPr>
              <w:t>Initial set of storytelling product distributed through appropriate media channel</w:t>
            </w:r>
            <w:r w:rsidRPr="00F93900">
              <w:rPr>
                <w:rFonts w:asciiTheme="minorHAnsi" w:hAnsiTheme="minorHAnsi" w:cs="Arial"/>
                <w:lang w:val="en-US"/>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77BB" w:rsidP="00184492">
            <w:pPr>
              <w:jc w:val="center"/>
              <w:rPr>
                <w:rFonts w:asciiTheme="minorHAnsi" w:hAnsiTheme="minorHAnsi" w:cs="Arial"/>
                <w:color w:val="000000"/>
              </w:rPr>
            </w:pPr>
            <w:proofErr w:type="spellStart"/>
            <w:r w:rsidRPr="00F93900">
              <w:rPr>
                <w:rFonts w:asciiTheme="minorHAnsi" w:hAnsiTheme="minorHAnsi" w:cs="Arial"/>
                <w:color w:val="000000"/>
              </w:rPr>
              <w:t>Piece</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77BB" w:rsidP="00184492">
            <w:pPr>
              <w:jc w:val="center"/>
              <w:rPr>
                <w:rFonts w:asciiTheme="minorHAnsi" w:hAnsiTheme="minorHAnsi" w:cs="Arial"/>
                <w:color w:val="000000"/>
              </w:rPr>
            </w:pPr>
            <w:r w:rsidRPr="00F93900">
              <w:rPr>
                <w:rFonts w:asciiTheme="minorHAnsi" w:hAnsiTheme="minorHAnsi" w:cs="Arial"/>
                <w:color w:val="000000"/>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77BB" w:rsidP="00184492">
            <w:pPr>
              <w:jc w:val="center"/>
              <w:rPr>
                <w:rFonts w:asciiTheme="minorHAnsi" w:hAnsiTheme="minorHAnsi" w:cs="Arial"/>
                <w:color w:val="000000"/>
              </w:rPr>
            </w:pPr>
          </w:p>
        </w:tc>
        <w:tc>
          <w:tcPr>
            <w:tcW w:w="2183" w:type="dxa"/>
            <w:gridSpan w:val="2"/>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77BB" w:rsidP="00184492">
            <w:pPr>
              <w:jc w:val="center"/>
              <w:rPr>
                <w:rFonts w:asciiTheme="minorHAnsi" w:hAnsiTheme="minorHAnsi" w:cs="Arial"/>
                <w:color w:val="000000"/>
              </w:rPr>
            </w:pPr>
          </w:p>
        </w:tc>
      </w:tr>
      <w:tr w:rsidR="00C877BB" w:rsidRPr="00F93900" w:rsidTr="00184492">
        <w:tc>
          <w:tcPr>
            <w:tcW w:w="631"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295886" w:rsidP="00184492">
            <w:pPr>
              <w:rPr>
                <w:rFonts w:asciiTheme="minorHAnsi" w:hAnsiTheme="minorHAnsi" w:cs="Arial"/>
                <w:color w:val="000000"/>
              </w:rPr>
            </w:pPr>
            <w:r w:rsidRPr="00F93900">
              <w:rPr>
                <w:rFonts w:asciiTheme="minorHAnsi" w:hAnsiTheme="minorHAnsi" w:cs="Arial"/>
                <w:color w:val="000000"/>
              </w:rPr>
              <w:t>3</w:t>
            </w:r>
            <w:r w:rsidR="00C877BB" w:rsidRPr="00F93900">
              <w:rPr>
                <w:rFonts w:asciiTheme="minorHAnsi" w:hAnsiTheme="minorHAnsi" w:cs="Arial"/>
                <w:color w:val="000000"/>
              </w:rPr>
              <w:t xml:space="preserve">. </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6217" w:rsidP="00184492">
            <w:pPr>
              <w:pStyle w:val="ListParagraph"/>
              <w:shd w:val="clear" w:color="auto" w:fill="FFFFFF"/>
              <w:ind w:left="0"/>
              <w:rPr>
                <w:rFonts w:asciiTheme="minorHAnsi" w:hAnsiTheme="minorHAnsi" w:cs="Arial"/>
                <w:color w:val="000000"/>
                <w:sz w:val="24"/>
                <w:szCs w:val="24"/>
                <w:lang w:val="en-US"/>
              </w:rPr>
            </w:pPr>
            <w:r w:rsidRPr="00F93900">
              <w:rPr>
                <w:rFonts w:asciiTheme="minorHAnsi" w:hAnsiTheme="minorHAnsi" w:cs="Arial"/>
                <w:color w:val="000000"/>
                <w:spacing w:val="4"/>
                <w:sz w:val="24"/>
                <w:szCs w:val="24"/>
                <w:lang w:val="en-US"/>
              </w:rPr>
              <w:t>Final set of storytelling product distributed through appropriate media channel</w:t>
            </w:r>
            <w:r w:rsidRPr="00F93900">
              <w:rPr>
                <w:rFonts w:asciiTheme="minorHAnsi" w:hAnsiTheme="minorHAnsi" w:cs="Arial"/>
                <w:sz w:val="24"/>
                <w:szCs w:val="24"/>
                <w:lang w:val="en-US"/>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77BB" w:rsidP="00184492">
            <w:pPr>
              <w:jc w:val="center"/>
              <w:rPr>
                <w:rFonts w:asciiTheme="minorHAnsi" w:hAnsiTheme="minorHAnsi" w:cs="Arial"/>
                <w:color w:val="000000"/>
              </w:rPr>
            </w:pPr>
            <w:proofErr w:type="spellStart"/>
            <w:r w:rsidRPr="00F93900">
              <w:rPr>
                <w:rFonts w:asciiTheme="minorHAnsi" w:hAnsiTheme="minorHAnsi" w:cs="Arial"/>
                <w:color w:val="000000"/>
              </w:rPr>
              <w:t>Piece</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77BB" w:rsidP="00184492">
            <w:pPr>
              <w:jc w:val="center"/>
              <w:rPr>
                <w:rFonts w:asciiTheme="minorHAnsi" w:hAnsiTheme="minorHAnsi" w:cs="Arial"/>
                <w:color w:val="000000"/>
              </w:rPr>
            </w:pPr>
            <w:r w:rsidRPr="00F93900">
              <w:rPr>
                <w:rFonts w:asciiTheme="minorHAnsi" w:hAnsiTheme="minorHAnsi" w:cs="Arial"/>
                <w:color w:val="000000"/>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77BB" w:rsidP="00184492">
            <w:pPr>
              <w:jc w:val="center"/>
              <w:rPr>
                <w:rFonts w:asciiTheme="minorHAnsi" w:hAnsiTheme="minorHAnsi" w:cs="Arial"/>
                <w:color w:val="000000"/>
              </w:rPr>
            </w:pPr>
          </w:p>
        </w:tc>
        <w:tc>
          <w:tcPr>
            <w:tcW w:w="2183" w:type="dxa"/>
            <w:gridSpan w:val="2"/>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77BB" w:rsidP="00184492">
            <w:pPr>
              <w:jc w:val="center"/>
              <w:rPr>
                <w:rFonts w:asciiTheme="minorHAnsi" w:hAnsiTheme="minorHAnsi" w:cs="Arial"/>
                <w:color w:val="000000"/>
              </w:rPr>
            </w:pPr>
          </w:p>
        </w:tc>
      </w:tr>
      <w:tr w:rsidR="00C877BB" w:rsidRPr="00F93900" w:rsidTr="00184492">
        <w:trPr>
          <w:trHeight w:val="816"/>
        </w:trPr>
        <w:tc>
          <w:tcPr>
            <w:tcW w:w="631"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295886" w:rsidP="00184492">
            <w:pPr>
              <w:rPr>
                <w:rFonts w:asciiTheme="minorHAnsi" w:hAnsiTheme="minorHAnsi" w:cs="Arial"/>
                <w:color w:val="000000"/>
              </w:rPr>
            </w:pPr>
            <w:r w:rsidRPr="00F93900">
              <w:rPr>
                <w:rFonts w:asciiTheme="minorHAnsi" w:hAnsiTheme="minorHAnsi" w:cs="Arial"/>
                <w:color w:val="000000"/>
              </w:rPr>
              <w:t>4</w:t>
            </w:r>
            <w:r w:rsidR="00C877BB" w:rsidRPr="00F93900">
              <w:rPr>
                <w:rFonts w:asciiTheme="minorHAnsi" w:hAnsiTheme="minorHAnsi" w:cs="Arial"/>
                <w:color w:val="000000"/>
              </w:rPr>
              <w:t>.</w:t>
            </w:r>
          </w:p>
        </w:tc>
        <w:tc>
          <w:tcPr>
            <w:tcW w:w="2560"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5D4FC1" w:rsidP="008F12D7">
            <w:pPr>
              <w:pStyle w:val="ListParagraph"/>
              <w:shd w:val="clear" w:color="auto" w:fill="FFFFFF"/>
              <w:tabs>
                <w:tab w:val="left" w:pos="701"/>
              </w:tabs>
              <w:spacing w:after="0" w:line="240" w:lineRule="auto"/>
              <w:ind w:left="0"/>
              <w:rPr>
                <w:rFonts w:asciiTheme="minorHAnsi" w:hAnsiTheme="minorHAnsi" w:cs="Arial"/>
                <w:color w:val="000000"/>
                <w:sz w:val="24"/>
                <w:szCs w:val="24"/>
                <w:lang w:val="en-US"/>
              </w:rPr>
            </w:pPr>
            <w:r w:rsidRPr="00F93900">
              <w:rPr>
                <w:rFonts w:asciiTheme="minorHAnsi" w:hAnsiTheme="minorHAnsi" w:cs="Arial"/>
                <w:color w:val="000000"/>
                <w:sz w:val="24"/>
                <w:szCs w:val="24"/>
                <w:lang w:val="en-US"/>
              </w:rPr>
              <w:t>Final website with all the content</w:t>
            </w:r>
            <w:r w:rsidR="00C86217" w:rsidRPr="00F93900">
              <w:rPr>
                <w:rFonts w:asciiTheme="minorHAnsi" w:hAnsiTheme="minorHAnsi" w:cs="Arial"/>
                <w:color w:val="000000"/>
                <w:sz w:val="24"/>
                <w:szCs w:val="24"/>
                <w:lang w:val="en-US"/>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77BB" w:rsidP="00184492">
            <w:pPr>
              <w:jc w:val="center"/>
              <w:rPr>
                <w:rFonts w:asciiTheme="minorHAnsi" w:hAnsiTheme="minorHAnsi" w:cs="Arial"/>
                <w:color w:val="000000"/>
              </w:rPr>
            </w:pPr>
            <w:proofErr w:type="spellStart"/>
            <w:r w:rsidRPr="00F93900">
              <w:rPr>
                <w:rFonts w:asciiTheme="minorHAnsi" w:hAnsiTheme="minorHAnsi" w:cs="Arial"/>
                <w:color w:val="000000"/>
              </w:rPr>
              <w:t>Piece</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77BB" w:rsidP="00184492">
            <w:pPr>
              <w:jc w:val="center"/>
              <w:rPr>
                <w:rFonts w:asciiTheme="minorHAnsi" w:hAnsiTheme="minorHAnsi" w:cs="Arial"/>
                <w:color w:val="000000"/>
              </w:rPr>
            </w:pPr>
            <w:r w:rsidRPr="00F93900">
              <w:rPr>
                <w:rFonts w:asciiTheme="minorHAnsi" w:hAnsiTheme="minorHAnsi" w:cs="Arial"/>
                <w:color w:val="000000"/>
              </w:rPr>
              <w:t>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77BB" w:rsidP="00184492">
            <w:pPr>
              <w:jc w:val="center"/>
              <w:rPr>
                <w:rFonts w:asciiTheme="minorHAnsi" w:hAnsiTheme="minorHAnsi" w:cs="Arial"/>
                <w:color w:val="000000"/>
              </w:rPr>
            </w:pPr>
          </w:p>
        </w:tc>
        <w:tc>
          <w:tcPr>
            <w:tcW w:w="2183" w:type="dxa"/>
            <w:gridSpan w:val="2"/>
            <w:tcBorders>
              <w:top w:val="single" w:sz="4" w:space="0" w:color="auto"/>
              <w:left w:val="single" w:sz="4" w:space="0" w:color="auto"/>
              <w:bottom w:val="single" w:sz="4" w:space="0" w:color="auto"/>
              <w:right w:val="single" w:sz="4" w:space="0" w:color="auto"/>
            </w:tcBorders>
            <w:shd w:val="clear" w:color="auto" w:fill="auto"/>
          </w:tcPr>
          <w:p w:rsidR="00C877BB" w:rsidRPr="00F93900" w:rsidRDefault="00C877BB" w:rsidP="00184492">
            <w:pPr>
              <w:jc w:val="center"/>
              <w:rPr>
                <w:rFonts w:asciiTheme="minorHAnsi" w:hAnsiTheme="minorHAnsi" w:cs="Arial"/>
                <w:color w:val="000000"/>
              </w:rPr>
            </w:pPr>
          </w:p>
        </w:tc>
      </w:tr>
      <w:tr w:rsidR="00C46B79" w:rsidRPr="00F93900" w:rsidTr="00156686">
        <w:tc>
          <w:tcPr>
            <w:tcW w:w="631" w:type="dxa"/>
            <w:tcBorders>
              <w:top w:val="single" w:sz="4" w:space="0" w:color="auto"/>
              <w:left w:val="single" w:sz="4" w:space="0" w:color="auto"/>
              <w:bottom w:val="single" w:sz="4" w:space="0" w:color="auto"/>
              <w:right w:val="single" w:sz="4" w:space="0" w:color="auto"/>
            </w:tcBorders>
            <w:shd w:val="clear" w:color="auto" w:fill="EEECE1"/>
          </w:tcPr>
          <w:p w:rsidR="00C46B79" w:rsidRPr="00F93900" w:rsidRDefault="00C46B79" w:rsidP="00184492">
            <w:pPr>
              <w:rPr>
                <w:rFonts w:asciiTheme="minorHAnsi" w:hAnsiTheme="minorHAnsi" w:cs="Arial"/>
                <w:b/>
                <w:i/>
              </w:rPr>
            </w:pPr>
          </w:p>
        </w:tc>
        <w:tc>
          <w:tcPr>
            <w:tcW w:w="7043" w:type="dxa"/>
            <w:gridSpan w:val="5"/>
            <w:tcBorders>
              <w:top w:val="single" w:sz="4" w:space="0" w:color="auto"/>
              <w:left w:val="single" w:sz="4" w:space="0" w:color="auto"/>
              <w:bottom w:val="single" w:sz="4" w:space="0" w:color="auto"/>
              <w:right w:val="single" w:sz="4" w:space="0" w:color="auto"/>
            </w:tcBorders>
            <w:shd w:val="clear" w:color="auto" w:fill="EEECE1"/>
          </w:tcPr>
          <w:p w:rsidR="00C46B79" w:rsidRPr="00F93900" w:rsidRDefault="00C46B79" w:rsidP="00184492">
            <w:pPr>
              <w:rPr>
                <w:rFonts w:asciiTheme="minorHAnsi" w:hAnsiTheme="minorHAnsi" w:cs="Arial"/>
                <w:b/>
                <w:i/>
                <w:lang w:val="en-US"/>
              </w:rPr>
            </w:pPr>
            <w:r w:rsidRPr="00F93900">
              <w:rPr>
                <w:rFonts w:asciiTheme="minorHAnsi" w:hAnsiTheme="minorHAnsi" w:cs="Arial"/>
                <w:b/>
                <w:i/>
                <w:lang w:val="en-US"/>
              </w:rPr>
              <w:t>Tender price in HRK without VAT (total item amount)</w:t>
            </w:r>
          </w:p>
        </w:tc>
        <w:tc>
          <w:tcPr>
            <w:tcW w:w="2177" w:type="dxa"/>
            <w:tcBorders>
              <w:top w:val="single" w:sz="4" w:space="0" w:color="auto"/>
              <w:left w:val="single" w:sz="4" w:space="0" w:color="auto"/>
              <w:bottom w:val="single" w:sz="4" w:space="0" w:color="auto"/>
              <w:right w:val="single" w:sz="4" w:space="0" w:color="auto"/>
            </w:tcBorders>
            <w:shd w:val="clear" w:color="auto" w:fill="EEECE1"/>
          </w:tcPr>
          <w:p w:rsidR="00C46B79" w:rsidRPr="00F93900" w:rsidRDefault="00C46B79" w:rsidP="00184492">
            <w:pPr>
              <w:rPr>
                <w:rFonts w:asciiTheme="minorHAnsi" w:hAnsiTheme="minorHAnsi" w:cs="Arial"/>
                <w:b/>
                <w:i/>
                <w:lang w:val="en-US"/>
              </w:rPr>
            </w:pPr>
          </w:p>
        </w:tc>
      </w:tr>
      <w:tr w:rsidR="00C46B79" w:rsidRPr="00F93900" w:rsidTr="00035718">
        <w:tc>
          <w:tcPr>
            <w:tcW w:w="631" w:type="dxa"/>
            <w:tcBorders>
              <w:top w:val="single" w:sz="4" w:space="0" w:color="auto"/>
              <w:left w:val="single" w:sz="4" w:space="0" w:color="auto"/>
              <w:bottom w:val="single" w:sz="4" w:space="0" w:color="auto"/>
              <w:right w:val="single" w:sz="4" w:space="0" w:color="auto"/>
            </w:tcBorders>
            <w:shd w:val="clear" w:color="auto" w:fill="EEECE1"/>
          </w:tcPr>
          <w:p w:rsidR="00C46B79" w:rsidRPr="00F93900" w:rsidRDefault="00C46B79" w:rsidP="00184492">
            <w:pPr>
              <w:rPr>
                <w:rFonts w:asciiTheme="minorHAnsi" w:hAnsiTheme="minorHAnsi" w:cs="Arial"/>
                <w:b/>
                <w:i/>
                <w:lang w:val="en-US"/>
              </w:rPr>
            </w:pPr>
          </w:p>
        </w:tc>
        <w:tc>
          <w:tcPr>
            <w:tcW w:w="7043" w:type="dxa"/>
            <w:gridSpan w:val="5"/>
            <w:tcBorders>
              <w:top w:val="single" w:sz="4" w:space="0" w:color="auto"/>
              <w:left w:val="single" w:sz="4" w:space="0" w:color="auto"/>
              <w:bottom w:val="single" w:sz="4" w:space="0" w:color="auto"/>
              <w:right w:val="single" w:sz="4" w:space="0" w:color="auto"/>
            </w:tcBorders>
            <w:shd w:val="clear" w:color="auto" w:fill="EEECE1"/>
          </w:tcPr>
          <w:p w:rsidR="00C46B79" w:rsidRPr="00F93900" w:rsidRDefault="00C46B79" w:rsidP="00C46B79">
            <w:pPr>
              <w:jc w:val="both"/>
              <w:rPr>
                <w:rFonts w:asciiTheme="minorHAnsi" w:hAnsiTheme="minorHAnsi" w:cs="Arial"/>
                <w:b/>
                <w:i/>
              </w:rPr>
            </w:pPr>
            <w:r w:rsidRPr="00F93900">
              <w:rPr>
                <w:rFonts w:asciiTheme="minorHAnsi" w:hAnsiTheme="minorHAnsi" w:cs="Arial"/>
                <w:b/>
                <w:i/>
              </w:rPr>
              <w:t xml:space="preserve">VAT </w:t>
            </w:r>
            <w:proofErr w:type="spellStart"/>
            <w:r w:rsidRPr="00F93900">
              <w:rPr>
                <w:rFonts w:asciiTheme="minorHAnsi" w:hAnsiTheme="minorHAnsi" w:cs="Arial"/>
                <w:b/>
                <w:i/>
              </w:rPr>
              <w:t>amount</w:t>
            </w:r>
            <w:proofErr w:type="spellEnd"/>
            <w:r w:rsidRPr="00F93900">
              <w:rPr>
                <w:rFonts w:asciiTheme="minorHAnsi" w:hAnsiTheme="minorHAnsi" w:cs="Arial"/>
                <w:b/>
                <w:i/>
              </w:rPr>
              <w:t xml:space="preserve"> (25%)</w:t>
            </w:r>
            <w:r w:rsidRPr="00F93900">
              <w:rPr>
                <w:rStyle w:val="FootnoteReference"/>
                <w:rFonts w:asciiTheme="minorHAnsi" w:hAnsiTheme="minorHAnsi" w:cs="Arial"/>
                <w:b/>
                <w:i/>
              </w:rPr>
              <w:footnoteReference w:id="5"/>
            </w:r>
            <w:r w:rsidRPr="00F93900">
              <w:rPr>
                <w:rFonts w:asciiTheme="minorHAnsi" w:hAnsiTheme="minorHAnsi" w:cs="Arial"/>
                <w:b/>
                <w:i/>
              </w:rPr>
              <w:t xml:space="preserve"> </w:t>
            </w:r>
          </w:p>
        </w:tc>
        <w:tc>
          <w:tcPr>
            <w:tcW w:w="2177" w:type="dxa"/>
            <w:tcBorders>
              <w:top w:val="single" w:sz="4" w:space="0" w:color="auto"/>
              <w:left w:val="single" w:sz="4" w:space="0" w:color="auto"/>
              <w:bottom w:val="single" w:sz="4" w:space="0" w:color="auto"/>
              <w:right w:val="single" w:sz="4" w:space="0" w:color="auto"/>
            </w:tcBorders>
            <w:shd w:val="clear" w:color="auto" w:fill="EEECE1"/>
          </w:tcPr>
          <w:p w:rsidR="00C46B79" w:rsidRPr="00F93900" w:rsidRDefault="00C46B79" w:rsidP="00C46B79">
            <w:pPr>
              <w:rPr>
                <w:rFonts w:asciiTheme="minorHAnsi" w:hAnsiTheme="minorHAnsi" w:cs="Arial"/>
                <w:b/>
                <w:i/>
              </w:rPr>
            </w:pPr>
          </w:p>
        </w:tc>
      </w:tr>
      <w:tr w:rsidR="00C46B79" w:rsidRPr="00F93900" w:rsidTr="006A0D7A">
        <w:tc>
          <w:tcPr>
            <w:tcW w:w="631" w:type="dxa"/>
            <w:tcBorders>
              <w:top w:val="single" w:sz="4" w:space="0" w:color="auto"/>
              <w:left w:val="single" w:sz="4" w:space="0" w:color="auto"/>
              <w:bottom w:val="single" w:sz="4" w:space="0" w:color="auto"/>
              <w:right w:val="single" w:sz="4" w:space="0" w:color="auto"/>
            </w:tcBorders>
            <w:shd w:val="clear" w:color="auto" w:fill="EEECE1"/>
          </w:tcPr>
          <w:p w:rsidR="00C46B79" w:rsidRPr="00F93900" w:rsidRDefault="00C46B79" w:rsidP="00184492">
            <w:pPr>
              <w:rPr>
                <w:rFonts w:asciiTheme="minorHAnsi" w:hAnsiTheme="minorHAnsi" w:cs="Arial"/>
                <w:b/>
                <w:i/>
              </w:rPr>
            </w:pPr>
          </w:p>
        </w:tc>
        <w:tc>
          <w:tcPr>
            <w:tcW w:w="7043" w:type="dxa"/>
            <w:gridSpan w:val="5"/>
            <w:tcBorders>
              <w:top w:val="single" w:sz="4" w:space="0" w:color="auto"/>
              <w:left w:val="single" w:sz="4" w:space="0" w:color="auto"/>
              <w:bottom w:val="single" w:sz="4" w:space="0" w:color="auto"/>
              <w:right w:val="single" w:sz="4" w:space="0" w:color="auto"/>
            </w:tcBorders>
            <w:shd w:val="clear" w:color="auto" w:fill="EEECE1"/>
          </w:tcPr>
          <w:p w:rsidR="00C46B79" w:rsidRPr="00F93900" w:rsidRDefault="00C46B79" w:rsidP="00184492">
            <w:pPr>
              <w:rPr>
                <w:rFonts w:asciiTheme="minorHAnsi" w:hAnsiTheme="minorHAnsi" w:cs="Arial"/>
                <w:b/>
                <w:i/>
                <w:lang w:val="en-US"/>
              </w:rPr>
            </w:pPr>
            <w:r w:rsidRPr="00F93900">
              <w:rPr>
                <w:rFonts w:asciiTheme="minorHAnsi" w:hAnsiTheme="minorHAnsi" w:cs="Arial"/>
                <w:b/>
                <w:i/>
                <w:lang w:val="en-US"/>
              </w:rPr>
              <w:t>Tender price with VAT in HRK</w:t>
            </w:r>
          </w:p>
        </w:tc>
        <w:tc>
          <w:tcPr>
            <w:tcW w:w="2177" w:type="dxa"/>
            <w:tcBorders>
              <w:top w:val="single" w:sz="4" w:space="0" w:color="auto"/>
              <w:left w:val="single" w:sz="4" w:space="0" w:color="auto"/>
              <w:bottom w:val="single" w:sz="4" w:space="0" w:color="auto"/>
              <w:right w:val="single" w:sz="4" w:space="0" w:color="auto"/>
            </w:tcBorders>
            <w:shd w:val="clear" w:color="auto" w:fill="EEECE1"/>
          </w:tcPr>
          <w:p w:rsidR="00C46B79" w:rsidRPr="00F93900" w:rsidRDefault="00C46B79" w:rsidP="00184492">
            <w:pPr>
              <w:rPr>
                <w:rFonts w:asciiTheme="minorHAnsi" w:hAnsiTheme="minorHAnsi" w:cs="Arial"/>
                <w:b/>
                <w:i/>
                <w:lang w:val="en-US"/>
              </w:rPr>
            </w:pPr>
          </w:p>
        </w:tc>
      </w:tr>
    </w:tbl>
    <w:p w:rsidR="0011040B" w:rsidRPr="00F93900" w:rsidRDefault="0011040B" w:rsidP="0011040B">
      <w:pPr>
        <w:rPr>
          <w:rFonts w:asciiTheme="minorHAnsi" w:hAnsiTheme="minorHAnsi" w:cs="Arial"/>
          <w:lang w:val="en-US"/>
        </w:rPr>
      </w:pPr>
    </w:p>
    <w:p w:rsidR="00C46B79" w:rsidRPr="00F93900" w:rsidRDefault="00C46B79" w:rsidP="00C46B79">
      <w:pPr>
        <w:shd w:val="clear" w:color="auto" w:fill="FFFFFF"/>
        <w:spacing w:before="120" w:after="120"/>
        <w:jc w:val="right"/>
        <w:rPr>
          <w:rFonts w:asciiTheme="minorHAnsi" w:hAnsiTheme="minorHAnsi" w:cs="Arial"/>
          <w:color w:val="000000"/>
          <w:spacing w:val="-3"/>
          <w:lang w:val="en-US"/>
        </w:rPr>
      </w:pPr>
    </w:p>
    <w:p w:rsidR="00C46B79" w:rsidRPr="00F93900" w:rsidRDefault="00C46B79" w:rsidP="00C46B79">
      <w:pPr>
        <w:shd w:val="clear" w:color="auto" w:fill="FFFFFF"/>
        <w:spacing w:before="120" w:after="120"/>
        <w:jc w:val="right"/>
        <w:rPr>
          <w:rFonts w:asciiTheme="minorHAnsi" w:hAnsiTheme="minorHAnsi"/>
          <w:color w:val="000000"/>
          <w:spacing w:val="-3"/>
          <w:lang w:val="en-GB"/>
        </w:rPr>
      </w:pPr>
      <w:r w:rsidRPr="00F93900">
        <w:rPr>
          <w:rFonts w:asciiTheme="minorHAnsi" w:hAnsiTheme="minorHAnsi"/>
          <w:color w:val="000000"/>
          <w:spacing w:val="-3"/>
          <w:lang w:val="en-GB"/>
        </w:rPr>
        <w:t>___________________________________________</w:t>
      </w:r>
    </w:p>
    <w:p w:rsidR="00C46B79" w:rsidRPr="00F93900" w:rsidRDefault="00C46B79" w:rsidP="00C46B79">
      <w:pPr>
        <w:spacing w:before="120" w:after="120"/>
        <w:ind w:left="3969"/>
        <w:jc w:val="center"/>
        <w:rPr>
          <w:rFonts w:asciiTheme="minorHAnsi" w:eastAsia="Times New Roman" w:hAnsiTheme="minorHAnsi" w:cs="Calibri"/>
          <w:color w:val="000000"/>
          <w:spacing w:val="-3"/>
          <w:lang w:val="en-GB"/>
        </w:rPr>
      </w:pPr>
      <w:r w:rsidRPr="00F93900">
        <w:rPr>
          <w:rFonts w:asciiTheme="minorHAnsi" w:hAnsiTheme="minorHAnsi"/>
          <w:color w:val="000000"/>
          <w:spacing w:val="-3"/>
          <w:lang w:val="en-GB"/>
        </w:rPr>
        <w:t>(Name and surname of the legal representative)</w:t>
      </w:r>
    </w:p>
    <w:p w:rsidR="00C46B79" w:rsidRPr="00F93900" w:rsidRDefault="00C46B79" w:rsidP="00C46B79">
      <w:pPr>
        <w:shd w:val="clear" w:color="auto" w:fill="FFFFFF"/>
        <w:spacing w:before="120" w:after="120"/>
        <w:ind w:left="2419" w:hanging="341"/>
        <w:jc w:val="right"/>
        <w:rPr>
          <w:rFonts w:asciiTheme="minorHAnsi" w:eastAsia="Times New Roman" w:hAnsiTheme="minorHAnsi" w:cs="Calibri"/>
          <w:color w:val="000000"/>
          <w:spacing w:val="-3"/>
          <w:lang w:val="en-GB"/>
        </w:rPr>
      </w:pPr>
    </w:p>
    <w:p w:rsidR="00950FF9" w:rsidRPr="00F93900" w:rsidRDefault="00950FF9" w:rsidP="00C46B79">
      <w:pPr>
        <w:shd w:val="clear" w:color="auto" w:fill="FFFFFF"/>
        <w:spacing w:before="120" w:after="120"/>
        <w:ind w:left="2419" w:hanging="341"/>
        <w:jc w:val="right"/>
        <w:rPr>
          <w:rFonts w:asciiTheme="minorHAnsi" w:eastAsia="Times New Roman" w:hAnsiTheme="minorHAnsi" w:cs="Calibri"/>
          <w:color w:val="000000"/>
          <w:spacing w:val="-3"/>
          <w:lang w:val="en-GB"/>
        </w:rPr>
      </w:pPr>
    </w:p>
    <w:p w:rsidR="00C46B79" w:rsidRPr="00F93900" w:rsidRDefault="00C46B79" w:rsidP="00C46B79">
      <w:pPr>
        <w:shd w:val="clear" w:color="auto" w:fill="FFFFFF"/>
        <w:spacing w:before="120" w:after="120"/>
        <w:ind w:left="2419" w:hanging="341"/>
        <w:jc w:val="right"/>
        <w:rPr>
          <w:rFonts w:asciiTheme="minorHAnsi" w:eastAsia="Times New Roman" w:hAnsiTheme="minorHAnsi" w:cs="Calibri"/>
          <w:color w:val="000000"/>
          <w:spacing w:val="-3"/>
          <w:lang w:val="en-GB"/>
        </w:rPr>
      </w:pPr>
      <w:r w:rsidRPr="00F93900">
        <w:rPr>
          <w:rFonts w:asciiTheme="minorHAnsi" w:eastAsia="Times New Roman" w:hAnsiTheme="minorHAnsi" w:cs="Calibri"/>
          <w:color w:val="000000"/>
          <w:spacing w:val="-3"/>
          <w:lang w:val="en-GB"/>
        </w:rPr>
        <w:t>___________________________________________</w:t>
      </w:r>
    </w:p>
    <w:p w:rsidR="00C46B79" w:rsidRPr="00F93900" w:rsidRDefault="00C46B79" w:rsidP="00950FF9">
      <w:pPr>
        <w:spacing w:before="120" w:after="120"/>
        <w:ind w:left="3969"/>
        <w:jc w:val="center"/>
        <w:rPr>
          <w:rFonts w:asciiTheme="minorHAnsi" w:hAnsiTheme="minorHAnsi"/>
          <w:color w:val="000000"/>
          <w:spacing w:val="-3"/>
          <w:lang w:val="en-GB"/>
        </w:rPr>
      </w:pPr>
      <w:r w:rsidRPr="00F93900">
        <w:rPr>
          <w:rFonts w:asciiTheme="minorHAnsi" w:hAnsiTheme="minorHAnsi"/>
          <w:color w:val="000000"/>
          <w:spacing w:val="-3"/>
          <w:lang w:val="en-GB"/>
        </w:rPr>
        <w:t xml:space="preserve">(Signature of the legal </w:t>
      </w:r>
      <w:proofErr w:type="spellStart"/>
      <w:r w:rsidRPr="00F93900">
        <w:rPr>
          <w:rFonts w:asciiTheme="minorHAnsi" w:hAnsiTheme="minorHAnsi"/>
          <w:color w:val="000000"/>
          <w:spacing w:val="-3"/>
          <w:lang w:val="en-GB"/>
        </w:rPr>
        <w:t>representativ</w:t>
      </w:r>
      <w:proofErr w:type="spellEnd"/>
      <w:r w:rsidRPr="00F93900">
        <w:rPr>
          <w:rFonts w:asciiTheme="minorHAnsi" w:hAnsiTheme="minorHAnsi"/>
          <w:color w:val="000000"/>
          <w:spacing w:val="-3"/>
          <w:lang w:val="en-GB"/>
        </w:rPr>
        <w:t>)</w:t>
      </w:r>
    </w:p>
    <w:p w:rsidR="00C46B79" w:rsidRPr="00F93900" w:rsidRDefault="00C46B79" w:rsidP="0011040B">
      <w:pPr>
        <w:rPr>
          <w:rFonts w:asciiTheme="minorHAnsi" w:hAnsiTheme="minorHAnsi" w:cs="Arial"/>
          <w:lang w:val="en-GB"/>
        </w:rPr>
      </w:pPr>
    </w:p>
    <w:p w:rsidR="00C46B79" w:rsidRPr="00F93900" w:rsidRDefault="00C46B79" w:rsidP="0011040B">
      <w:pPr>
        <w:rPr>
          <w:rFonts w:asciiTheme="minorHAnsi" w:hAnsiTheme="minorHAnsi" w:cs="Arial"/>
          <w:lang w:val="en-US"/>
        </w:rPr>
      </w:pPr>
    </w:p>
    <w:p w:rsidR="00C46B79" w:rsidRPr="00F93900" w:rsidRDefault="00C46B79" w:rsidP="00C46B79">
      <w:pPr>
        <w:shd w:val="clear" w:color="auto" w:fill="FFFFFF"/>
        <w:spacing w:line="509" w:lineRule="exact"/>
        <w:rPr>
          <w:rFonts w:asciiTheme="minorHAnsi" w:hAnsiTheme="minorHAnsi" w:cs="Arial"/>
          <w:color w:val="000000"/>
          <w:spacing w:val="-3"/>
          <w:lang w:val="en-US"/>
        </w:rPr>
      </w:pPr>
      <w:proofErr w:type="gramStart"/>
      <w:r w:rsidRPr="00F93900">
        <w:rPr>
          <w:rFonts w:asciiTheme="minorHAnsi" w:hAnsiTheme="minorHAnsi" w:cs="Arial"/>
          <w:color w:val="000000"/>
          <w:spacing w:val="-3"/>
          <w:lang w:val="en-US"/>
        </w:rPr>
        <w:t>In_____, __.__.2020.</w:t>
      </w:r>
      <w:bookmarkEnd w:id="11"/>
      <w:proofErr w:type="gramEnd"/>
    </w:p>
    <w:sectPr w:rsidR="00C46B79" w:rsidRPr="00F93900" w:rsidSect="00484046">
      <w:footerReference w:type="default" r:id="rId17"/>
      <w:pgSz w:w="11909" w:h="16834"/>
      <w:pgMar w:top="709" w:right="1440" w:bottom="851" w:left="1440"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08F" w:rsidRDefault="00B6308F" w:rsidP="00635290">
      <w:r>
        <w:separator/>
      </w:r>
    </w:p>
  </w:endnote>
  <w:endnote w:type="continuationSeparator" w:id="0">
    <w:p w:rsidR="00B6308F" w:rsidRDefault="00B6308F" w:rsidP="00635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DF" w:rsidRDefault="006E453A">
    <w:pPr>
      <w:pStyle w:val="Footer"/>
      <w:jc w:val="right"/>
    </w:pPr>
    <w:r>
      <w:fldChar w:fldCharType="begin"/>
    </w:r>
    <w:r w:rsidR="00DE52BE">
      <w:instrText>PAGE</w:instrText>
    </w:r>
    <w:r w:rsidR="00AE42DF">
      <w:instrText xml:space="preserve">   \* MERGEFORMAT</w:instrText>
    </w:r>
    <w:r>
      <w:fldChar w:fldCharType="separate"/>
    </w:r>
    <w:r w:rsidR="00F93900">
      <w:rPr>
        <w:noProof/>
      </w:rPr>
      <w:t>11</w:t>
    </w:r>
    <w:r>
      <w:fldChar w:fldCharType="end"/>
    </w:r>
  </w:p>
  <w:p w:rsidR="00AE42DF" w:rsidRDefault="00AE42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08F" w:rsidRDefault="00B6308F" w:rsidP="00635290">
      <w:r>
        <w:separator/>
      </w:r>
    </w:p>
  </w:footnote>
  <w:footnote w:type="continuationSeparator" w:id="0">
    <w:p w:rsidR="00B6308F" w:rsidRDefault="00B6308F" w:rsidP="00635290">
      <w:r>
        <w:continuationSeparator/>
      </w:r>
    </w:p>
  </w:footnote>
  <w:footnote w:id="1">
    <w:p w:rsidR="00C46B79" w:rsidRPr="00C46B79" w:rsidRDefault="00C46B79" w:rsidP="00C46B79">
      <w:pPr>
        <w:pStyle w:val="FootnoteText"/>
        <w:rPr>
          <w:lang w:val="en-GB"/>
        </w:rPr>
      </w:pPr>
      <w:r>
        <w:rPr>
          <w:rStyle w:val="FootnoteReference"/>
        </w:rPr>
        <w:footnoteRef/>
      </w:r>
      <w:r w:rsidRPr="00C46B79">
        <w:rPr>
          <w:lang w:val="en-GB"/>
        </w:rPr>
        <w:t xml:space="preserve"> </w:t>
      </w:r>
      <w:r w:rsidRPr="00C46B79">
        <w:rPr>
          <w:sz w:val="16"/>
          <w:szCs w:val="16"/>
          <w:lang w:val="en-GB"/>
        </w:rPr>
        <w:t>Or national identification number according to the economic operator’s country of establishment, if applicable</w:t>
      </w:r>
    </w:p>
  </w:footnote>
  <w:footnote w:id="2">
    <w:p w:rsidR="00C46B79" w:rsidRPr="00C46B79" w:rsidRDefault="00C46B79" w:rsidP="00C46B79">
      <w:pPr>
        <w:pStyle w:val="FootnoteText"/>
        <w:rPr>
          <w:lang w:val="en-GB"/>
        </w:rPr>
      </w:pPr>
      <w:r>
        <w:rPr>
          <w:rStyle w:val="FootnoteReference"/>
        </w:rPr>
        <w:footnoteRef/>
      </w:r>
      <w:r w:rsidRPr="00C46B79">
        <w:rPr>
          <w:lang w:val="en-GB"/>
        </w:rPr>
        <w:t xml:space="preserve"> </w:t>
      </w:r>
      <w:r w:rsidRPr="00C46B79">
        <w:rPr>
          <w:sz w:val="16"/>
          <w:szCs w:val="16"/>
          <w:lang w:val="en-GB"/>
        </w:rPr>
        <w:t>Economic operators that are not in VAT system</w:t>
      </w:r>
      <w:r w:rsidRPr="00C46B79">
        <w:rPr>
          <w:rFonts w:eastAsia="Times New Roman" w:cs="Calibri"/>
          <w:color w:val="000000"/>
          <w:spacing w:val="-1"/>
          <w:sz w:val="16"/>
          <w:szCs w:val="16"/>
          <w:lang w:val="en-GB"/>
        </w:rPr>
        <w:t>, do not fill in the column</w:t>
      </w:r>
      <w:r w:rsidRPr="00C46B79">
        <w:rPr>
          <w:rFonts w:eastAsia="Times New Roman" w:cs="Calibri"/>
          <w:spacing w:val="-1"/>
          <w:sz w:val="18"/>
          <w:szCs w:val="18"/>
          <w:lang w:val="en-GB"/>
        </w:rPr>
        <w:t xml:space="preserve"> </w:t>
      </w:r>
      <w:r w:rsidRPr="00C46B79">
        <w:rPr>
          <w:sz w:val="16"/>
          <w:szCs w:val="16"/>
          <w:lang w:val="en-GB"/>
        </w:rPr>
        <w:t>(or put 0). Economic operators registered outside the Republic of Croatia in or out of VAT system, in the place of VAT have to put note “reverse charge”.</w:t>
      </w:r>
    </w:p>
  </w:footnote>
  <w:footnote w:id="3">
    <w:p w:rsidR="00AE42DF" w:rsidRPr="00AE5776" w:rsidRDefault="00AE42DF" w:rsidP="0011040B">
      <w:pPr>
        <w:pStyle w:val="FootnoteText"/>
        <w:rPr>
          <w:sz w:val="18"/>
          <w:szCs w:val="18"/>
          <w:lang w:val="hr-HR"/>
        </w:rPr>
      </w:pPr>
      <w:r w:rsidRPr="00AE5776">
        <w:rPr>
          <w:rStyle w:val="FootnoteReference"/>
          <w:sz w:val="18"/>
          <w:szCs w:val="18"/>
        </w:rPr>
        <w:footnoteRef/>
      </w:r>
      <w:r w:rsidRPr="000642D8">
        <w:rPr>
          <w:sz w:val="18"/>
          <w:szCs w:val="18"/>
          <w:lang w:val="en-US"/>
        </w:rPr>
        <w:t xml:space="preserve"> </w:t>
      </w:r>
      <w:proofErr w:type="spellStart"/>
      <w:r w:rsidRPr="00AE5776">
        <w:rPr>
          <w:sz w:val="18"/>
          <w:szCs w:val="18"/>
          <w:lang w:val="hr-HR"/>
        </w:rPr>
        <w:t>Add</w:t>
      </w:r>
      <w:proofErr w:type="spellEnd"/>
      <w:r w:rsidRPr="00AE5776">
        <w:rPr>
          <w:sz w:val="18"/>
          <w:szCs w:val="18"/>
          <w:lang w:val="hr-HR"/>
        </w:rPr>
        <w:t xml:space="preserve"> </w:t>
      </w:r>
      <w:proofErr w:type="spellStart"/>
      <w:r w:rsidRPr="00AE5776">
        <w:rPr>
          <w:sz w:val="18"/>
          <w:szCs w:val="18"/>
          <w:lang w:val="hr-HR"/>
        </w:rPr>
        <w:t>rows</w:t>
      </w:r>
      <w:proofErr w:type="spellEnd"/>
      <w:r w:rsidR="0030044A">
        <w:rPr>
          <w:sz w:val="18"/>
          <w:szCs w:val="18"/>
          <w:lang w:val="hr-HR"/>
        </w:rPr>
        <w:t>,</w:t>
      </w:r>
      <w:r w:rsidRPr="00AE5776">
        <w:rPr>
          <w:sz w:val="18"/>
          <w:szCs w:val="18"/>
          <w:lang w:val="hr-HR"/>
        </w:rPr>
        <w:t xml:space="preserve"> as </w:t>
      </w:r>
      <w:proofErr w:type="spellStart"/>
      <w:r w:rsidRPr="00AE5776">
        <w:rPr>
          <w:sz w:val="18"/>
          <w:szCs w:val="18"/>
          <w:lang w:val="hr-HR"/>
        </w:rPr>
        <w:t>necessary</w:t>
      </w:r>
      <w:proofErr w:type="spellEnd"/>
    </w:p>
  </w:footnote>
  <w:footnote w:id="4">
    <w:p w:rsidR="00C37D0A" w:rsidRDefault="00C37D0A" w:rsidP="00C37D0A">
      <w:pPr>
        <w:pStyle w:val="FootnoteText"/>
        <w:rPr>
          <w:sz w:val="18"/>
          <w:szCs w:val="18"/>
          <w:lang w:val="hr-HR"/>
        </w:rPr>
      </w:pPr>
      <w:r>
        <w:rPr>
          <w:rStyle w:val="FootnoteReference"/>
          <w:sz w:val="18"/>
          <w:szCs w:val="18"/>
        </w:rPr>
        <w:footnoteRef/>
      </w:r>
      <w:r w:rsidRPr="000642D8">
        <w:rPr>
          <w:sz w:val="18"/>
          <w:szCs w:val="18"/>
          <w:lang w:val="en-US"/>
        </w:rPr>
        <w:t xml:space="preserve"> </w:t>
      </w:r>
      <w:proofErr w:type="spellStart"/>
      <w:r>
        <w:rPr>
          <w:sz w:val="18"/>
          <w:szCs w:val="18"/>
          <w:lang w:val="hr-HR"/>
        </w:rPr>
        <w:t>Add</w:t>
      </w:r>
      <w:proofErr w:type="spellEnd"/>
      <w:r>
        <w:rPr>
          <w:sz w:val="18"/>
          <w:szCs w:val="18"/>
          <w:lang w:val="hr-HR"/>
        </w:rPr>
        <w:t xml:space="preserve"> </w:t>
      </w:r>
      <w:proofErr w:type="spellStart"/>
      <w:r>
        <w:rPr>
          <w:sz w:val="18"/>
          <w:szCs w:val="18"/>
          <w:lang w:val="hr-HR"/>
        </w:rPr>
        <w:t>rows</w:t>
      </w:r>
      <w:proofErr w:type="spellEnd"/>
      <w:r>
        <w:rPr>
          <w:sz w:val="18"/>
          <w:szCs w:val="18"/>
          <w:lang w:val="hr-HR"/>
        </w:rPr>
        <w:t xml:space="preserve">, as </w:t>
      </w:r>
      <w:proofErr w:type="spellStart"/>
      <w:r>
        <w:rPr>
          <w:sz w:val="18"/>
          <w:szCs w:val="18"/>
          <w:lang w:val="hr-HR"/>
        </w:rPr>
        <w:t>necessary</w:t>
      </w:r>
      <w:proofErr w:type="spellEnd"/>
    </w:p>
  </w:footnote>
  <w:footnote w:id="5">
    <w:p w:rsidR="00C46B79" w:rsidRPr="00BD1BA8" w:rsidRDefault="00C46B79" w:rsidP="0011040B">
      <w:pPr>
        <w:pStyle w:val="FootnoteText"/>
        <w:rPr>
          <w:lang w:val="en-GB"/>
        </w:rPr>
      </w:pPr>
      <w:r>
        <w:rPr>
          <w:rStyle w:val="FootnoteReference"/>
        </w:rPr>
        <w:footnoteRef/>
      </w:r>
      <w:r w:rsidR="00BD1BA8">
        <w:rPr>
          <w:rFonts w:eastAsia="Times New Roman" w:cs="Calibri"/>
          <w:color w:val="000000"/>
          <w:spacing w:val="-1"/>
          <w:sz w:val="18"/>
          <w:szCs w:val="18"/>
          <w:lang w:val="en-US"/>
        </w:rPr>
        <w:t xml:space="preserve">. </w:t>
      </w:r>
      <w:r w:rsidR="00BD1BA8" w:rsidRPr="00BD1BA8">
        <w:rPr>
          <w:sz w:val="16"/>
          <w:szCs w:val="16"/>
          <w:lang w:val="en-GB"/>
        </w:rPr>
        <w:t>Economic operators that are not in VAT system</w:t>
      </w:r>
      <w:r w:rsidR="00BD1BA8" w:rsidRPr="00BD1BA8">
        <w:rPr>
          <w:rFonts w:eastAsia="Times New Roman" w:cs="Calibri"/>
          <w:color w:val="000000"/>
          <w:spacing w:val="-1"/>
          <w:sz w:val="16"/>
          <w:szCs w:val="16"/>
          <w:lang w:val="en-GB"/>
        </w:rPr>
        <w:t>, do not fill in the column</w:t>
      </w:r>
      <w:r w:rsidR="00BD1BA8" w:rsidRPr="00BD1BA8">
        <w:rPr>
          <w:rFonts w:eastAsia="Times New Roman" w:cs="Calibri"/>
          <w:spacing w:val="-1"/>
          <w:sz w:val="18"/>
          <w:szCs w:val="18"/>
          <w:lang w:val="en-GB"/>
        </w:rPr>
        <w:t xml:space="preserve"> </w:t>
      </w:r>
      <w:r w:rsidR="00BD1BA8" w:rsidRPr="00BD1BA8">
        <w:rPr>
          <w:sz w:val="16"/>
          <w:szCs w:val="16"/>
          <w:lang w:val="en-GB"/>
        </w:rPr>
        <w:t xml:space="preserve">(or put 0). Economic </w:t>
      </w:r>
      <w:proofErr w:type="gramStart"/>
      <w:r w:rsidR="00BD1BA8" w:rsidRPr="00BD1BA8">
        <w:rPr>
          <w:sz w:val="16"/>
          <w:szCs w:val="16"/>
          <w:lang w:val="en-GB"/>
        </w:rPr>
        <w:t>operators</w:t>
      </w:r>
      <w:proofErr w:type="gramEnd"/>
      <w:r w:rsidR="00BD1BA8" w:rsidRPr="00BD1BA8">
        <w:rPr>
          <w:sz w:val="16"/>
          <w:szCs w:val="16"/>
          <w:lang w:val="en-GB"/>
        </w:rPr>
        <w:t xml:space="preserve"> </w:t>
      </w:r>
      <w:proofErr w:type="spellStart"/>
      <w:r w:rsidR="00BD1BA8" w:rsidRPr="00BD1BA8">
        <w:rPr>
          <w:sz w:val="16"/>
          <w:szCs w:val="16"/>
          <w:lang w:val="en-GB"/>
        </w:rPr>
        <w:t>registred</w:t>
      </w:r>
      <w:proofErr w:type="spellEnd"/>
      <w:r w:rsidR="00BD1BA8" w:rsidRPr="00BD1BA8">
        <w:rPr>
          <w:sz w:val="16"/>
          <w:szCs w:val="16"/>
          <w:lang w:val="en-GB"/>
        </w:rPr>
        <w:t xml:space="preserve"> outside the Republic of Croatia in or out of VAT system, in the place of VAT have to put note “reverse charge”.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1">
    <w:nsid w:val="0611738C"/>
    <w:multiLevelType w:val="hybridMultilevel"/>
    <w:tmpl w:val="17FEE9C4"/>
    <w:lvl w:ilvl="0" w:tplc="51A6BC4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ECF4E50"/>
    <w:multiLevelType w:val="singleLevel"/>
    <w:tmpl w:val="B922C8EE"/>
    <w:lvl w:ilvl="0">
      <w:start w:val="1"/>
      <w:numFmt w:val="lowerRoman"/>
      <w:lvlText w:val="%1)"/>
      <w:legacy w:legacy="1" w:legacySpace="0" w:legacyIndent="317"/>
      <w:lvlJc w:val="left"/>
      <w:rPr>
        <w:rFonts w:ascii="Calibri" w:eastAsia="Malgun Gothic" w:hAnsi="Calibri" w:cs="Calibri"/>
      </w:rPr>
    </w:lvl>
  </w:abstractNum>
  <w:abstractNum w:abstractNumId="3">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4">
    <w:nsid w:val="2FBD14B1"/>
    <w:multiLevelType w:val="hybridMultilevel"/>
    <w:tmpl w:val="D38C4172"/>
    <w:lvl w:ilvl="0" w:tplc="297E5420">
      <w:start w:val="1"/>
      <w:numFmt w:val="lowerRoman"/>
      <w:lvlText w:val="%1."/>
      <w:lvlJc w:val="right"/>
      <w:pPr>
        <w:ind w:left="1061" w:hanging="360"/>
      </w:pPr>
      <w:rPr>
        <w:i/>
      </w:r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5">
    <w:nsid w:val="3A0C2D90"/>
    <w:multiLevelType w:val="multilevel"/>
    <w:tmpl w:val="9D08CF12"/>
    <w:lvl w:ilvl="0">
      <w:start w:val="4"/>
      <w:numFmt w:val="decimal"/>
      <w:lvlText w:val="%1."/>
      <w:lvlJc w:val="left"/>
      <w:pPr>
        <w:ind w:left="360" w:hanging="360"/>
      </w:pPr>
      <w:rPr>
        <w:rFonts w:cs="Times New Roman" w:hint="default"/>
        <w:b w:val="0"/>
        <w:color w:val="000000"/>
      </w:rPr>
    </w:lvl>
    <w:lvl w:ilvl="1">
      <w:start w:val="6"/>
      <w:numFmt w:val="decimal"/>
      <w:lvlText w:val="%1.%2."/>
      <w:lvlJc w:val="left"/>
      <w:pPr>
        <w:ind w:left="780" w:hanging="360"/>
      </w:pPr>
      <w:rPr>
        <w:rFonts w:cs="Times New Roman" w:hint="default"/>
        <w:b/>
        <w:color w:val="000000"/>
      </w:rPr>
    </w:lvl>
    <w:lvl w:ilvl="2">
      <w:start w:val="1"/>
      <w:numFmt w:val="decimal"/>
      <w:lvlText w:val="%1.%2.%3."/>
      <w:lvlJc w:val="left"/>
      <w:pPr>
        <w:ind w:left="1560" w:hanging="720"/>
      </w:pPr>
      <w:rPr>
        <w:rFonts w:cs="Times New Roman" w:hint="default"/>
        <w:b w:val="0"/>
        <w:color w:val="000000"/>
      </w:rPr>
    </w:lvl>
    <w:lvl w:ilvl="3">
      <w:start w:val="1"/>
      <w:numFmt w:val="decimal"/>
      <w:lvlText w:val="%1.%2.%3.%4."/>
      <w:lvlJc w:val="left"/>
      <w:pPr>
        <w:ind w:left="1980" w:hanging="720"/>
      </w:pPr>
      <w:rPr>
        <w:rFonts w:cs="Times New Roman" w:hint="default"/>
        <w:b w:val="0"/>
        <w:color w:val="000000"/>
      </w:rPr>
    </w:lvl>
    <w:lvl w:ilvl="4">
      <w:start w:val="1"/>
      <w:numFmt w:val="decimal"/>
      <w:lvlText w:val="%1.%2.%3.%4.%5."/>
      <w:lvlJc w:val="left"/>
      <w:pPr>
        <w:ind w:left="2760" w:hanging="1080"/>
      </w:pPr>
      <w:rPr>
        <w:rFonts w:cs="Times New Roman" w:hint="default"/>
        <w:b w:val="0"/>
        <w:color w:val="000000"/>
      </w:rPr>
    </w:lvl>
    <w:lvl w:ilvl="5">
      <w:start w:val="1"/>
      <w:numFmt w:val="decimal"/>
      <w:lvlText w:val="%1.%2.%3.%4.%5.%6."/>
      <w:lvlJc w:val="left"/>
      <w:pPr>
        <w:ind w:left="3180" w:hanging="1080"/>
      </w:pPr>
      <w:rPr>
        <w:rFonts w:cs="Times New Roman" w:hint="default"/>
        <w:b w:val="0"/>
        <w:color w:val="000000"/>
      </w:rPr>
    </w:lvl>
    <w:lvl w:ilvl="6">
      <w:start w:val="1"/>
      <w:numFmt w:val="decimal"/>
      <w:lvlText w:val="%1.%2.%3.%4.%5.%6.%7."/>
      <w:lvlJc w:val="left"/>
      <w:pPr>
        <w:ind w:left="3960" w:hanging="1440"/>
      </w:pPr>
      <w:rPr>
        <w:rFonts w:cs="Times New Roman" w:hint="default"/>
        <w:b w:val="0"/>
        <w:color w:val="000000"/>
      </w:rPr>
    </w:lvl>
    <w:lvl w:ilvl="7">
      <w:start w:val="1"/>
      <w:numFmt w:val="decimal"/>
      <w:lvlText w:val="%1.%2.%3.%4.%5.%6.%7.%8."/>
      <w:lvlJc w:val="left"/>
      <w:pPr>
        <w:ind w:left="4380" w:hanging="1440"/>
      </w:pPr>
      <w:rPr>
        <w:rFonts w:cs="Times New Roman" w:hint="default"/>
        <w:b w:val="0"/>
        <w:color w:val="000000"/>
      </w:rPr>
    </w:lvl>
    <w:lvl w:ilvl="8">
      <w:start w:val="1"/>
      <w:numFmt w:val="decimal"/>
      <w:lvlText w:val="%1.%2.%3.%4.%5.%6.%7.%8.%9."/>
      <w:lvlJc w:val="left"/>
      <w:pPr>
        <w:ind w:left="4800" w:hanging="1440"/>
      </w:pPr>
      <w:rPr>
        <w:rFonts w:cs="Times New Roman" w:hint="default"/>
        <w:b w:val="0"/>
        <w:color w:val="000000"/>
      </w:rPr>
    </w:lvl>
  </w:abstractNum>
  <w:abstractNum w:abstractNumId="6">
    <w:nsid w:val="3F276D63"/>
    <w:multiLevelType w:val="multilevel"/>
    <w:tmpl w:val="90245728"/>
    <w:lvl w:ilvl="0">
      <w:start w:val="4"/>
      <w:numFmt w:val="decimal"/>
      <w:lvlText w:val="%1."/>
      <w:lvlJc w:val="left"/>
      <w:pPr>
        <w:ind w:left="360" w:hanging="360"/>
      </w:pPr>
      <w:rPr>
        <w:rFonts w:cs="Times New Roman" w:hint="default"/>
        <w:color w:val="auto"/>
        <w:sz w:val="24"/>
      </w:rPr>
    </w:lvl>
    <w:lvl w:ilvl="1">
      <w:start w:val="4"/>
      <w:numFmt w:val="decimal"/>
      <w:lvlText w:val="%1.%2."/>
      <w:lvlJc w:val="left"/>
      <w:pPr>
        <w:ind w:left="1080" w:hanging="360"/>
      </w:pPr>
      <w:rPr>
        <w:rFonts w:cs="Times New Roman" w:hint="default"/>
        <w:color w:val="auto"/>
        <w:sz w:val="24"/>
      </w:rPr>
    </w:lvl>
    <w:lvl w:ilvl="2">
      <w:start w:val="1"/>
      <w:numFmt w:val="decimal"/>
      <w:lvlText w:val="%1.%2.%3."/>
      <w:lvlJc w:val="left"/>
      <w:pPr>
        <w:ind w:left="2160" w:hanging="720"/>
      </w:pPr>
      <w:rPr>
        <w:rFonts w:cs="Times New Roman" w:hint="default"/>
        <w:color w:val="auto"/>
        <w:sz w:val="24"/>
      </w:rPr>
    </w:lvl>
    <w:lvl w:ilvl="3">
      <w:start w:val="1"/>
      <w:numFmt w:val="decimal"/>
      <w:lvlText w:val="%1.%2.%3.%4."/>
      <w:lvlJc w:val="left"/>
      <w:pPr>
        <w:ind w:left="2880" w:hanging="720"/>
      </w:pPr>
      <w:rPr>
        <w:rFonts w:cs="Times New Roman" w:hint="default"/>
        <w:color w:val="auto"/>
        <w:sz w:val="24"/>
      </w:rPr>
    </w:lvl>
    <w:lvl w:ilvl="4">
      <w:start w:val="1"/>
      <w:numFmt w:val="decimal"/>
      <w:lvlText w:val="%1.%2.%3.%4.%5."/>
      <w:lvlJc w:val="left"/>
      <w:pPr>
        <w:ind w:left="3960" w:hanging="1080"/>
      </w:pPr>
      <w:rPr>
        <w:rFonts w:cs="Times New Roman" w:hint="default"/>
        <w:color w:val="auto"/>
        <w:sz w:val="24"/>
      </w:rPr>
    </w:lvl>
    <w:lvl w:ilvl="5">
      <w:start w:val="1"/>
      <w:numFmt w:val="decimal"/>
      <w:lvlText w:val="%1.%2.%3.%4.%5.%6."/>
      <w:lvlJc w:val="left"/>
      <w:pPr>
        <w:ind w:left="4680" w:hanging="1080"/>
      </w:pPr>
      <w:rPr>
        <w:rFonts w:cs="Times New Roman" w:hint="default"/>
        <w:color w:val="auto"/>
        <w:sz w:val="24"/>
      </w:rPr>
    </w:lvl>
    <w:lvl w:ilvl="6">
      <w:start w:val="1"/>
      <w:numFmt w:val="decimal"/>
      <w:lvlText w:val="%1.%2.%3.%4.%5.%6.%7."/>
      <w:lvlJc w:val="left"/>
      <w:pPr>
        <w:ind w:left="5760" w:hanging="1440"/>
      </w:pPr>
      <w:rPr>
        <w:rFonts w:cs="Times New Roman" w:hint="default"/>
        <w:color w:val="auto"/>
        <w:sz w:val="24"/>
      </w:rPr>
    </w:lvl>
    <w:lvl w:ilvl="7">
      <w:start w:val="1"/>
      <w:numFmt w:val="decimal"/>
      <w:lvlText w:val="%1.%2.%3.%4.%5.%6.%7.%8."/>
      <w:lvlJc w:val="left"/>
      <w:pPr>
        <w:ind w:left="6480" w:hanging="1440"/>
      </w:pPr>
      <w:rPr>
        <w:rFonts w:cs="Times New Roman" w:hint="default"/>
        <w:color w:val="auto"/>
        <w:sz w:val="24"/>
      </w:rPr>
    </w:lvl>
    <w:lvl w:ilvl="8">
      <w:start w:val="1"/>
      <w:numFmt w:val="decimal"/>
      <w:lvlText w:val="%1.%2.%3.%4.%5.%6.%7.%8.%9."/>
      <w:lvlJc w:val="left"/>
      <w:pPr>
        <w:ind w:left="7200" w:hanging="1440"/>
      </w:pPr>
      <w:rPr>
        <w:rFonts w:cs="Times New Roman" w:hint="default"/>
        <w:color w:val="auto"/>
        <w:sz w:val="24"/>
      </w:rPr>
    </w:lvl>
  </w:abstractNum>
  <w:abstractNum w:abstractNumId="7">
    <w:nsid w:val="40C33B94"/>
    <w:multiLevelType w:val="hybridMultilevel"/>
    <w:tmpl w:val="DED88638"/>
    <w:lvl w:ilvl="0" w:tplc="7BA27584">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40D02760"/>
    <w:multiLevelType w:val="hybridMultilevel"/>
    <w:tmpl w:val="381864AE"/>
    <w:lvl w:ilvl="0" w:tplc="8CE22F88">
      <w:start w:val="9"/>
      <w:numFmt w:val="bullet"/>
      <w:lvlText w:val="-"/>
      <w:lvlJc w:val="left"/>
      <w:pPr>
        <w:ind w:left="643" w:hanging="360"/>
      </w:pPr>
      <w:rPr>
        <w:rFonts w:ascii="Calibri" w:eastAsia="Malgun Gothic" w:hAnsi="Calibri" w:cs="Calibri" w:hint="default"/>
        <w:color w:val="000000"/>
        <w:sz w:val="20"/>
      </w:rPr>
    </w:lvl>
    <w:lvl w:ilvl="1" w:tplc="F354949E" w:tentative="1">
      <w:start w:val="1"/>
      <w:numFmt w:val="bullet"/>
      <w:lvlText w:val="o"/>
      <w:lvlJc w:val="left"/>
      <w:pPr>
        <w:ind w:left="1363" w:hanging="360"/>
      </w:pPr>
      <w:rPr>
        <w:rFonts w:ascii="Courier New" w:hAnsi="Courier New" w:cs="Courier New" w:hint="default"/>
      </w:rPr>
    </w:lvl>
    <w:lvl w:ilvl="2" w:tplc="1764CD92" w:tentative="1">
      <w:start w:val="1"/>
      <w:numFmt w:val="bullet"/>
      <w:lvlText w:val=""/>
      <w:lvlJc w:val="left"/>
      <w:pPr>
        <w:ind w:left="2083" w:hanging="360"/>
      </w:pPr>
      <w:rPr>
        <w:rFonts w:ascii="Wingdings" w:hAnsi="Wingdings" w:hint="default"/>
      </w:rPr>
    </w:lvl>
    <w:lvl w:ilvl="3" w:tplc="DA2A3206" w:tentative="1">
      <w:start w:val="1"/>
      <w:numFmt w:val="bullet"/>
      <w:lvlText w:val=""/>
      <w:lvlJc w:val="left"/>
      <w:pPr>
        <w:ind w:left="2803" w:hanging="360"/>
      </w:pPr>
      <w:rPr>
        <w:rFonts w:ascii="Symbol" w:hAnsi="Symbol" w:hint="default"/>
      </w:rPr>
    </w:lvl>
    <w:lvl w:ilvl="4" w:tplc="563A50AC" w:tentative="1">
      <w:start w:val="1"/>
      <w:numFmt w:val="bullet"/>
      <w:lvlText w:val="o"/>
      <w:lvlJc w:val="left"/>
      <w:pPr>
        <w:ind w:left="3523" w:hanging="360"/>
      </w:pPr>
      <w:rPr>
        <w:rFonts w:ascii="Courier New" w:hAnsi="Courier New" w:cs="Courier New" w:hint="default"/>
      </w:rPr>
    </w:lvl>
    <w:lvl w:ilvl="5" w:tplc="4FEEB0C8" w:tentative="1">
      <w:start w:val="1"/>
      <w:numFmt w:val="bullet"/>
      <w:lvlText w:val=""/>
      <w:lvlJc w:val="left"/>
      <w:pPr>
        <w:ind w:left="4243" w:hanging="360"/>
      </w:pPr>
      <w:rPr>
        <w:rFonts w:ascii="Wingdings" w:hAnsi="Wingdings" w:hint="default"/>
      </w:rPr>
    </w:lvl>
    <w:lvl w:ilvl="6" w:tplc="9B7C63C2" w:tentative="1">
      <w:start w:val="1"/>
      <w:numFmt w:val="bullet"/>
      <w:lvlText w:val=""/>
      <w:lvlJc w:val="left"/>
      <w:pPr>
        <w:ind w:left="4963" w:hanging="360"/>
      </w:pPr>
      <w:rPr>
        <w:rFonts w:ascii="Symbol" w:hAnsi="Symbol" w:hint="default"/>
      </w:rPr>
    </w:lvl>
    <w:lvl w:ilvl="7" w:tplc="87D2F598" w:tentative="1">
      <w:start w:val="1"/>
      <w:numFmt w:val="bullet"/>
      <w:lvlText w:val="o"/>
      <w:lvlJc w:val="left"/>
      <w:pPr>
        <w:ind w:left="5683" w:hanging="360"/>
      </w:pPr>
      <w:rPr>
        <w:rFonts w:ascii="Courier New" w:hAnsi="Courier New" w:cs="Courier New" w:hint="default"/>
      </w:rPr>
    </w:lvl>
    <w:lvl w:ilvl="8" w:tplc="5CAA5CBA" w:tentative="1">
      <w:start w:val="1"/>
      <w:numFmt w:val="bullet"/>
      <w:lvlText w:val=""/>
      <w:lvlJc w:val="left"/>
      <w:pPr>
        <w:ind w:left="6403" w:hanging="360"/>
      </w:pPr>
      <w:rPr>
        <w:rFonts w:ascii="Wingdings" w:hAnsi="Wingdings" w:hint="default"/>
      </w:rPr>
    </w:lvl>
  </w:abstractNum>
  <w:abstractNum w:abstractNumId="9">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10">
    <w:nsid w:val="4CDF43EB"/>
    <w:multiLevelType w:val="hybridMultilevel"/>
    <w:tmpl w:val="D974BD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D490B39"/>
    <w:multiLevelType w:val="hybridMultilevel"/>
    <w:tmpl w:val="9B544DA8"/>
    <w:lvl w:ilvl="0" w:tplc="0409001B">
      <w:start w:val="1"/>
      <w:numFmt w:val="lowerRoman"/>
      <w:lvlText w:val="%1."/>
      <w:lvlJc w:val="right"/>
      <w:pPr>
        <w:ind w:left="1061" w:hanging="360"/>
      </w:pPr>
    </w:lvl>
    <w:lvl w:ilvl="1" w:tplc="FBB27878" w:tentative="1">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2">
    <w:nsid w:val="741634CF"/>
    <w:multiLevelType w:val="hybridMultilevel"/>
    <w:tmpl w:val="24C02F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1"/>
  </w:num>
  <w:num w:numId="6">
    <w:abstractNumId w:val="4"/>
  </w:num>
  <w:num w:numId="7">
    <w:abstractNumId w:val="6"/>
  </w:num>
  <w:num w:numId="8">
    <w:abstractNumId w:val="5"/>
  </w:num>
  <w:num w:numId="9">
    <w:abstractNumId w:val="10"/>
  </w:num>
  <w:num w:numId="10">
    <w:abstractNumId w:val="12"/>
  </w:num>
  <w:num w:numId="11">
    <w:abstractNumId w:val="7"/>
  </w:num>
  <w:num w:numId="12">
    <w:abstractNumId w:val="3"/>
  </w:num>
  <w:num w:numId="13">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36C8"/>
    <w:rsid w:val="000051C0"/>
    <w:rsid w:val="00013BDB"/>
    <w:rsid w:val="00022D5D"/>
    <w:rsid w:val="00023574"/>
    <w:rsid w:val="000236C8"/>
    <w:rsid w:val="00024D93"/>
    <w:rsid w:val="000302B8"/>
    <w:rsid w:val="00031E8E"/>
    <w:rsid w:val="0003528E"/>
    <w:rsid w:val="00040973"/>
    <w:rsid w:val="00045713"/>
    <w:rsid w:val="00047CA8"/>
    <w:rsid w:val="000511FD"/>
    <w:rsid w:val="00051413"/>
    <w:rsid w:val="000515DC"/>
    <w:rsid w:val="000627B0"/>
    <w:rsid w:val="00062A63"/>
    <w:rsid w:val="0006407F"/>
    <w:rsid w:val="000642D8"/>
    <w:rsid w:val="000663E5"/>
    <w:rsid w:val="00077108"/>
    <w:rsid w:val="000776BD"/>
    <w:rsid w:val="00077885"/>
    <w:rsid w:val="0008573A"/>
    <w:rsid w:val="0008792E"/>
    <w:rsid w:val="00097F34"/>
    <w:rsid w:val="000A45F6"/>
    <w:rsid w:val="000B2D78"/>
    <w:rsid w:val="000B2FC5"/>
    <w:rsid w:val="000B3507"/>
    <w:rsid w:val="000C2904"/>
    <w:rsid w:val="000C2A83"/>
    <w:rsid w:val="000C3C86"/>
    <w:rsid w:val="000C53FF"/>
    <w:rsid w:val="000C7764"/>
    <w:rsid w:val="000D050E"/>
    <w:rsid w:val="000D119B"/>
    <w:rsid w:val="000E2284"/>
    <w:rsid w:val="000F211C"/>
    <w:rsid w:val="0011040B"/>
    <w:rsid w:val="00114A70"/>
    <w:rsid w:val="00126374"/>
    <w:rsid w:val="00126628"/>
    <w:rsid w:val="00134443"/>
    <w:rsid w:val="001363E7"/>
    <w:rsid w:val="00141D3E"/>
    <w:rsid w:val="00144C9E"/>
    <w:rsid w:val="001572BD"/>
    <w:rsid w:val="0015781D"/>
    <w:rsid w:val="00166872"/>
    <w:rsid w:val="00171476"/>
    <w:rsid w:val="00172F02"/>
    <w:rsid w:val="0017494C"/>
    <w:rsid w:val="00184492"/>
    <w:rsid w:val="001A018D"/>
    <w:rsid w:val="001A0EB7"/>
    <w:rsid w:val="001B3AE2"/>
    <w:rsid w:val="001B4A19"/>
    <w:rsid w:val="001C29CC"/>
    <w:rsid w:val="001D07A4"/>
    <w:rsid w:val="001E51FE"/>
    <w:rsid w:val="001E6284"/>
    <w:rsid w:val="001E78C7"/>
    <w:rsid w:val="00200F0A"/>
    <w:rsid w:val="00201E8D"/>
    <w:rsid w:val="00204D4C"/>
    <w:rsid w:val="00210696"/>
    <w:rsid w:val="00223AD5"/>
    <w:rsid w:val="00227B13"/>
    <w:rsid w:val="00230482"/>
    <w:rsid w:val="00231977"/>
    <w:rsid w:val="00231F09"/>
    <w:rsid w:val="002340BB"/>
    <w:rsid w:val="00236ECA"/>
    <w:rsid w:val="002416C4"/>
    <w:rsid w:val="002571EE"/>
    <w:rsid w:val="0025773B"/>
    <w:rsid w:val="00262451"/>
    <w:rsid w:val="002727F5"/>
    <w:rsid w:val="00286EC2"/>
    <w:rsid w:val="00290FC2"/>
    <w:rsid w:val="00295886"/>
    <w:rsid w:val="002A65BA"/>
    <w:rsid w:val="002B2BB3"/>
    <w:rsid w:val="002C1D05"/>
    <w:rsid w:val="002C5B20"/>
    <w:rsid w:val="002D6B8C"/>
    <w:rsid w:val="002E2F97"/>
    <w:rsid w:val="0030044A"/>
    <w:rsid w:val="00301B20"/>
    <w:rsid w:val="00303D71"/>
    <w:rsid w:val="0031201A"/>
    <w:rsid w:val="003135AF"/>
    <w:rsid w:val="00320068"/>
    <w:rsid w:val="00321D39"/>
    <w:rsid w:val="00322C96"/>
    <w:rsid w:val="00326634"/>
    <w:rsid w:val="003270C4"/>
    <w:rsid w:val="0033373B"/>
    <w:rsid w:val="00350D95"/>
    <w:rsid w:val="003511A9"/>
    <w:rsid w:val="00356B06"/>
    <w:rsid w:val="00367EDD"/>
    <w:rsid w:val="0037078B"/>
    <w:rsid w:val="00376952"/>
    <w:rsid w:val="00377AF9"/>
    <w:rsid w:val="003820EF"/>
    <w:rsid w:val="00383161"/>
    <w:rsid w:val="00390051"/>
    <w:rsid w:val="0039011B"/>
    <w:rsid w:val="003904BE"/>
    <w:rsid w:val="00391379"/>
    <w:rsid w:val="00392BF6"/>
    <w:rsid w:val="003A0299"/>
    <w:rsid w:val="003A1D3F"/>
    <w:rsid w:val="003B4A05"/>
    <w:rsid w:val="003B4ED0"/>
    <w:rsid w:val="003C3D8C"/>
    <w:rsid w:val="003C3DDC"/>
    <w:rsid w:val="003D01C2"/>
    <w:rsid w:val="003D1CFA"/>
    <w:rsid w:val="003D4F16"/>
    <w:rsid w:val="003E2E45"/>
    <w:rsid w:val="003E697A"/>
    <w:rsid w:val="003F365B"/>
    <w:rsid w:val="003F4950"/>
    <w:rsid w:val="00400817"/>
    <w:rsid w:val="00400C98"/>
    <w:rsid w:val="00401CCB"/>
    <w:rsid w:val="0040640F"/>
    <w:rsid w:val="00413C6D"/>
    <w:rsid w:val="00416BE5"/>
    <w:rsid w:val="00422956"/>
    <w:rsid w:val="00442943"/>
    <w:rsid w:val="00442AD0"/>
    <w:rsid w:val="00442FA7"/>
    <w:rsid w:val="004433BE"/>
    <w:rsid w:val="00457CC1"/>
    <w:rsid w:val="00470915"/>
    <w:rsid w:val="00484046"/>
    <w:rsid w:val="00494541"/>
    <w:rsid w:val="00494555"/>
    <w:rsid w:val="00494EC8"/>
    <w:rsid w:val="004A4710"/>
    <w:rsid w:val="004A5623"/>
    <w:rsid w:val="004B5902"/>
    <w:rsid w:val="004B62F8"/>
    <w:rsid w:val="004C2D21"/>
    <w:rsid w:val="004C5DC6"/>
    <w:rsid w:val="004D0805"/>
    <w:rsid w:val="004D4652"/>
    <w:rsid w:val="004D67EC"/>
    <w:rsid w:val="004D76D9"/>
    <w:rsid w:val="004E0737"/>
    <w:rsid w:val="004E1468"/>
    <w:rsid w:val="004F4B10"/>
    <w:rsid w:val="004F53B9"/>
    <w:rsid w:val="005028B7"/>
    <w:rsid w:val="005076D4"/>
    <w:rsid w:val="00510A85"/>
    <w:rsid w:val="005111DD"/>
    <w:rsid w:val="00515146"/>
    <w:rsid w:val="0052059C"/>
    <w:rsid w:val="00533093"/>
    <w:rsid w:val="00543ED9"/>
    <w:rsid w:val="005515DA"/>
    <w:rsid w:val="00551BFA"/>
    <w:rsid w:val="00552E86"/>
    <w:rsid w:val="00554142"/>
    <w:rsid w:val="00557ED7"/>
    <w:rsid w:val="005636D8"/>
    <w:rsid w:val="00563C64"/>
    <w:rsid w:val="0056572B"/>
    <w:rsid w:val="0057395A"/>
    <w:rsid w:val="005748F4"/>
    <w:rsid w:val="00574E1E"/>
    <w:rsid w:val="0057533A"/>
    <w:rsid w:val="00577573"/>
    <w:rsid w:val="00591523"/>
    <w:rsid w:val="005A1FE3"/>
    <w:rsid w:val="005A27E0"/>
    <w:rsid w:val="005A52A2"/>
    <w:rsid w:val="005B1BA9"/>
    <w:rsid w:val="005B5CF6"/>
    <w:rsid w:val="005B6ABF"/>
    <w:rsid w:val="005C6547"/>
    <w:rsid w:val="005D0753"/>
    <w:rsid w:val="005D4FC1"/>
    <w:rsid w:val="005D6490"/>
    <w:rsid w:val="005F0D20"/>
    <w:rsid w:val="005F10C2"/>
    <w:rsid w:val="005F43BB"/>
    <w:rsid w:val="005F54EC"/>
    <w:rsid w:val="005F5538"/>
    <w:rsid w:val="005F7473"/>
    <w:rsid w:val="0060349D"/>
    <w:rsid w:val="00606AB2"/>
    <w:rsid w:val="0061685D"/>
    <w:rsid w:val="006214CB"/>
    <w:rsid w:val="00633FF7"/>
    <w:rsid w:val="00635290"/>
    <w:rsid w:val="00637C5A"/>
    <w:rsid w:val="00640CF4"/>
    <w:rsid w:val="0064148C"/>
    <w:rsid w:val="006508B3"/>
    <w:rsid w:val="006512BF"/>
    <w:rsid w:val="006539E9"/>
    <w:rsid w:val="00657B08"/>
    <w:rsid w:val="00657DE3"/>
    <w:rsid w:val="00664146"/>
    <w:rsid w:val="0066564B"/>
    <w:rsid w:val="00667EFF"/>
    <w:rsid w:val="0067058E"/>
    <w:rsid w:val="0067339A"/>
    <w:rsid w:val="00690798"/>
    <w:rsid w:val="00696AE2"/>
    <w:rsid w:val="006A221D"/>
    <w:rsid w:val="006A4BB8"/>
    <w:rsid w:val="006B08D9"/>
    <w:rsid w:val="006C2B6F"/>
    <w:rsid w:val="006D2F6A"/>
    <w:rsid w:val="006D495E"/>
    <w:rsid w:val="006E453A"/>
    <w:rsid w:val="006E58F4"/>
    <w:rsid w:val="0070056E"/>
    <w:rsid w:val="00700B0B"/>
    <w:rsid w:val="00704D12"/>
    <w:rsid w:val="00707316"/>
    <w:rsid w:val="00715CA0"/>
    <w:rsid w:val="00723A68"/>
    <w:rsid w:val="00741410"/>
    <w:rsid w:val="00741CB9"/>
    <w:rsid w:val="00743689"/>
    <w:rsid w:val="00745E9F"/>
    <w:rsid w:val="00750BC1"/>
    <w:rsid w:val="00757D8E"/>
    <w:rsid w:val="00760C35"/>
    <w:rsid w:val="007617C9"/>
    <w:rsid w:val="00766526"/>
    <w:rsid w:val="00767BA2"/>
    <w:rsid w:val="00770C60"/>
    <w:rsid w:val="007714AD"/>
    <w:rsid w:val="00774ACE"/>
    <w:rsid w:val="00781E68"/>
    <w:rsid w:val="00792B03"/>
    <w:rsid w:val="00796BC1"/>
    <w:rsid w:val="007B3F69"/>
    <w:rsid w:val="007B4BBE"/>
    <w:rsid w:val="007C1C4E"/>
    <w:rsid w:val="007C2BA4"/>
    <w:rsid w:val="007C43CD"/>
    <w:rsid w:val="007D020C"/>
    <w:rsid w:val="007D72E2"/>
    <w:rsid w:val="007E0D12"/>
    <w:rsid w:val="007E4F90"/>
    <w:rsid w:val="007F6B4C"/>
    <w:rsid w:val="007F762B"/>
    <w:rsid w:val="008021E6"/>
    <w:rsid w:val="008031E6"/>
    <w:rsid w:val="00810C20"/>
    <w:rsid w:val="00823293"/>
    <w:rsid w:val="00834562"/>
    <w:rsid w:val="008374FA"/>
    <w:rsid w:val="00842A5A"/>
    <w:rsid w:val="008440EA"/>
    <w:rsid w:val="00862E9C"/>
    <w:rsid w:val="00866E2F"/>
    <w:rsid w:val="008714CF"/>
    <w:rsid w:val="008764A6"/>
    <w:rsid w:val="008809BB"/>
    <w:rsid w:val="00886077"/>
    <w:rsid w:val="00890361"/>
    <w:rsid w:val="0089054E"/>
    <w:rsid w:val="00893E52"/>
    <w:rsid w:val="008A0B81"/>
    <w:rsid w:val="008A695E"/>
    <w:rsid w:val="008B6068"/>
    <w:rsid w:val="008E1D7C"/>
    <w:rsid w:val="008F12D7"/>
    <w:rsid w:val="00907B71"/>
    <w:rsid w:val="00912CB2"/>
    <w:rsid w:val="00916DEF"/>
    <w:rsid w:val="00943F3C"/>
    <w:rsid w:val="00944449"/>
    <w:rsid w:val="00945091"/>
    <w:rsid w:val="00950FF9"/>
    <w:rsid w:val="00954BA4"/>
    <w:rsid w:val="009645E8"/>
    <w:rsid w:val="009736AD"/>
    <w:rsid w:val="0097665E"/>
    <w:rsid w:val="00982705"/>
    <w:rsid w:val="00986959"/>
    <w:rsid w:val="009911D0"/>
    <w:rsid w:val="0099128B"/>
    <w:rsid w:val="009919F1"/>
    <w:rsid w:val="0099230A"/>
    <w:rsid w:val="00994A1B"/>
    <w:rsid w:val="00997EE8"/>
    <w:rsid w:val="009A36E1"/>
    <w:rsid w:val="009A5398"/>
    <w:rsid w:val="009B7379"/>
    <w:rsid w:val="009B7DC5"/>
    <w:rsid w:val="009C1FA4"/>
    <w:rsid w:val="009C5B2A"/>
    <w:rsid w:val="009C5ED3"/>
    <w:rsid w:val="009D2051"/>
    <w:rsid w:val="009D3579"/>
    <w:rsid w:val="009D4CC4"/>
    <w:rsid w:val="009D7B93"/>
    <w:rsid w:val="009E2F60"/>
    <w:rsid w:val="009E3AEB"/>
    <w:rsid w:val="009E4F52"/>
    <w:rsid w:val="009F109C"/>
    <w:rsid w:val="009F54D4"/>
    <w:rsid w:val="00A0188D"/>
    <w:rsid w:val="00A056AE"/>
    <w:rsid w:val="00A22877"/>
    <w:rsid w:val="00A237EB"/>
    <w:rsid w:val="00A23DB0"/>
    <w:rsid w:val="00A343C3"/>
    <w:rsid w:val="00A3515E"/>
    <w:rsid w:val="00A35F52"/>
    <w:rsid w:val="00A3678B"/>
    <w:rsid w:val="00A415DC"/>
    <w:rsid w:val="00A43A9C"/>
    <w:rsid w:val="00A43D8C"/>
    <w:rsid w:val="00A4531E"/>
    <w:rsid w:val="00A543C2"/>
    <w:rsid w:val="00A559B7"/>
    <w:rsid w:val="00A76050"/>
    <w:rsid w:val="00A85EB6"/>
    <w:rsid w:val="00A868C8"/>
    <w:rsid w:val="00A90625"/>
    <w:rsid w:val="00A943C0"/>
    <w:rsid w:val="00A96A09"/>
    <w:rsid w:val="00AA66C5"/>
    <w:rsid w:val="00AB50C4"/>
    <w:rsid w:val="00AB7C72"/>
    <w:rsid w:val="00AD4628"/>
    <w:rsid w:val="00AE01B6"/>
    <w:rsid w:val="00AE18CE"/>
    <w:rsid w:val="00AE42DF"/>
    <w:rsid w:val="00AE4A41"/>
    <w:rsid w:val="00AE5776"/>
    <w:rsid w:val="00AE5BD7"/>
    <w:rsid w:val="00B02990"/>
    <w:rsid w:val="00B0322B"/>
    <w:rsid w:val="00B04556"/>
    <w:rsid w:val="00B17DA8"/>
    <w:rsid w:val="00B22282"/>
    <w:rsid w:val="00B22A81"/>
    <w:rsid w:val="00B23FAD"/>
    <w:rsid w:val="00B33599"/>
    <w:rsid w:val="00B33E4A"/>
    <w:rsid w:val="00B42D8A"/>
    <w:rsid w:val="00B62ACB"/>
    <w:rsid w:val="00B6308F"/>
    <w:rsid w:val="00B6631C"/>
    <w:rsid w:val="00B66F4F"/>
    <w:rsid w:val="00B6713D"/>
    <w:rsid w:val="00B74C9F"/>
    <w:rsid w:val="00B754E7"/>
    <w:rsid w:val="00B7596F"/>
    <w:rsid w:val="00B8314C"/>
    <w:rsid w:val="00B87F7F"/>
    <w:rsid w:val="00BA041B"/>
    <w:rsid w:val="00BA0756"/>
    <w:rsid w:val="00BA3FAF"/>
    <w:rsid w:val="00BA5073"/>
    <w:rsid w:val="00BA71A5"/>
    <w:rsid w:val="00BB2FDE"/>
    <w:rsid w:val="00BB5946"/>
    <w:rsid w:val="00BB6D48"/>
    <w:rsid w:val="00BB7759"/>
    <w:rsid w:val="00BC4F53"/>
    <w:rsid w:val="00BC58CA"/>
    <w:rsid w:val="00BD12A4"/>
    <w:rsid w:val="00BD1523"/>
    <w:rsid w:val="00BD1BA8"/>
    <w:rsid w:val="00BD1C8F"/>
    <w:rsid w:val="00BE4CE2"/>
    <w:rsid w:val="00BF20AB"/>
    <w:rsid w:val="00C06EC9"/>
    <w:rsid w:val="00C071F0"/>
    <w:rsid w:val="00C0786C"/>
    <w:rsid w:val="00C10039"/>
    <w:rsid w:val="00C1117D"/>
    <w:rsid w:val="00C23734"/>
    <w:rsid w:val="00C27404"/>
    <w:rsid w:val="00C30550"/>
    <w:rsid w:val="00C3406B"/>
    <w:rsid w:val="00C37D0A"/>
    <w:rsid w:val="00C46B79"/>
    <w:rsid w:val="00C566FF"/>
    <w:rsid w:val="00C738F3"/>
    <w:rsid w:val="00C75378"/>
    <w:rsid w:val="00C81435"/>
    <w:rsid w:val="00C81EBB"/>
    <w:rsid w:val="00C86217"/>
    <w:rsid w:val="00C877BB"/>
    <w:rsid w:val="00C92CDB"/>
    <w:rsid w:val="00C93923"/>
    <w:rsid w:val="00CA4DF0"/>
    <w:rsid w:val="00CA7A22"/>
    <w:rsid w:val="00CB22F7"/>
    <w:rsid w:val="00CD3BA1"/>
    <w:rsid w:val="00CD3F92"/>
    <w:rsid w:val="00CE0451"/>
    <w:rsid w:val="00D013F6"/>
    <w:rsid w:val="00D0260C"/>
    <w:rsid w:val="00D026C9"/>
    <w:rsid w:val="00D051F0"/>
    <w:rsid w:val="00D1286C"/>
    <w:rsid w:val="00D16F92"/>
    <w:rsid w:val="00D179BB"/>
    <w:rsid w:val="00D21DEB"/>
    <w:rsid w:val="00D22E99"/>
    <w:rsid w:val="00D249F1"/>
    <w:rsid w:val="00D26432"/>
    <w:rsid w:val="00D30F3A"/>
    <w:rsid w:val="00D40BDF"/>
    <w:rsid w:val="00D43748"/>
    <w:rsid w:val="00D44608"/>
    <w:rsid w:val="00D538C3"/>
    <w:rsid w:val="00D57486"/>
    <w:rsid w:val="00D57AC7"/>
    <w:rsid w:val="00D65AC8"/>
    <w:rsid w:val="00D66882"/>
    <w:rsid w:val="00D67843"/>
    <w:rsid w:val="00D72034"/>
    <w:rsid w:val="00D737E1"/>
    <w:rsid w:val="00D84D7E"/>
    <w:rsid w:val="00D85AFB"/>
    <w:rsid w:val="00D87183"/>
    <w:rsid w:val="00D94B3E"/>
    <w:rsid w:val="00DB223C"/>
    <w:rsid w:val="00DD0C00"/>
    <w:rsid w:val="00DD798B"/>
    <w:rsid w:val="00DE2D3A"/>
    <w:rsid w:val="00DE52BE"/>
    <w:rsid w:val="00DE53C7"/>
    <w:rsid w:val="00DF29FD"/>
    <w:rsid w:val="00E021F4"/>
    <w:rsid w:val="00E04F71"/>
    <w:rsid w:val="00E20266"/>
    <w:rsid w:val="00E22CC4"/>
    <w:rsid w:val="00E27B8F"/>
    <w:rsid w:val="00E50FEA"/>
    <w:rsid w:val="00E531FB"/>
    <w:rsid w:val="00E54E60"/>
    <w:rsid w:val="00E648F7"/>
    <w:rsid w:val="00E64C5C"/>
    <w:rsid w:val="00E67BAA"/>
    <w:rsid w:val="00E734CD"/>
    <w:rsid w:val="00E73785"/>
    <w:rsid w:val="00E82DD3"/>
    <w:rsid w:val="00E92F96"/>
    <w:rsid w:val="00E9519B"/>
    <w:rsid w:val="00EA42E4"/>
    <w:rsid w:val="00EB5DB7"/>
    <w:rsid w:val="00EC6939"/>
    <w:rsid w:val="00ED0031"/>
    <w:rsid w:val="00ED07A4"/>
    <w:rsid w:val="00ED0CAE"/>
    <w:rsid w:val="00ED73B4"/>
    <w:rsid w:val="00ED7F01"/>
    <w:rsid w:val="00EE01FC"/>
    <w:rsid w:val="00EF6487"/>
    <w:rsid w:val="00F018D3"/>
    <w:rsid w:val="00F0270F"/>
    <w:rsid w:val="00F06FB6"/>
    <w:rsid w:val="00F151B2"/>
    <w:rsid w:val="00F154EB"/>
    <w:rsid w:val="00F15CC2"/>
    <w:rsid w:val="00F22DF9"/>
    <w:rsid w:val="00F24FA0"/>
    <w:rsid w:val="00F34005"/>
    <w:rsid w:val="00F377AA"/>
    <w:rsid w:val="00F379D7"/>
    <w:rsid w:val="00F41606"/>
    <w:rsid w:val="00F429C8"/>
    <w:rsid w:val="00F46B05"/>
    <w:rsid w:val="00F545E5"/>
    <w:rsid w:val="00F57F91"/>
    <w:rsid w:val="00F614B0"/>
    <w:rsid w:val="00F66455"/>
    <w:rsid w:val="00F777FC"/>
    <w:rsid w:val="00F84F55"/>
    <w:rsid w:val="00F8790D"/>
    <w:rsid w:val="00F938B1"/>
    <w:rsid w:val="00F93900"/>
    <w:rsid w:val="00FA032F"/>
    <w:rsid w:val="00FA61A6"/>
    <w:rsid w:val="00FB08CB"/>
    <w:rsid w:val="00FB298E"/>
    <w:rsid w:val="00FB626E"/>
    <w:rsid w:val="00FB6DE5"/>
    <w:rsid w:val="00FB6E27"/>
    <w:rsid w:val="00FC308A"/>
    <w:rsid w:val="00FD3123"/>
    <w:rsid w:val="00FF038D"/>
    <w:rsid w:val="00FF31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2B"/>
    <w:rPr>
      <w:rFonts w:ascii="Times New Roman" w:hAnsi="Times New Roman"/>
      <w:sz w:val="24"/>
      <w:szCs w:val="24"/>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basedOn w:val="Normal"/>
    <w:link w:val="ListParagraphChar"/>
    <w:qFormat/>
    <w:rsid w:val="0034391E"/>
    <w:pPr>
      <w:spacing w:after="200" w:line="276" w:lineRule="auto"/>
      <w:ind w:left="720"/>
      <w:contextualSpacing/>
    </w:pPr>
    <w:rPr>
      <w:rFonts w:eastAsia="Times New Roman"/>
      <w:sz w:val="22"/>
      <w:szCs w:val="22"/>
    </w:rPr>
  </w:style>
  <w:style w:type="table" w:styleId="TableGrid">
    <w:name w:val="Table Grid"/>
    <w:basedOn w:val="TableNormal"/>
    <w:uiPriority w:val="59"/>
    <w:unhideWhenUsed/>
    <w:rsid w:val="00715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semiHidden/>
    <w:unhideWhenUsed/>
    <w:rsid w:val="00376B4F"/>
    <w:rPr>
      <w:sz w:val="20"/>
    </w:rPr>
  </w:style>
  <w:style w:type="character" w:customStyle="1" w:styleId="CommentTextChar">
    <w:name w:val="Comment Text Char"/>
    <w:link w:val="CommentText"/>
    <w:uiPriority w:val="99"/>
    <w:semiHidden/>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9B67CB"/>
    <w:pPr>
      <w:widowControl w:val="0"/>
      <w:autoSpaceDE w:val="0"/>
      <w:autoSpaceDN w:val="0"/>
      <w:adjustRightInd w:val="0"/>
    </w:pPr>
    <w:rPr>
      <w:rFonts w:ascii="Times New Roman" w:hAnsi="Times New Roman"/>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jc w:val="both"/>
    </w:pPr>
    <w:rPr>
      <w:rFonts w:eastAsia="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unhideWhenUsed/>
    <w:rsid w:val="00D65AC8"/>
    <w:rPr>
      <w:sz w:val="20"/>
    </w:rPr>
  </w:style>
  <w:style w:type="character" w:customStyle="1" w:styleId="FootnoteTextChar">
    <w:name w:val="Footnote Text Char"/>
    <w:link w:val="FootnoteText"/>
    <w:uiPriority w:val="99"/>
    <w:semiHidden/>
    <w:qFormat/>
    <w:rsid w:val="00D65AC8"/>
    <w:rPr>
      <w:lang w:val="en-GB" w:eastAsia="en-GB"/>
    </w:rPr>
  </w:style>
  <w:style w:type="character" w:styleId="FootnoteReference">
    <w:name w:val="footnote reference"/>
    <w:uiPriority w:val="99"/>
    <w:unhideWhenUsed/>
    <w:rsid w:val="00D65AC8"/>
    <w:rPr>
      <w:vertAlign w:val="superscript"/>
    </w:rPr>
  </w:style>
  <w:style w:type="character" w:customStyle="1" w:styleId="ListParagraphChar">
    <w:name w:val="List Paragraph Char"/>
    <w:link w:val="ListParagraph"/>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spacing w:before="120"/>
      <w:contextualSpacing/>
    </w:pPr>
    <w:rPr>
      <w:rFonts w:ascii="Cambria" w:eastAsia="Times New Roman" w:hAnsi="Cambria"/>
      <w:color w:val="4F81BD"/>
      <w:spacing w:val="-10"/>
      <w:kern w:val="28"/>
      <w:sz w:val="56"/>
      <w:szCs w:val="56"/>
      <w:lang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character" w:customStyle="1" w:styleId="UnresolvedMention3">
    <w:name w:val="Unresolved Mention3"/>
    <w:uiPriority w:val="99"/>
    <w:rsid w:val="0061685D"/>
    <w:rPr>
      <w:color w:val="605E5C"/>
      <w:shd w:val="clear" w:color="auto" w:fill="E1DFDD"/>
    </w:rPr>
  </w:style>
  <w:style w:type="paragraph" w:styleId="Revision">
    <w:name w:val="Revision"/>
    <w:hidden/>
    <w:uiPriority w:val="99"/>
    <w:semiHidden/>
    <w:rsid w:val="00DB223C"/>
    <w:rPr>
      <w:sz w:val="24"/>
      <w:lang w:val="en-GB" w:eastAsia="en-GB"/>
    </w:rPr>
  </w:style>
  <w:style w:type="character" w:styleId="FollowedHyperlink">
    <w:name w:val="FollowedHyperlink"/>
    <w:basedOn w:val="DefaultParagraphFont"/>
    <w:uiPriority w:val="99"/>
    <w:semiHidden/>
    <w:unhideWhenUsed/>
    <w:rsid w:val="00D026C9"/>
    <w:rPr>
      <w:color w:val="954F72" w:themeColor="followedHyperlink"/>
      <w:u w:val="single"/>
    </w:rPr>
  </w:style>
  <w:style w:type="paragraph" w:styleId="NormalWeb">
    <w:name w:val="Normal (Web)"/>
    <w:basedOn w:val="Normal"/>
    <w:uiPriority w:val="99"/>
    <w:semiHidden/>
    <w:unhideWhenUsed/>
    <w:rsid w:val="003A1D3F"/>
    <w:pPr>
      <w:spacing w:before="100" w:beforeAutospacing="1" w:after="100" w:afterAutospacing="1"/>
    </w:pPr>
    <w:rPr>
      <w:rFonts w:eastAsia="Times New Roman"/>
      <w:lang w:val="hr-HR" w:eastAsia="hr-HR"/>
    </w:rPr>
  </w:style>
  <w:style w:type="paragraph" w:styleId="Quote">
    <w:name w:val="Quote"/>
    <w:basedOn w:val="Normal"/>
    <w:next w:val="Normal"/>
    <w:link w:val="QuoteChar"/>
    <w:uiPriority w:val="29"/>
    <w:qFormat/>
    <w:rsid w:val="00DE53C7"/>
    <w:rPr>
      <w:i/>
      <w:iCs/>
      <w:color w:val="000000" w:themeColor="text1"/>
    </w:rPr>
  </w:style>
  <w:style w:type="character" w:customStyle="1" w:styleId="QuoteChar">
    <w:name w:val="Quote Char"/>
    <w:basedOn w:val="DefaultParagraphFont"/>
    <w:link w:val="Quote"/>
    <w:uiPriority w:val="29"/>
    <w:rsid w:val="00DE53C7"/>
    <w:rPr>
      <w:rFonts w:ascii="Times New Roman" w:hAnsi="Times New Roman"/>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62533644">
      <w:bodyDiv w:val="1"/>
      <w:marLeft w:val="0"/>
      <w:marRight w:val="0"/>
      <w:marTop w:val="0"/>
      <w:marBottom w:val="0"/>
      <w:divBdr>
        <w:top w:val="none" w:sz="0" w:space="0" w:color="auto"/>
        <w:left w:val="none" w:sz="0" w:space="0" w:color="auto"/>
        <w:bottom w:val="none" w:sz="0" w:space="0" w:color="auto"/>
        <w:right w:val="none" w:sz="0" w:space="0" w:color="auto"/>
      </w:divBdr>
    </w:div>
    <w:div w:id="163861033">
      <w:bodyDiv w:val="1"/>
      <w:marLeft w:val="0"/>
      <w:marRight w:val="0"/>
      <w:marTop w:val="0"/>
      <w:marBottom w:val="0"/>
      <w:divBdr>
        <w:top w:val="none" w:sz="0" w:space="0" w:color="auto"/>
        <w:left w:val="none" w:sz="0" w:space="0" w:color="auto"/>
        <w:bottom w:val="none" w:sz="0" w:space="0" w:color="auto"/>
        <w:right w:val="none" w:sz="0" w:space="0" w:color="auto"/>
      </w:divBdr>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3671728">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380446366">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47694">
      <w:bodyDiv w:val="1"/>
      <w:marLeft w:val="0"/>
      <w:marRight w:val="0"/>
      <w:marTop w:val="0"/>
      <w:marBottom w:val="0"/>
      <w:divBdr>
        <w:top w:val="none" w:sz="0" w:space="0" w:color="auto"/>
        <w:left w:val="none" w:sz="0" w:space="0" w:color="auto"/>
        <w:bottom w:val="none" w:sz="0" w:space="0" w:color="auto"/>
        <w:right w:val="none" w:sz="0" w:space="0" w:color="auto"/>
      </w:divBdr>
    </w:div>
    <w:div w:id="568805736">
      <w:bodyDiv w:val="1"/>
      <w:marLeft w:val="0"/>
      <w:marRight w:val="0"/>
      <w:marTop w:val="0"/>
      <w:marBottom w:val="0"/>
      <w:divBdr>
        <w:top w:val="none" w:sz="0" w:space="0" w:color="auto"/>
        <w:left w:val="none" w:sz="0" w:space="0" w:color="auto"/>
        <w:bottom w:val="none" w:sz="0" w:space="0" w:color="auto"/>
        <w:right w:val="none" w:sz="0" w:space="0" w:color="auto"/>
      </w:divBdr>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28124">
      <w:bodyDiv w:val="1"/>
      <w:marLeft w:val="0"/>
      <w:marRight w:val="0"/>
      <w:marTop w:val="0"/>
      <w:marBottom w:val="0"/>
      <w:divBdr>
        <w:top w:val="none" w:sz="0" w:space="0" w:color="auto"/>
        <w:left w:val="none" w:sz="0" w:space="0" w:color="auto"/>
        <w:bottom w:val="none" w:sz="0" w:space="0" w:color="auto"/>
        <w:right w:val="none" w:sz="0" w:space="0" w:color="auto"/>
      </w:divBdr>
    </w:div>
    <w:div w:id="866020609">
      <w:bodyDiv w:val="1"/>
      <w:marLeft w:val="0"/>
      <w:marRight w:val="0"/>
      <w:marTop w:val="0"/>
      <w:marBottom w:val="0"/>
      <w:divBdr>
        <w:top w:val="none" w:sz="0" w:space="0" w:color="auto"/>
        <w:left w:val="none" w:sz="0" w:space="0" w:color="auto"/>
        <w:bottom w:val="none" w:sz="0" w:space="0" w:color="auto"/>
        <w:right w:val="none" w:sz="0" w:space="0" w:color="auto"/>
      </w:divBdr>
    </w:div>
    <w:div w:id="900405404">
      <w:bodyDiv w:val="1"/>
      <w:marLeft w:val="0"/>
      <w:marRight w:val="0"/>
      <w:marTop w:val="0"/>
      <w:marBottom w:val="0"/>
      <w:divBdr>
        <w:top w:val="none" w:sz="0" w:space="0" w:color="auto"/>
        <w:left w:val="none" w:sz="0" w:space="0" w:color="auto"/>
        <w:bottom w:val="none" w:sz="0" w:space="0" w:color="auto"/>
        <w:right w:val="none" w:sz="0" w:space="0" w:color="auto"/>
      </w:divBdr>
    </w:div>
    <w:div w:id="983848219">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38774868">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594439090">
      <w:bodyDiv w:val="1"/>
      <w:marLeft w:val="0"/>
      <w:marRight w:val="0"/>
      <w:marTop w:val="0"/>
      <w:marBottom w:val="0"/>
      <w:divBdr>
        <w:top w:val="none" w:sz="0" w:space="0" w:color="auto"/>
        <w:left w:val="none" w:sz="0" w:space="0" w:color="auto"/>
        <w:bottom w:val="none" w:sz="0" w:space="0" w:color="auto"/>
        <w:right w:val="none" w:sz="0" w:space="0" w:color="auto"/>
      </w:divBdr>
    </w:div>
    <w:div w:id="1598370198">
      <w:bodyDiv w:val="1"/>
      <w:marLeft w:val="0"/>
      <w:marRight w:val="0"/>
      <w:marTop w:val="0"/>
      <w:marBottom w:val="0"/>
      <w:divBdr>
        <w:top w:val="none" w:sz="0" w:space="0" w:color="auto"/>
        <w:left w:val="none" w:sz="0" w:space="0" w:color="auto"/>
        <w:bottom w:val="none" w:sz="0" w:space="0" w:color="auto"/>
        <w:right w:val="none" w:sz="0" w:space="0" w:color="auto"/>
      </w:divBdr>
    </w:div>
    <w:div w:id="1667394955">
      <w:bodyDiv w:val="1"/>
      <w:marLeft w:val="0"/>
      <w:marRight w:val="0"/>
      <w:marTop w:val="0"/>
      <w:marBottom w:val="0"/>
      <w:divBdr>
        <w:top w:val="none" w:sz="0" w:space="0" w:color="auto"/>
        <w:left w:val="none" w:sz="0" w:space="0" w:color="auto"/>
        <w:bottom w:val="none" w:sz="0" w:space="0" w:color="auto"/>
        <w:right w:val="none" w:sz="0" w:space="0" w:color="auto"/>
      </w:divBdr>
    </w:div>
    <w:div w:id="1667977690">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78602587">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 w:id="2089499657">
      <w:bodyDiv w:val="1"/>
      <w:marLeft w:val="0"/>
      <w:marRight w:val="0"/>
      <w:marTop w:val="0"/>
      <w:marBottom w:val="0"/>
      <w:divBdr>
        <w:top w:val="none" w:sz="0" w:space="0" w:color="auto"/>
        <w:left w:val="none" w:sz="0" w:space="0" w:color="auto"/>
        <w:bottom w:val="none" w:sz="0" w:space="0" w:color="auto"/>
        <w:right w:val="none" w:sz="0" w:space="0" w:color="auto"/>
      </w:divBdr>
    </w:div>
    <w:div w:id="2099977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na.markovic@papra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prac.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tpbanka.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marina.markovic@paprac.org"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p@paprac.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E44BE-A9B1-4AF4-AC93-1747F26F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2374</Words>
  <Characters>13532</Characters>
  <Application>Microsoft Office Word</Application>
  <DocSecurity>0</DocSecurity>
  <Lines>112</Lines>
  <Paragraphs>31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15875</CharactersWithSpaces>
  <SharedDoc>false</SharedDoc>
  <HLinks>
    <vt:vector size="30" baseType="variant">
      <vt:variant>
        <vt:i4>1441801</vt:i4>
      </vt:variant>
      <vt:variant>
        <vt:i4>12</vt:i4>
      </vt:variant>
      <vt:variant>
        <vt:i4>0</vt:i4>
      </vt:variant>
      <vt:variant>
        <vt:i4>5</vt:i4>
      </vt:variant>
      <vt:variant>
        <vt:lpwstr>https://www.otpbanka.hr/</vt:lpwstr>
      </vt:variant>
      <vt:variant>
        <vt:lpwstr/>
      </vt:variant>
      <vt:variant>
        <vt:i4>2031618</vt:i4>
      </vt:variant>
      <vt:variant>
        <vt:i4>9</vt:i4>
      </vt:variant>
      <vt:variant>
        <vt:i4>0</vt:i4>
      </vt:variant>
      <vt:variant>
        <vt:i4>5</vt:i4>
      </vt:variant>
      <vt:variant>
        <vt:lpwstr>mailto:marina.markovic@paprac.org</vt:lpwstr>
      </vt:variant>
      <vt:variant>
        <vt:lpwstr/>
      </vt:variant>
      <vt:variant>
        <vt:i4>6225939</vt:i4>
      </vt:variant>
      <vt:variant>
        <vt:i4>6</vt:i4>
      </vt:variant>
      <vt:variant>
        <vt:i4>0</vt:i4>
      </vt:variant>
      <vt:variant>
        <vt:i4>5</vt:i4>
      </vt:variant>
      <vt:variant>
        <vt:lpwstr>mailto:pap@paprac.org</vt:lpwstr>
      </vt:variant>
      <vt:variant>
        <vt:lpwstr/>
      </vt:variant>
      <vt:variant>
        <vt:i4>2031618</vt:i4>
      </vt:variant>
      <vt:variant>
        <vt:i4>3</vt:i4>
      </vt:variant>
      <vt:variant>
        <vt:i4>0</vt:i4>
      </vt:variant>
      <vt:variant>
        <vt:i4>5</vt:i4>
      </vt:variant>
      <vt:variant>
        <vt:lpwstr>mailto:marina.markovic@paprac.org</vt:lpwstr>
      </vt:variant>
      <vt:variant>
        <vt:lpwstr/>
      </vt:variant>
      <vt:variant>
        <vt:i4>3735592</vt:i4>
      </vt:variant>
      <vt:variant>
        <vt:i4>0</vt:i4>
      </vt:variant>
      <vt:variant>
        <vt:i4>0</vt:i4>
      </vt:variant>
      <vt:variant>
        <vt:i4>5</vt:i4>
      </vt:variant>
      <vt:variant>
        <vt:lpwstr>http://www.paprac.org/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Véronique Evers</cp:lastModifiedBy>
  <cp:revision>3</cp:revision>
  <cp:lastPrinted>2020-12-08T13:44:00Z</cp:lastPrinted>
  <dcterms:created xsi:type="dcterms:W3CDTF">2020-12-18T15:02:00Z</dcterms:created>
  <dcterms:modified xsi:type="dcterms:W3CDTF">2020-12-18T15:11:00Z</dcterms:modified>
</cp:coreProperties>
</file>