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D791E" w14:textId="77777777" w:rsidR="00635290" w:rsidRPr="00CA453D" w:rsidRDefault="00954B43" w:rsidP="00A85229">
      <w:pPr>
        <w:shd w:val="clear" w:color="auto" w:fill="FFFFFF"/>
        <w:spacing w:before="120" w:after="120"/>
        <w:ind w:left="1579" w:right="1267" w:hanging="278"/>
        <w:jc w:val="both"/>
        <w:rPr>
          <w:rFonts w:cs="Calibri"/>
          <w:color w:val="000000"/>
          <w:spacing w:val="-6"/>
          <w:szCs w:val="24"/>
        </w:rPr>
      </w:pPr>
      <w:r>
        <w:rPr>
          <w:noProof/>
        </w:rPr>
        <w:drawing>
          <wp:anchor distT="0" distB="0" distL="114300" distR="114300" simplePos="0" relativeHeight="251657728" behindDoc="0" locked="0" layoutInCell="1" allowOverlap="1" wp14:anchorId="17B8D1A3" wp14:editId="284F2B24">
            <wp:simplePos x="0" y="0"/>
            <wp:positionH relativeFrom="column">
              <wp:posOffset>48260</wp:posOffset>
            </wp:positionH>
            <wp:positionV relativeFrom="paragraph">
              <wp:posOffset>-98425</wp:posOffset>
            </wp:positionV>
            <wp:extent cx="1489710" cy="683895"/>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71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036BE27" wp14:editId="4F2988E0">
            <wp:simplePos x="0" y="0"/>
            <wp:positionH relativeFrom="column">
              <wp:posOffset>4655185</wp:posOffset>
            </wp:positionH>
            <wp:positionV relativeFrom="paragraph">
              <wp:posOffset>-5080</wp:posOffset>
            </wp:positionV>
            <wp:extent cx="525780" cy="525780"/>
            <wp:effectExtent l="0" t="0" r="0"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C492B" w14:textId="77777777" w:rsidR="00635290" w:rsidRPr="00CA453D" w:rsidRDefault="00635290" w:rsidP="00A85229">
      <w:pPr>
        <w:shd w:val="clear" w:color="auto" w:fill="FFFFFF"/>
        <w:spacing w:before="120" w:after="120"/>
        <w:ind w:left="1579" w:right="1267" w:hanging="278"/>
        <w:jc w:val="both"/>
        <w:rPr>
          <w:rFonts w:cs="Calibri"/>
          <w:color w:val="000000"/>
          <w:spacing w:val="-6"/>
          <w:szCs w:val="24"/>
        </w:rPr>
      </w:pPr>
    </w:p>
    <w:p w14:paraId="1C4FC539" w14:textId="77777777" w:rsidR="00635290" w:rsidRPr="00CA453D" w:rsidRDefault="00635290" w:rsidP="00A85229">
      <w:pPr>
        <w:shd w:val="clear" w:color="auto" w:fill="FFFFFF"/>
        <w:spacing w:before="120" w:after="120"/>
        <w:ind w:left="1579" w:right="1267" w:hanging="278"/>
        <w:jc w:val="both"/>
        <w:rPr>
          <w:rFonts w:cs="Calibri"/>
          <w:color w:val="000000"/>
          <w:spacing w:val="-6"/>
          <w:szCs w:val="24"/>
        </w:rPr>
      </w:pPr>
    </w:p>
    <w:p w14:paraId="3B4DE3F0" w14:textId="77777777" w:rsidR="00635290" w:rsidRPr="00CA453D" w:rsidRDefault="00635290" w:rsidP="00A85229">
      <w:pPr>
        <w:shd w:val="clear" w:color="auto" w:fill="FFFFFF"/>
        <w:spacing w:before="120" w:after="120"/>
        <w:ind w:left="1579" w:right="1267" w:hanging="278"/>
        <w:jc w:val="both"/>
        <w:rPr>
          <w:rFonts w:cs="Calibri"/>
          <w:color w:val="000000"/>
          <w:spacing w:val="-6"/>
          <w:szCs w:val="24"/>
        </w:rPr>
      </w:pPr>
    </w:p>
    <w:p w14:paraId="362E4BEC" w14:textId="77777777" w:rsidR="00635290" w:rsidRPr="00CA453D" w:rsidRDefault="00635290" w:rsidP="00915DC2">
      <w:pPr>
        <w:shd w:val="clear" w:color="auto" w:fill="FFFFFF"/>
        <w:spacing w:before="120" w:after="120"/>
        <w:ind w:left="1579" w:right="1267" w:hanging="278"/>
        <w:jc w:val="both"/>
        <w:rPr>
          <w:rFonts w:cs="Calibri"/>
          <w:color w:val="000000"/>
          <w:spacing w:val="-6"/>
          <w:szCs w:val="24"/>
        </w:rPr>
      </w:pPr>
      <w:r>
        <w:rPr>
          <w:color w:val="000000"/>
          <w:spacing w:val="-6"/>
        </w:rPr>
        <w:t>PRIORITY ACTIONS PROGRAMME REGIONAL ACTIVITY</w:t>
      </w:r>
      <w:r w:rsidR="000C53FF">
        <w:rPr>
          <w:color w:val="000000"/>
          <w:spacing w:val="-6"/>
        </w:rPr>
        <w:t xml:space="preserve"> </w:t>
      </w:r>
      <w:r>
        <w:rPr>
          <w:color w:val="000000"/>
          <w:spacing w:val="-6"/>
        </w:rPr>
        <w:t xml:space="preserve">CENTRE </w:t>
      </w:r>
      <w:r w:rsidR="009F6C2E">
        <w:rPr>
          <w:color w:val="000000"/>
          <w:spacing w:val="-6"/>
        </w:rPr>
        <w:t>– UNEP/MAP</w:t>
      </w:r>
    </w:p>
    <w:p w14:paraId="29237F7E" w14:textId="77777777" w:rsidR="00635290" w:rsidRPr="00CA453D" w:rsidRDefault="00635290" w:rsidP="00A85229">
      <w:pPr>
        <w:shd w:val="clear" w:color="auto" w:fill="FFFFFF"/>
        <w:spacing w:before="120" w:after="120"/>
        <w:ind w:left="1579" w:right="1267" w:hanging="278"/>
        <w:jc w:val="both"/>
        <w:rPr>
          <w:rFonts w:cs="Calibri"/>
        </w:rPr>
      </w:pPr>
      <w:r>
        <w:rPr>
          <w:color w:val="000000"/>
          <w:spacing w:val="-5"/>
        </w:rPr>
        <w:t>SPLIT, KRAJ SV</w:t>
      </w:r>
      <w:r w:rsidR="00B22282">
        <w:rPr>
          <w:color w:val="000000"/>
          <w:spacing w:val="-5"/>
        </w:rPr>
        <w:t>.</w:t>
      </w:r>
      <w:r>
        <w:rPr>
          <w:color w:val="000000"/>
          <w:spacing w:val="-5"/>
        </w:rPr>
        <w:t xml:space="preserve"> IVANA 11</w:t>
      </w:r>
    </w:p>
    <w:p w14:paraId="51DEC7AF" w14:textId="77777777" w:rsidR="00635290" w:rsidRPr="00CA453D" w:rsidRDefault="00635290" w:rsidP="00A85229">
      <w:pPr>
        <w:pStyle w:val="Heading1"/>
        <w:spacing w:before="120" w:after="120"/>
        <w:jc w:val="both"/>
        <w:rPr>
          <w:rFonts w:ascii="Calibri" w:hAnsi="Calibri" w:cs="Calibri"/>
        </w:rPr>
      </w:pPr>
    </w:p>
    <w:p w14:paraId="6A9F6647" w14:textId="77777777" w:rsidR="00635290" w:rsidRPr="00CA453D" w:rsidRDefault="00635290" w:rsidP="00A85229">
      <w:pPr>
        <w:pStyle w:val="Heading1"/>
        <w:spacing w:before="120" w:after="120"/>
        <w:jc w:val="both"/>
        <w:rPr>
          <w:rFonts w:ascii="Calibri" w:hAnsi="Calibri" w:cs="Calibri"/>
        </w:rPr>
      </w:pPr>
      <w:r>
        <w:rPr>
          <w:rFonts w:ascii="Calibri" w:hAnsi="Calibri"/>
        </w:rPr>
        <w:t xml:space="preserve">INVITATION TO </w:t>
      </w:r>
      <w:r w:rsidR="004F4B10">
        <w:rPr>
          <w:rFonts w:ascii="Calibri" w:hAnsi="Calibri"/>
        </w:rPr>
        <w:t>TENDER</w:t>
      </w:r>
    </w:p>
    <w:p w14:paraId="0023AC9B" w14:textId="77777777" w:rsidR="002D6B8C" w:rsidRDefault="002D6B8C" w:rsidP="00A85229">
      <w:pPr>
        <w:shd w:val="clear" w:color="auto" w:fill="FFFFFF"/>
        <w:spacing w:before="120" w:after="120"/>
        <w:jc w:val="both"/>
        <w:rPr>
          <w:color w:val="000000"/>
          <w:spacing w:val="2"/>
          <w:highlight w:val="yellow"/>
        </w:rPr>
      </w:pPr>
    </w:p>
    <w:p w14:paraId="73A15E9E" w14:textId="2B31EF3A" w:rsidR="00552E86" w:rsidRPr="00E761E9" w:rsidRDefault="00552E86" w:rsidP="00A85229">
      <w:pPr>
        <w:jc w:val="both"/>
        <w:rPr>
          <w:rFonts w:cs="Calibri"/>
          <w:sz w:val="28"/>
          <w:szCs w:val="28"/>
        </w:rPr>
      </w:pPr>
      <w:r w:rsidRPr="00552E86">
        <w:rPr>
          <w:spacing w:val="-7"/>
          <w:sz w:val="32"/>
          <w:szCs w:val="32"/>
        </w:rPr>
        <w:t>PROCUREMENT SUBJECT:</w:t>
      </w:r>
      <w:r>
        <w:rPr>
          <w:spacing w:val="-7"/>
        </w:rPr>
        <w:t xml:space="preserve"> </w:t>
      </w:r>
      <w:r w:rsidR="0081194C">
        <w:rPr>
          <w:spacing w:val="-7"/>
          <w:sz w:val="28"/>
          <w:szCs w:val="28"/>
        </w:rPr>
        <w:t>Wetland restoration plan for Santa Maria Bay, Comino (Malta)</w:t>
      </w:r>
    </w:p>
    <w:p w14:paraId="10B7C8F7" w14:textId="77777777" w:rsidR="0021154F" w:rsidRDefault="0021154F" w:rsidP="00A85229">
      <w:pPr>
        <w:shd w:val="clear" w:color="auto" w:fill="FFFFFF"/>
        <w:spacing w:before="120" w:after="120"/>
        <w:jc w:val="both"/>
        <w:rPr>
          <w:rFonts w:cs="Calibri"/>
          <w:sz w:val="32"/>
          <w:szCs w:val="32"/>
        </w:rPr>
      </w:pPr>
    </w:p>
    <w:p w14:paraId="75A56D71" w14:textId="77777777" w:rsidR="000733B8" w:rsidRDefault="000733B8" w:rsidP="00A85229">
      <w:pPr>
        <w:shd w:val="clear" w:color="auto" w:fill="FFFFFF"/>
        <w:spacing w:before="120" w:after="120"/>
        <w:jc w:val="both"/>
        <w:rPr>
          <w:rFonts w:cs="Calibri"/>
          <w:sz w:val="32"/>
          <w:szCs w:val="32"/>
        </w:rPr>
      </w:pPr>
    </w:p>
    <w:p w14:paraId="66646D5A" w14:textId="77777777" w:rsidR="000733B8" w:rsidRPr="006C3531" w:rsidRDefault="000733B8" w:rsidP="00A85229">
      <w:pPr>
        <w:shd w:val="clear" w:color="auto" w:fill="FFFFFF"/>
        <w:spacing w:before="120" w:after="120"/>
        <w:jc w:val="both"/>
        <w:rPr>
          <w:rFonts w:cs="Calibri"/>
          <w:sz w:val="32"/>
          <w:szCs w:val="32"/>
        </w:rPr>
      </w:pPr>
    </w:p>
    <w:p w14:paraId="35C405B7" w14:textId="77777777" w:rsidR="00635290" w:rsidRPr="00546551" w:rsidRDefault="00635290" w:rsidP="00A85229">
      <w:pPr>
        <w:shd w:val="clear" w:color="auto" w:fill="FFFFFF"/>
        <w:spacing w:before="120" w:after="120"/>
        <w:jc w:val="both"/>
        <w:rPr>
          <w:rFonts w:cs="Calibri"/>
          <w:color w:val="000000"/>
          <w:spacing w:val="2"/>
          <w:szCs w:val="22"/>
        </w:rPr>
      </w:pPr>
      <w:r w:rsidRPr="00546551">
        <w:rPr>
          <w:color w:val="000000"/>
          <w:spacing w:val="2"/>
        </w:rPr>
        <w:t>SIMPLE PROCUREMENT</w:t>
      </w:r>
    </w:p>
    <w:p w14:paraId="3C1C0629" w14:textId="77777777" w:rsidR="00635290" w:rsidRPr="00CA453D" w:rsidRDefault="00635290" w:rsidP="00A85229">
      <w:pPr>
        <w:spacing w:before="120" w:after="120"/>
        <w:jc w:val="both"/>
        <w:rPr>
          <w:rFonts w:cs="Calibri"/>
          <w:sz w:val="2"/>
          <w:szCs w:val="2"/>
        </w:rPr>
      </w:pPr>
    </w:p>
    <w:p w14:paraId="1A253414" w14:textId="77777777" w:rsidR="00635290" w:rsidRPr="00CA453D" w:rsidRDefault="00635290" w:rsidP="00A85229">
      <w:pPr>
        <w:spacing w:before="120" w:after="120"/>
        <w:jc w:val="both"/>
        <w:rPr>
          <w:rFonts w:cs="Calibri"/>
        </w:rPr>
      </w:pPr>
    </w:p>
    <w:p w14:paraId="204BAD4C" w14:textId="77777777" w:rsidR="00635290" w:rsidRPr="00CA453D" w:rsidRDefault="00635290" w:rsidP="00A85229">
      <w:pPr>
        <w:spacing w:before="120" w:after="120"/>
        <w:jc w:val="both"/>
        <w:rPr>
          <w:rFonts w:cs="Calibri"/>
        </w:rPr>
      </w:pPr>
    </w:p>
    <w:p w14:paraId="124401C5" w14:textId="77777777" w:rsidR="00635290" w:rsidRPr="00CA453D" w:rsidRDefault="00635290" w:rsidP="00A85229">
      <w:pPr>
        <w:spacing w:before="120" w:after="120"/>
        <w:jc w:val="both"/>
        <w:rPr>
          <w:rFonts w:cs="Calibri"/>
        </w:rPr>
      </w:pPr>
    </w:p>
    <w:p w14:paraId="5604AF24" w14:textId="77777777" w:rsidR="00635290" w:rsidRPr="00CA453D" w:rsidRDefault="00635290" w:rsidP="00A85229">
      <w:pPr>
        <w:spacing w:before="120" w:after="120"/>
        <w:jc w:val="both"/>
        <w:rPr>
          <w:rFonts w:cs="Calibri"/>
        </w:rPr>
      </w:pPr>
    </w:p>
    <w:p w14:paraId="0CBFEA59" w14:textId="77777777" w:rsidR="00635290" w:rsidRPr="00CA453D" w:rsidRDefault="00635290" w:rsidP="00A85229">
      <w:pPr>
        <w:spacing w:before="120" w:after="120"/>
        <w:jc w:val="both"/>
        <w:rPr>
          <w:rFonts w:cs="Calibri"/>
        </w:rPr>
      </w:pPr>
    </w:p>
    <w:p w14:paraId="398E0BE2" w14:textId="77777777" w:rsidR="00635290" w:rsidRPr="00CA453D" w:rsidRDefault="00635290" w:rsidP="00A85229">
      <w:pPr>
        <w:spacing w:before="120" w:after="120"/>
        <w:jc w:val="both"/>
        <w:rPr>
          <w:rFonts w:cs="Calibri"/>
        </w:rPr>
      </w:pPr>
    </w:p>
    <w:p w14:paraId="196AB5BF" w14:textId="77777777" w:rsidR="00635290" w:rsidRPr="00CA453D" w:rsidRDefault="00635290" w:rsidP="00A85229">
      <w:pPr>
        <w:spacing w:before="120" w:after="120"/>
        <w:jc w:val="both"/>
        <w:rPr>
          <w:rFonts w:cs="Calibri"/>
        </w:rPr>
      </w:pPr>
    </w:p>
    <w:p w14:paraId="2DCB0F4B" w14:textId="77777777" w:rsidR="00635290" w:rsidRPr="00CA453D" w:rsidRDefault="00635290" w:rsidP="00A85229">
      <w:pPr>
        <w:spacing w:before="120" w:after="120"/>
        <w:jc w:val="both"/>
        <w:rPr>
          <w:rFonts w:cs="Calibri"/>
        </w:rPr>
      </w:pPr>
    </w:p>
    <w:p w14:paraId="62167ED8" w14:textId="77777777" w:rsidR="00635290" w:rsidRPr="00CA453D" w:rsidRDefault="00635290" w:rsidP="00A85229">
      <w:pPr>
        <w:spacing w:before="120" w:after="120"/>
        <w:jc w:val="both"/>
        <w:rPr>
          <w:rFonts w:cs="Calibri"/>
        </w:rPr>
      </w:pPr>
    </w:p>
    <w:p w14:paraId="140D1311" w14:textId="77777777" w:rsidR="00635290" w:rsidRDefault="00635290" w:rsidP="00A85229">
      <w:pPr>
        <w:spacing w:before="120" w:after="120"/>
        <w:jc w:val="both"/>
        <w:rPr>
          <w:rFonts w:cs="Calibri"/>
        </w:rPr>
      </w:pPr>
    </w:p>
    <w:p w14:paraId="54A12A8C" w14:textId="77777777" w:rsidR="00DB74FC" w:rsidRDefault="00DB74FC" w:rsidP="00A85229">
      <w:pPr>
        <w:spacing w:before="120" w:after="120"/>
        <w:jc w:val="both"/>
        <w:rPr>
          <w:rFonts w:cs="Calibri"/>
        </w:rPr>
      </w:pPr>
    </w:p>
    <w:p w14:paraId="45EA1F9D" w14:textId="77777777" w:rsidR="00DB74FC" w:rsidRDefault="00DB74FC" w:rsidP="00A85229">
      <w:pPr>
        <w:spacing w:before="120" w:after="120"/>
        <w:jc w:val="both"/>
        <w:rPr>
          <w:rFonts w:cs="Calibri"/>
        </w:rPr>
      </w:pPr>
    </w:p>
    <w:p w14:paraId="41CBB34F" w14:textId="77777777" w:rsidR="00DB74FC" w:rsidRDefault="00DB74FC" w:rsidP="00A85229">
      <w:pPr>
        <w:spacing w:before="120" w:after="120"/>
        <w:jc w:val="both"/>
        <w:rPr>
          <w:rFonts w:cs="Calibri"/>
        </w:rPr>
      </w:pPr>
    </w:p>
    <w:p w14:paraId="3EAABF68" w14:textId="77777777" w:rsidR="00DB74FC" w:rsidRPr="00CA453D" w:rsidRDefault="00DB74FC" w:rsidP="00A85229">
      <w:pPr>
        <w:spacing w:before="120" w:after="120"/>
        <w:jc w:val="both"/>
        <w:rPr>
          <w:rFonts w:cs="Calibri"/>
        </w:rPr>
      </w:pPr>
    </w:p>
    <w:p w14:paraId="377DCD3A" w14:textId="77777777" w:rsidR="00635290" w:rsidRPr="00CA453D" w:rsidRDefault="00635290" w:rsidP="00A85229">
      <w:pPr>
        <w:spacing w:before="120" w:after="120"/>
        <w:jc w:val="both"/>
        <w:rPr>
          <w:rFonts w:cs="Calibri"/>
        </w:rPr>
      </w:pPr>
    </w:p>
    <w:p w14:paraId="7036F8BE" w14:textId="77777777" w:rsidR="00635290" w:rsidRPr="00CA453D" w:rsidRDefault="00635290" w:rsidP="00A85229">
      <w:pPr>
        <w:spacing w:before="120" w:after="120"/>
        <w:jc w:val="both"/>
        <w:rPr>
          <w:rFonts w:cs="Calibri"/>
        </w:rPr>
      </w:pPr>
    </w:p>
    <w:p w14:paraId="07F18697" w14:textId="5421A53F" w:rsidR="00635290" w:rsidRPr="00CA453D" w:rsidRDefault="00635290" w:rsidP="00A85229">
      <w:pPr>
        <w:spacing w:before="120" w:after="120"/>
        <w:jc w:val="both"/>
        <w:rPr>
          <w:rFonts w:cs="Calibri"/>
        </w:rPr>
      </w:pPr>
      <w:r w:rsidRPr="004E0737">
        <w:t>Split,</w:t>
      </w:r>
      <w:r w:rsidR="002D79AA">
        <w:t xml:space="preserve"> </w:t>
      </w:r>
      <w:r w:rsidR="003240FA">
        <w:t xml:space="preserve">3 </w:t>
      </w:r>
      <w:r w:rsidR="003240FA" w:rsidRPr="003240FA">
        <w:t>March</w:t>
      </w:r>
      <w:r w:rsidR="002D79AA" w:rsidRPr="003240FA">
        <w:t xml:space="preserve"> </w:t>
      </w:r>
      <w:r w:rsidRPr="003240FA">
        <w:t>20</w:t>
      </w:r>
      <w:r w:rsidR="002D6B8C" w:rsidRPr="003240FA">
        <w:t>2</w:t>
      </w:r>
      <w:r w:rsidR="001854C2" w:rsidRPr="003240FA">
        <w:t>2</w:t>
      </w:r>
    </w:p>
    <w:p w14:paraId="57C5022E" w14:textId="77777777" w:rsidR="00BC58CA" w:rsidRDefault="00BC58CA" w:rsidP="00A85229">
      <w:pPr>
        <w:shd w:val="clear" w:color="auto" w:fill="FFFFFF"/>
        <w:spacing w:before="120" w:after="120"/>
        <w:ind w:left="3053"/>
        <w:jc w:val="both"/>
        <w:sectPr w:rsidR="00BC58CA">
          <w:type w:val="continuous"/>
          <w:pgSz w:w="11909" w:h="16834"/>
          <w:pgMar w:top="1200" w:right="974" w:bottom="360" w:left="1306" w:header="720" w:footer="720" w:gutter="0"/>
          <w:cols w:space="60"/>
          <w:noEndnote/>
        </w:sectPr>
      </w:pPr>
    </w:p>
    <w:p w14:paraId="3BF188CF" w14:textId="77777777" w:rsidR="00635290" w:rsidRPr="00CA453D" w:rsidRDefault="00635290" w:rsidP="00A85229">
      <w:pPr>
        <w:shd w:val="clear" w:color="auto" w:fill="FFFFFF"/>
        <w:spacing w:before="120" w:after="120"/>
        <w:ind w:left="3053"/>
        <w:jc w:val="both"/>
        <w:rPr>
          <w:rFonts w:cs="Calibri"/>
        </w:rPr>
      </w:pPr>
      <w:r>
        <w:rPr>
          <w:b/>
          <w:color w:val="000000"/>
          <w:spacing w:val="-2"/>
        </w:rPr>
        <w:lastRenderedPageBreak/>
        <w:t>1. GENERAL INFORMATION</w:t>
      </w:r>
    </w:p>
    <w:p w14:paraId="3C1A4ED5" w14:textId="77777777" w:rsidR="00635290" w:rsidRPr="00CA453D" w:rsidRDefault="00635290" w:rsidP="00A85229">
      <w:pPr>
        <w:shd w:val="clear" w:color="auto" w:fill="FFFFFF"/>
        <w:spacing w:before="120" w:after="120"/>
        <w:ind w:left="24"/>
        <w:jc w:val="both"/>
        <w:rPr>
          <w:rFonts w:cs="Calibri"/>
        </w:rPr>
      </w:pPr>
      <w:r>
        <w:rPr>
          <w:b/>
          <w:color w:val="000000"/>
          <w:spacing w:val="-1"/>
        </w:rPr>
        <w:t>1.1. Client information:</w:t>
      </w:r>
    </w:p>
    <w:p w14:paraId="584F0EDB" w14:textId="77777777" w:rsidR="00635290" w:rsidRPr="004F4B10" w:rsidRDefault="00635290" w:rsidP="00A85229">
      <w:pPr>
        <w:shd w:val="clear" w:color="auto" w:fill="FFFFFF"/>
        <w:spacing w:before="120" w:after="120"/>
        <w:ind w:left="10"/>
        <w:jc w:val="both"/>
        <w:rPr>
          <w:rFonts w:cs="Calibri"/>
          <w:szCs w:val="22"/>
        </w:rPr>
      </w:pPr>
      <w:r w:rsidRPr="004F4B10">
        <w:rPr>
          <w:b/>
          <w:color w:val="000000"/>
          <w:spacing w:val="4"/>
          <w:szCs w:val="22"/>
        </w:rPr>
        <w:t xml:space="preserve">Name: </w:t>
      </w:r>
      <w:r w:rsidRPr="004F4B10">
        <w:rPr>
          <w:color w:val="000000"/>
          <w:spacing w:val="4"/>
          <w:szCs w:val="22"/>
        </w:rPr>
        <w:t xml:space="preserve">Priority Actions Programme Regional Activity Centre </w:t>
      </w:r>
      <w:r w:rsidRPr="004F4B10">
        <w:rPr>
          <w:rFonts w:cs="Calibri"/>
          <w:color w:val="000000"/>
          <w:spacing w:val="4"/>
          <w:szCs w:val="22"/>
          <w:cs/>
        </w:rPr>
        <w:t xml:space="preserve">– </w:t>
      </w:r>
      <w:r w:rsidRPr="004F4B10">
        <w:rPr>
          <w:color w:val="000000"/>
          <w:spacing w:val="4"/>
          <w:szCs w:val="22"/>
        </w:rPr>
        <w:t xml:space="preserve">PAP/RAC </w:t>
      </w:r>
      <w:r w:rsidR="009F6C2E">
        <w:rPr>
          <w:color w:val="000000"/>
          <w:spacing w:val="4"/>
          <w:szCs w:val="22"/>
        </w:rPr>
        <w:t xml:space="preserve">– UNEP/MAP </w:t>
      </w:r>
      <w:r w:rsidRPr="004F4B10">
        <w:rPr>
          <w:color w:val="000000"/>
          <w:spacing w:val="4"/>
          <w:szCs w:val="22"/>
        </w:rPr>
        <w:t xml:space="preserve">(hereinafter: </w:t>
      </w:r>
      <w:r w:rsidRPr="004F4B10">
        <w:rPr>
          <w:color w:val="000000"/>
          <w:szCs w:val="22"/>
        </w:rPr>
        <w:t>the Client)</w:t>
      </w:r>
    </w:p>
    <w:p w14:paraId="6BF9BA5A" w14:textId="77777777" w:rsidR="00635290" w:rsidRPr="004F4B10" w:rsidRDefault="00635290" w:rsidP="00A85229">
      <w:pPr>
        <w:shd w:val="clear" w:color="auto" w:fill="FFFFFF"/>
        <w:spacing w:before="120" w:after="120"/>
        <w:ind w:left="19"/>
        <w:jc w:val="both"/>
        <w:rPr>
          <w:rFonts w:eastAsia="Times New Roman" w:cs="Calibri"/>
          <w:color w:val="000000"/>
          <w:spacing w:val="-1"/>
          <w:szCs w:val="22"/>
        </w:rPr>
      </w:pPr>
      <w:r w:rsidRPr="004F4B10">
        <w:rPr>
          <w:b/>
          <w:color w:val="000000"/>
          <w:spacing w:val="-1"/>
          <w:szCs w:val="22"/>
        </w:rPr>
        <w:t xml:space="preserve">Registered office </w:t>
      </w:r>
      <w:r w:rsidRPr="004F4B10">
        <w:rPr>
          <w:color w:val="000000"/>
          <w:spacing w:val="-1"/>
          <w:szCs w:val="22"/>
        </w:rPr>
        <w:t xml:space="preserve">- </w:t>
      </w:r>
      <w:r w:rsidRPr="004F4B10">
        <w:rPr>
          <w:b/>
          <w:color w:val="000000"/>
          <w:spacing w:val="-1"/>
          <w:szCs w:val="22"/>
        </w:rPr>
        <w:t xml:space="preserve">address: </w:t>
      </w:r>
      <w:r w:rsidRPr="004F4B10">
        <w:rPr>
          <w:color w:val="000000"/>
          <w:spacing w:val="-1"/>
          <w:szCs w:val="22"/>
        </w:rPr>
        <w:t>21000 Split, Kraj Sv.</w:t>
      </w:r>
      <w:r w:rsidR="00C92CDB">
        <w:rPr>
          <w:color w:val="000000"/>
          <w:spacing w:val="-1"/>
          <w:szCs w:val="22"/>
        </w:rPr>
        <w:t xml:space="preserve"> </w:t>
      </w:r>
      <w:r w:rsidRPr="004F4B10">
        <w:rPr>
          <w:color w:val="000000"/>
          <w:spacing w:val="-1"/>
          <w:szCs w:val="22"/>
        </w:rPr>
        <w:t>Ivana 11</w:t>
      </w:r>
    </w:p>
    <w:p w14:paraId="666F03E2" w14:textId="77777777" w:rsidR="00635290" w:rsidRPr="004F4B10" w:rsidRDefault="00635290" w:rsidP="00A85229">
      <w:pPr>
        <w:shd w:val="clear" w:color="auto" w:fill="FFFFFF"/>
        <w:spacing w:before="120" w:after="120"/>
        <w:ind w:left="10"/>
        <w:jc w:val="both"/>
        <w:rPr>
          <w:rFonts w:cs="Calibri"/>
          <w:szCs w:val="22"/>
        </w:rPr>
      </w:pPr>
      <w:r w:rsidRPr="004F4B10">
        <w:rPr>
          <w:b/>
          <w:color w:val="000000"/>
          <w:spacing w:val="-1"/>
          <w:szCs w:val="22"/>
        </w:rPr>
        <w:t xml:space="preserve">Telephone number: </w:t>
      </w:r>
      <w:r w:rsidRPr="004F4B10">
        <w:rPr>
          <w:color w:val="000000"/>
          <w:spacing w:val="-1"/>
          <w:szCs w:val="22"/>
        </w:rPr>
        <w:t>+385 (21) 340470</w:t>
      </w:r>
    </w:p>
    <w:p w14:paraId="4BF4D23D" w14:textId="77777777" w:rsidR="00635290" w:rsidRPr="004A2308" w:rsidRDefault="00635290" w:rsidP="00A85229">
      <w:pPr>
        <w:shd w:val="clear" w:color="auto" w:fill="FFFFFF"/>
        <w:spacing w:before="120" w:after="120"/>
        <w:ind w:left="10"/>
        <w:jc w:val="both"/>
        <w:rPr>
          <w:rFonts w:cs="Calibri"/>
          <w:szCs w:val="22"/>
          <w:lang w:val="en-US"/>
        </w:rPr>
      </w:pPr>
      <w:r w:rsidRPr="004A2308">
        <w:rPr>
          <w:b/>
          <w:color w:val="000000"/>
          <w:szCs w:val="22"/>
          <w:lang w:val="en-US"/>
        </w:rPr>
        <w:t xml:space="preserve">Website: </w:t>
      </w:r>
      <w:hyperlink r:id="rId10" w:history="1">
        <w:r w:rsidRPr="004A2308">
          <w:rPr>
            <w:rStyle w:val="Hyperlink"/>
            <w:szCs w:val="22"/>
            <w:lang w:val="en-US"/>
          </w:rPr>
          <w:t>www.paprac.org</w:t>
        </w:r>
      </w:hyperlink>
      <w:r w:rsidRPr="004A2308">
        <w:rPr>
          <w:color w:val="0C63CD"/>
          <w:szCs w:val="22"/>
          <w:u w:val="single"/>
          <w:lang w:val="en-US"/>
        </w:rPr>
        <w:t xml:space="preserve"> </w:t>
      </w:r>
    </w:p>
    <w:p w14:paraId="0A323F89" w14:textId="77777777" w:rsidR="00635290" w:rsidRPr="004F4B10" w:rsidRDefault="00635290" w:rsidP="00A85229">
      <w:pPr>
        <w:numPr>
          <w:ilvl w:val="0"/>
          <w:numId w:val="1"/>
        </w:numPr>
        <w:shd w:val="clear" w:color="auto" w:fill="FFFFFF"/>
        <w:tabs>
          <w:tab w:val="left" w:pos="437"/>
        </w:tabs>
        <w:spacing w:before="120" w:after="120"/>
        <w:ind w:left="365" w:hanging="341"/>
        <w:jc w:val="both"/>
        <w:rPr>
          <w:rFonts w:cs="Calibri"/>
          <w:b/>
          <w:bCs/>
          <w:color w:val="000000"/>
          <w:spacing w:val="-8"/>
          <w:szCs w:val="22"/>
        </w:rPr>
      </w:pPr>
      <w:r>
        <w:rPr>
          <w:b/>
          <w:color w:val="000000"/>
        </w:rPr>
        <w:t xml:space="preserve">Contact person: </w:t>
      </w:r>
      <w:r w:rsidRPr="004F4B10">
        <w:rPr>
          <w:color w:val="000000"/>
          <w:szCs w:val="22"/>
        </w:rPr>
        <w:t xml:space="preserve">Questions concerning the tender contents and format can be sent to </w:t>
      </w:r>
      <w:r w:rsidRPr="004F4B10">
        <w:rPr>
          <w:color w:val="000000"/>
          <w:spacing w:val="4"/>
          <w:szCs w:val="22"/>
        </w:rPr>
        <w:t xml:space="preserve">the person in charge of communicating with </w:t>
      </w:r>
      <w:r w:rsidR="00E82DD3" w:rsidRPr="004F4B10">
        <w:rPr>
          <w:color w:val="000000"/>
          <w:spacing w:val="4"/>
          <w:szCs w:val="22"/>
        </w:rPr>
        <w:t>Tenderers</w:t>
      </w:r>
      <w:r w:rsidRPr="004F4B10">
        <w:rPr>
          <w:color w:val="000000"/>
          <w:spacing w:val="4"/>
          <w:szCs w:val="22"/>
        </w:rPr>
        <w:t xml:space="preserve">, </w:t>
      </w:r>
      <w:r w:rsidR="00545569">
        <w:rPr>
          <w:color w:val="000000"/>
          <w:spacing w:val="4"/>
          <w:szCs w:val="22"/>
        </w:rPr>
        <w:t>Marko Prem</w:t>
      </w:r>
      <w:r w:rsidRPr="004F4B10">
        <w:rPr>
          <w:color w:val="000000"/>
          <w:spacing w:val="4"/>
          <w:szCs w:val="22"/>
        </w:rPr>
        <w:t xml:space="preserve">, e-mail: </w:t>
      </w:r>
      <w:r w:rsidR="00545569" w:rsidRPr="00545569">
        <w:rPr>
          <w:color w:val="000000"/>
          <w:spacing w:val="4"/>
          <w:szCs w:val="22"/>
        </w:rPr>
        <w:t>marko.prem@paprac.org</w:t>
      </w:r>
    </w:p>
    <w:p w14:paraId="44BC2849" w14:textId="77777777" w:rsidR="00635290" w:rsidRPr="004E0737" w:rsidRDefault="00635290" w:rsidP="00A85229">
      <w:pPr>
        <w:numPr>
          <w:ilvl w:val="0"/>
          <w:numId w:val="1"/>
        </w:numPr>
        <w:shd w:val="clear" w:color="auto" w:fill="FFFFFF"/>
        <w:tabs>
          <w:tab w:val="left" w:pos="437"/>
        </w:tabs>
        <w:spacing w:before="120" w:after="120"/>
        <w:ind w:left="24"/>
        <w:jc w:val="both"/>
        <w:rPr>
          <w:rFonts w:cs="Calibri"/>
          <w:b/>
          <w:bCs/>
          <w:color w:val="000000"/>
          <w:spacing w:val="-8"/>
          <w:szCs w:val="24"/>
        </w:rPr>
      </w:pPr>
      <w:r w:rsidRPr="004E0737">
        <w:rPr>
          <w:b/>
          <w:color w:val="000000"/>
          <w:spacing w:val="3"/>
        </w:rPr>
        <w:t xml:space="preserve">Procurement type: </w:t>
      </w:r>
      <w:r w:rsidRPr="004E0737">
        <w:rPr>
          <w:color w:val="000000"/>
          <w:spacing w:val="3"/>
          <w:szCs w:val="22"/>
        </w:rPr>
        <w:t>Simple procurement</w:t>
      </w:r>
    </w:p>
    <w:p w14:paraId="0162573C" w14:textId="77777777" w:rsidR="00241084" w:rsidRPr="00241084" w:rsidRDefault="00635290" w:rsidP="00A85229">
      <w:pPr>
        <w:numPr>
          <w:ilvl w:val="0"/>
          <w:numId w:val="1"/>
        </w:numPr>
        <w:shd w:val="clear" w:color="auto" w:fill="FFFFFF"/>
        <w:tabs>
          <w:tab w:val="left" w:pos="437"/>
        </w:tabs>
        <w:spacing w:before="120" w:after="120"/>
        <w:ind w:left="365" w:hanging="341"/>
        <w:jc w:val="both"/>
        <w:rPr>
          <w:rFonts w:cs="Calibri"/>
          <w:bCs/>
          <w:color w:val="000000"/>
          <w:spacing w:val="-8"/>
          <w:szCs w:val="22"/>
        </w:rPr>
      </w:pPr>
      <w:r w:rsidRPr="00E71AF1">
        <w:rPr>
          <w:b/>
          <w:color w:val="000000"/>
          <w:spacing w:val="1"/>
        </w:rPr>
        <w:t xml:space="preserve">Estimated </w:t>
      </w:r>
      <w:r w:rsidR="0041680E">
        <w:rPr>
          <w:b/>
          <w:color w:val="000000"/>
          <w:spacing w:val="1"/>
        </w:rPr>
        <w:t>duration</w:t>
      </w:r>
      <w:r w:rsidRPr="00E71AF1">
        <w:rPr>
          <w:b/>
          <w:color w:val="000000"/>
          <w:spacing w:val="1"/>
        </w:rPr>
        <w:t xml:space="preserve">: </w:t>
      </w:r>
      <w:r w:rsidR="0041680E" w:rsidRPr="0041680E">
        <w:rPr>
          <w:bCs/>
          <w:color w:val="000000"/>
          <w:spacing w:val="1"/>
        </w:rPr>
        <w:t xml:space="preserve">Expected contract duration is </w:t>
      </w:r>
      <w:r w:rsidR="00545569">
        <w:rPr>
          <w:bCs/>
          <w:color w:val="000000"/>
          <w:spacing w:val="1"/>
        </w:rPr>
        <w:t>2</w:t>
      </w:r>
      <w:r w:rsidR="00AC21D4">
        <w:rPr>
          <w:bCs/>
          <w:color w:val="000000"/>
          <w:spacing w:val="1"/>
        </w:rPr>
        <w:t>,5</w:t>
      </w:r>
      <w:r w:rsidR="00545569">
        <w:rPr>
          <w:bCs/>
          <w:color w:val="000000"/>
          <w:spacing w:val="1"/>
        </w:rPr>
        <w:t xml:space="preserve"> months</w:t>
      </w:r>
      <w:r w:rsidR="0041680E">
        <w:rPr>
          <w:bCs/>
          <w:color w:val="000000"/>
          <w:spacing w:val="1"/>
        </w:rPr>
        <w:t>.</w:t>
      </w:r>
    </w:p>
    <w:p w14:paraId="34B93CB0" w14:textId="77777777" w:rsidR="0041680E" w:rsidRDefault="0041680E" w:rsidP="00A85229">
      <w:pPr>
        <w:shd w:val="clear" w:color="auto" w:fill="FFFFFF"/>
        <w:spacing w:before="120" w:after="120"/>
        <w:ind w:right="2390"/>
        <w:jc w:val="both"/>
        <w:rPr>
          <w:b/>
          <w:color w:val="000000"/>
          <w:spacing w:val="-2"/>
        </w:rPr>
      </w:pPr>
    </w:p>
    <w:p w14:paraId="415A0601" w14:textId="77777777" w:rsidR="00635290" w:rsidRPr="004E0737" w:rsidRDefault="00635290" w:rsidP="00A85229">
      <w:pPr>
        <w:shd w:val="clear" w:color="auto" w:fill="FFFFFF"/>
        <w:spacing w:before="120" w:after="120"/>
        <w:ind w:right="2390"/>
        <w:jc w:val="both"/>
        <w:rPr>
          <w:rFonts w:cs="Calibri"/>
          <w:b/>
          <w:bCs/>
          <w:color w:val="000000"/>
          <w:spacing w:val="-2"/>
          <w:szCs w:val="24"/>
        </w:rPr>
      </w:pPr>
      <w:r w:rsidRPr="004E0737">
        <w:rPr>
          <w:b/>
          <w:color w:val="000000"/>
          <w:spacing w:val="-2"/>
        </w:rPr>
        <w:t>2. INFORMATION ON THE PROCUREMENT SUBJECT MATTER</w:t>
      </w:r>
    </w:p>
    <w:p w14:paraId="35A52014" w14:textId="77777777" w:rsidR="002D79AA" w:rsidRDefault="00635290" w:rsidP="00A85229">
      <w:pPr>
        <w:shd w:val="clear" w:color="auto" w:fill="FFFFFF"/>
        <w:tabs>
          <w:tab w:val="left" w:pos="4198"/>
        </w:tabs>
        <w:spacing w:before="120" w:after="120"/>
        <w:ind w:right="2390"/>
        <w:jc w:val="both"/>
        <w:rPr>
          <w:b/>
          <w:color w:val="000000"/>
          <w:spacing w:val="-1"/>
        </w:rPr>
      </w:pPr>
      <w:r w:rsidRPr="004E0737">
        <w:rPr>
          <w:b/>
          <w:color w:val="000000"/>
          <w:spacing w:val="-1"/>
        </w:rPr>
        <w:t>2.1</w:t>
      </w:r>
      <w:r w:rsidR="00E91BB2">
        <w:rPr>
          <w:b/>
          <w:color w:val="000000"/>
          <w:spacing w:val="-1"/>
        </w:rPr>
        <w:t>.</w:t>
      </w:r>
      <w:r w:rsidRPr="004E0737">
        <w:rPr>
          <w:b/>
          <w:color w:val="000000"/>
          <w:spacing w:val="-1"/>
        </w:rPr>
        <w:t xml:space="preserve"> </w:t>
      </w:r>
      <w:r w:rsidR="002D79AA">
        <w:rPr>
          <w:b/>
          <w:color w:val="000000"/>
          <w:spacing w:val="-1"/>
        </w:rPr>
        <w:t>Background information</w:t>
      </w:r>
    </w:p>
    <w:p w14:paraId="1ACC7AFB" w14:textId="77777777" w:rsidR="001854C2" w:rsidRPr="002F2880" w:rsidRDefault="002F23DD" w:rsidP="00A85229">
      <w:pPr>
        <w:shd w:val="clear" w:color="auto" w:fill="FFFFFF"/>
        <w:tabs>
          <w:tab w:val="left" w:pos="4198"/>
        </w:tabs>
        <w:spacing w:before="120" w:after="120"/>
        <w:ind w:right="-10"/>
        <w:jc w:val="both"/>
        <w:rPr>
          <w:b/>
          <w:color w:val="000000"/>
          <w:spacing w:val="-1"/>
        </w:rPr>
      </w:pPr>
      <w:r w:rsidRPr="002F2880">
        <w:rPr>
          <w:bCs/>
          <w:color w:val="000000"/>
          <w:spacing w:val="-1"/>
        </w:rPr>
        <w:t xml:space="preserve">This project will contribute to the implementation of key relevant Decisions </w:t>
      </w:r>
      <w:r w:rsidR="002F2880">
        <w:rPr>
          <w:bCs/>
          <w:color w:val="000000"/>
          <w:spacing w:val="-1"/>
        </w:rPr>
        <w:t>a</w:t>
      </w:r>
      <w:r w:rsidRPr="002F2880">
        <w:rPr>
          <w:bCs/>
          <w:color w:val="000000"/>
          <w:spacing w:val="-1"/>
        </w:rPr>
        <w:t>dopted by the Contracting Parties to the Barcelona Convention, namely the provisions under the ICZM Protocol i.e. Article 10 on Specific coastal ecosystems paragraph 1c requesting the Parties to undertake the restoration of degraded coastal wetlands, and the Post-2020 Strategic Action Programme for the Conservation of Biodiversity and Sustainable Management of Natural Resources in the Mediterranean Region (Post-2020 SAPBIO) adopted by COP 22 in December 2021.</w:t>
      </w:r>
    </w:p>
    <w:p w14:paraId="3196AF40" w14:textId="77777777" w:rsidR="001854C2" w:rsidRDefault="00EE2EC9" w:rsidP="00A85229">
      <w:pPr>
        <w:jc w:val="both"/>
        <w:rPr>
          <w:rFonts w:cs="Calibri"/>
          <w:szCs w:val="22"/>
        </w:rPr>
      </w:pPr>
      <w:bookmarkStart w:id="0" w:name="_Toc370540920"/>
      <w:bookmarkStart w:id="1" w:name="_Toc372551538"/>
      <w:bookmarkStart w:id="2" w:name="_Toc372553781"/>
      <w:bookmarkStart w:id="3" w:name="_Toc381687062"/>
      <w:bookmarkStart w:id="4" w:name="_Toc370541072"/>
      <w:bookmarkStart w:id="5" w:name="_Toc372551703"/>
      <w:bookmarkStart w:id="6" w:name="_Toc372553946"/>
      <w:bookmarkStart w:id="7" w:name="_Toc381687261"/>
      <w:r w:rsidRPr="002F2880">
        <w:rPr>
          <w:rFonts w:cs="Calibri"/>
          <w:szCs w:val="22"/>
        </w:rPr>
        <w:t xml:space="preserve">The main goals of the </w:t>
      </w:r>
      <w:r w:rsidRPr="002F2880">
        <w:rPr>
          <w:rFonts w:cs="Calibri"/>
          <w:color w:val="000000"/>
          <w:szCs w:val="22"/>
        </w:rPr>
        <w:t>Project</w:t>
      </w:r>
      <w:r w:rsidRPr="002F2880">
        <w:rPr>
          <w:rFonts w:cs="Calibri"/>
          <w:szCs w:val="22"/>
        </w:rPr>
        <w:t xml:space="preserve"> are:</w:t>
      </w:r>
      <w:r w:rsidR="00153F8E">
        <w:rPr>
          <w:rFonts w:cs="Calibri"/>
          <w:szCs w:val="22"/>
        </w:rPr>
        <w:t xml:space="preserve"> </w:t>
      </w:r>
      <w:r w:rsidR="002F23DD" w:rsidRPr="002F2880">
        <w:rPr>
          <w:rFonts w:cs="Calibri"/>
          <w:szCs w:val="22"/>
        </w:rPr>
        <w:t>To support restoration actions for wetland habitat in the Mediterranean in the framework of the ICZM Protocol and align with the UN Decade on Ecosystem Restoration.</w:t>
      </w:r>
    </w:p>
    <w:p w14:paraId="027D8633" w14:textId="57AE1869" w:rsidR="00396335" w:rsidRPr="004705B4" w:rsidRDefault="00396335" w:rsidP="00A85229">
      <w:pPr>
        <w:spacing w:before="120" w:after="120"/>
        <w:jc w:val="both"/>
        <w:rPr>
          <w:rFonts w:cs="Calibri"/>
          <w:szCs w:val="22"/>
        </w:rPr>
      </w:pPr>
      <w:r w:rsidRPr="004705B4">
        <w:rPr>
          <w:rFonts w:cs="Calibri"/>
          <w:szCs w:val="22"/>
        </w:rPr>
        <w:t xml:space="preserve">The </w:t>
      </w:r>
      <w:r>
        <w:rPr>
          <w:rFonts w:cs="Calibri"/>
          <w:szCs w:val="22"/>
        </w:rPr>
        <w:t xml:space="preserve">Project will be implemented based on the </w:t>
      </w:r>
      <w:r w:rsidR="00527DE4" w:rsidRPr="00527DE4">
        <w:rPr>
          <w:rFonts w:cs="Calibri"/>
          <w:szCs w:val="22"/>
        </w:rPr>
        <w:t>S</w:t>
      </w:r>
      <w:r w:rsidR="009F343E">
        <w:rPr>
          <w:rFonts w:cs="Calibri"/>
          <w:szCs w:val="22"/>
        </w:rPr>
        <w:t>mall</w:t>
      </w:r>
      <w:r w:rsidR="00F37F22">
        <w:rPr>
          <w:rFonts w:cs="Calibri"/>
          <w:szCs w:val="22"/>
        </w:rPr>
        <w:t>-</w:t>
      </w:r>
      <w:r w:rsidR="009F343E">
        <w:rPr>
          <w:rFonts w:cs="Calibri"/>
          <w:szCs w:val="22"/>
        </w:rPr>
        <w:t xml:space="preserve">Scale Funding Agreement </w:t>
      </w:r>
      <w:r w:rsidR="002F23DD">
        <w:rPr>
          <w:rFonts w:cs="Calibri"/>
          <w:szCs w:val="22"/>
        </w:rPr>
        <w:t>(SSFA)</w:t>
      </w:r>
      <w:r w:rsidR="00DA797D">
        <w:rPr>
          <w:rFonts w:cs="Calibri"/>
          <w:szCs w:val="22"/>
        </w:rPr>
        <w:t xml:space="preserve"> </w:t>
      </w:r>
      <w:r w:rsidR="002F23DD">
        <w:rPr>
          <w:rFonts w:cs="Calibri"/>
          <w:szCs w:val="22"/>
        </w:rPr>
        <w:t xml:space="preserve">between </w:t>
      </w:r>
      <w:r w:rsidRPr="002F2880">
        <w:rPr>
          <w:rFonts w:cs="Calibri"/>
          <w:szCs w:val="22"/>
        </w:rPr>
        <w:t>UNEP/MAP</w:t>
      </w:r>
      <w:r w:rsidR="002F23DD" w:rsidRPr="002F2880">
        <w:rPr>
          <w:rFonts w:cs="Calibri"/>
          <w:szCs w:val="22"/>
        </w:rPr>
        <w:t xml:space="preserve"> and PAP/RAC</w:t>
      </w:r>
      <w:r w:rsidR="00DA797D" w:rsidRPr="002F2880">
        <w:rPr>
          <w:rFonts w:cs="Calibri"/>
          <w:szCs w:val="22"/>
        </w:rPr>
        <w:t>.</w:t>
      </w:r>
      <w:r w:rsidRPr="002F2880">
        <w:rPr>
          <w:rFonts w:cs="Calibri"/>
          <w:szCs w:val="22"/>
        </w:rPr>
        <w:t xml:space="preserve"> The implementation of the activities within this Tender are fully funded by the UNEP</w:t>
      </w:r>
      <w:r w:rsidRPr="00AC21D4">
        <w:rPr>
          <w:rFonts w:cs="Calibri"/>
          <w:szCs w:val="22"/>
        </w:rPr>
        <w:t xml:space="preserve">, as </w:t>
      </w:r>
      <w:r w:rsidR="00DA797D" w:rsidRPr="00AC21D4">
        <w:rPr>
          <w:rFonts w:cs="Calibri"/>
          <w:szCs w:val="22"/>
        </w:rPr>
        <w:t xml:space="preserve">agreed in the above mentioned SSFA </w:t>
      </w:r>
      <w:r w:rsidR="00DA797D" w:rsidRPr="008E01ED">
        <w:rPr>
          <w:rFonts w:cs="Calibri"/>
          <w:szCs w:val="22"/>
        </w:rPr>
        <w:t>from</w:t>
      </w:r>
      <w:r w:rsidR="008E01ED" w:rsidRPr="008E01ED">
        <w:rPr>
          <w:rFonts w:cs="Calibri"/>
          <w:szCs w:val="22"/>
        </w:rPr>
        <w:t xml:space="preserve"> </w:t>
      </w:r>
      <w:r w:rsidR="008E01ED">
        <w:rPr>
          <w:rFonts w:cs="Calibri"/>
          <w:szCs w:val="22"/>
        </w:rPr>
        <w:t>14</w:t>
      </w:r>
      <w:r w:rsidR="002F2880" w:rsidRPr="008E01ED">
        <w:rPr>
          <w:rFonts w:cs="Calibri"/>
          <w:szCs w:val="22"/>
        </w:rPr>
        <w:t xml:space="preserve"> </w:t>
      </w:r>
      <w:r w:rsidR="00DA797D" w:rsidRPr="008E01ED">
        <w:rPr>
          <w:rFonts w:cs="Calibri"/>
          <w:szCs w:val="22"/>
        </w:rPr>
        <w:t>February 2022</w:t>
      </w:r>
      <w:r w:rsidRPr="008E01ED">
        <w:rPr>
          <w:rFonts w:cs="Calibri"/>
          <w:szCs w:val="22"/>
        </w:rPr>
        <w:t>.</w:t>
      </w:r>
    </w:p>
    <w:bookmarkEnd w:id="0"/>
    <w:bookmarkEnd w:id="1"/>
    <w:bookmarkEnd w:id="2"/>
    <w:bookmarkEnd w:id="3"/>
    <w:bookmarkEnd w:id="4"/>
    <w:bookmarkEnd w:id="5"/>
    <w:bookmarkEnd w:id="6"/>
    <w:bookmarkEnd w:id="7"/>
    <w:p w14:paraId="2492130B" w14:textId="77777777" w:rsidR="001854C2" w:rsidRDefault="001854C2" w:rsidP="00A85229">
      <w:pPr>
        <w:shd w:val="clear" w:color="auto" w:fill="FFFFFF"/>
        <w:tabs>
          <w:tab w:val="left" w:pos="4198"/>
        </w:tabs>
        <w:spacing w:before="120" w:after="120"/>
        <w:ind w:right="2390"/>
        <w:jc w:val="both"/>
        <w:rPr>
          <w:rFonts w:cs="Calibri"/>
          <w:b/>
          <w:color w:val="000000"/>
          <w:spacing w:val="-1"/>
        </w:rPr>
      </w:pPr>
    </w:p>
    <w:p w14:paraId="12F14F8A" w14:textId="77777777" w:rsidR="00635290" w:rsidRDefault="00E91BB2" w:rsidP="00A85229">
      <w:pPr>
        <w:shd w:val="clear" w:color="auto" w:fill="FFFFFF"/>
        <w:tabs>
          <w:tab w:val="left" w:pos="4198"/>
        </w:tabs>
        <w:spacing w:before="120" w:after="120"/>
        <w:ind w:right="2390"/>
        <w:jc w:val="both"/>
        <w:rPr>
          <w:rFonts w:cs="Calibri"/>
          <w:b/>
          <w:color w:val="000000"/>
          <w:spacing w:val="-1"/>
        </w:rPr>
      </w:pPr>
      <w:r w:rsidRPr="004705B4">
        <w:rPr>
          <w:rFonts w:cs="Calibri"/>
          <w:b/>
          <w:color w:val="000000"/>
          <w:spacing w:val="-1"/>
        </w:rPr>
        <w:t xml:space="preserve">2.2. </w:t>
      </w:r>
      <w:r w:rsidR="00635290" w:rsidRPr="004705B4">
        <w:rPr>
          <w:rFonts w:cs="Calibri"/>
          <w:b/>
          <w:color w:val="000000"/>
          <w:spacing w:val="-1"/>
        </w:rPr>
        <w:t>Description of the procurement subject matter</w:t>
      </w:r>
    </w:p>
    <w:p w14:paraId="4E8510A3" w14:textId="03061C9E" w:rsidR="008C79C2" w:rsidRPr="00A85229" w:rsidRDefault="005D2F5F" w:rsidP="00A85229">
      <w:pPr>
        <w:pStyle w:val="FootnoteText"/>
        <w:jc w:val="both"/>
        <w:rPr>
          <w:szCs w:val="22"/>
        </w:rPr>
      </w:pPr>
      <w:r w:rsidRPr="00A85229">
        <w:rPr>
          <w:rFonts w:cs="Calibri"/>
          <w:bCs/>
          <w:color w:val="000000"/>
          <w:spacing w:val="-1"/>
          <w:sz w:val="22"/>
          <w:szCs w:val="22"/>
        </w:rPr>
        <w:t>The aim of this Tender is to</w:t>
      </w:r>
      <w:bookmarkStart w:id="8" w:name="_Hlk28601634"/>
      <w:r w:rsidR="00153F8E" w:rsidRPr="00A85229">
        <w:rPr>
          <w:rFonts w:cs="Calibri"/>
          <w:bCs/>
          <w:color w:val="000000"/>
          <w:spacing w:val="-1"/>
          <w:sz w:val="22"/>
          <w:szCs w:val="22"/>
        </w:rPr>
        <w:t xml:space="preserve"> p</w:t>
      </w:r>
      <w:r w:rsidR="002F23DD" w:rsidRPr="00A85229">
        <w:rPr>
          <w:rFonts w:cs="Calibri"/>
          <w:bCs/>
          <w:color w:val="000000"/>
          <w:spacing w:val="-1"/>
          <w:sz w:val="22"/>
          <w:szCs w:val="22"/>
        </w:rPr>
        <w:t xml:space="preserve">repare a Restoration plan </w:t>
      </w:r>
      <w:r w:rsidR="008C79C2" w:rsidRPr="00A85229">
        <w:rPr>
          <w:rFonts w:cs="Calibri"/>
          <w:bCs/>
          <w:color w:val="000000"/>
          <w:spacing w:val="-1"/>
          <w:sz w:val="22"/>
          <w:szCs w:val="22"/>
        </w:rPr>
        <w:t xml:space="preserve">for the </w:t>
      </w:r>
      <w:r w:rsidR="00A26728">
        <w:rPr>
          <w:rFonts w:cs="Calibri"/>
          <w:bCs/>
          <w:color w:val="000000"/>
          <w:spacing w:val="-1"/>
          <w:sz w:val="22"/>
          <w:szCs w:val="22"/>
        </w:rPr>
        <w:t xml:space="preserve">creation of a </w:t>
      </w:r>
      <w:r w:rsidR="008C79C2" w:rsidRPr="00A85229">
        <w:rPr>
          <w:rFonts w:cs="Calibri"/>
          <w:bCs/>
          <w:color w:val="000000"/>
          <w:spacing w:val="-1"/>
          <w:sz w:val="22"/>
          <w:szCs w:val="22"/>
        </w:rPr>
        <w:t xml:space="preserve">coastal </w:t>
      </w:r>
      <w:r w:rsidR="00D30072">
        <w:rPr>
          <w:rFonts w:cs="Calibri"/>
          <w:bCs/>
          <w:color w:val="000000"/>
          <w:spacing w:val="-1"/>
          <w:sz w:val="22"/>
          <w:szCs w:val="22"/>
        </w:rPr>
        <w:t>wetland</w:t>
      </w:r>
      <w:r w:rsidR="008C79C2" w:rsidRPr="00A85229">
        <w:rPr>
          <w:rFonts w:cs="Calibri"/>
          <w:bCs/>
          <w:color w:val="000000"/>
          <w:spacing w:val="-1"/>
          <w:sz w:val="22"/>
          <w:szCs w:val="22"/>
        </w:rPr>
        <w:t xml:space="preserve"> area in Santa Marija Bay on Comino</w:t>
      </w:r>
      <w:r w:rsidR="00632B46" w:rsidRPr="00A85229">
        <w:rPr>
          <w:rFonts w:cs="Calibri"/>
          <w:bCs/>
          <w:color w:val="000000"/>
          <w:spacing w:val="-1"/>
          <w:sz w:val="22"/>
          <w:szCs w:val="22"/>
        </w:rPr>
        <w:t xml:space="preserve"> (Figure 1, Annex 1)</w:t>
      </w:r>
      <w:r w:rsidR="008C79C2" w:rsidRPr="00A85229">
        <w:rPr>
          <w:rFonts w:cs="Calibri"/>
          <w:bCs/>
          <w:color w:val="000000"/>
          <w:spacing w:val="-1"/>
          <w:sz w:val="22"/>
          <w:szCs w:val="22"/>
        </w:rPr>
        <w:t xml:space="preserve">. </w:t>
      </w:r>
    </w:p>
    <w:p w14:paraId="61DC1D32" w14:textId="07436D38" w:rsidR="002F23DD" w:rsidRPr="002F23DD" w:rsidRDefault="005A4813" w:rsidP="00A85229">
      <w:pPr>
        <w:shd w:val="clear" w:color="auto" w:fill="FFFFFF"/>
        <w:tabs>
          <w:tab w:val="left" w:pos="4198"/>
        </w:tabs>
        <w:spacing w:before="120" w:after="120"/>
        <w:ind w:right="-10"/>
        <w:jc w:val="both"/>
        <w:rPr>
          <w:rFonts w:cs="Calibri"/>
          <w:bCs/>
          <w:color w:val="000000"/>
          <w:spacing w:val="-1"/>
        </w:rPr>
      </w:pPr>
      <w:r>
        <w:rPr>
          <w:rFonts w:cs="Calibri"/>
          <w:bCs/>
          <w:color w:val="000000"/>
          <w:spacing w:val="-1"/>
        </w:rPr>
        <w:t xml:space="preserve">Further to the above, </w:t>
      </w:r>
      <w:r w:rsidR="00AD281A">
        <w:rPr>
          <w:rFonts w:cs="Calibri"/>
          <w:bCs/>
          <w:color w:val="000000"/>
          <w:spacing w:val="-1"/>
        </w:rPr>
        <w:t>the</w:t>
      </w:r>
      <w:r w:rsidR="008C79C2">
        <w:rPr>
          <w:rFonts w:cs="Calibri"/>
          <w:bCs/>
          <w:color w:val="000000"/>
          <w:spacing w:val="-1"/>
        </w:rPr>
        <w:t xml:space="preserve"> Restoration Plan should</w:t>
      </w:r>
      <w:r w:rsidR="002F23DD">
        <w:rPr>
          <w:rFonts w:cs="Calibri"/>
          <w:bCs/>
          <w:color w:val="000000"/>
          <w:spacing w:val="-1"/>
        </w:rPr>
        <w:t xml:space="preserve"> </w:t>
      </w:r>
      <w:r w:rsidR="008C79C2">
        <w:rPr>
          <w:rFonts w:cs="Calibri"/>
          <w:bCs/>
          <w:color w:val="000000"/>
          <w:spacing w:val="-1"/>
        </w:rPr>
        <w:t xml:space="preserve">include </w:t>
      </w:r>
      <w:r w:rsidR="002F23DD">
        <w:rPr>
          <w:rFonts w:cs="Calibri"/>
          <w:bCs/>
          <w:color w:val="000000"/>
          <w:spacing w:val="-1"/>
        </w:rPr>
        <w:t>the following:</w:t>
      </w:r>
    </w:p>
    <w:p w14:paraId="5458FB27" w14:textId="406F88AE" w:rsidR="002F23DD" w:rsidRPr="002F23DD" w:rsidRDefault="002F23DD" w:rsidP="00A85229">
      <w:pPr>
        <w:tabs>
          <w:tab w:val="left" w:pos="4198"/>
        </w:tabs>
        <w:spacing w:before="120" w:after="120"/>
        <w:ind w:left="720" w:right="-10"/>
        <w:jc w:val="both"/>
        <w:rPr>
          <w:rFonts w:cs="Calibri"/>
          <w:bCs/>
          <w:color w:val="000000"/>
          <w:spacing w:val="-1"/>
        </w:rPr>
      </w:pPr>
      <w:r>
        <w:rPr>
          <w:rFonts w:cs="Calibri"/>
          <w:bCs/>
          <w:color w:val="000000"/>
          <w:spacing w:val="-1"/>
        </w:rPr>
        <w:t>1.</w:t>
      </w:r>
      <w:r w:rsidR="00DA797D">
        <w:rPr>
          <w:rFonts w:cs="Calibri"/>
          <w:bCs/>
          <w:color w:val="000000"/>
          <w:spacing w:val="-1"/>
        </w:rPr>
        <w:t xml:space="preserve"> </w:t>
      </w:r>
      <w:r w:rsidR="00AD281A">
        <w:rPr>
          <w:rFonts w:cs="Calibri"/>
          <w:bCs/>
          <w:color w:val="000000"/>
          <w:spacing w:val="-1"/>
        </w:rPr>
        <w:t>A</w:t>
      </w:r>
      <w:r w:rsidRPr="002F23DD">
        <w:rPr>
          <w:rFonts w:cs="Calibri"/>
          <w:bCs/>
          <w:color w:val="000000"/>
          <w:spacing w:val="-1"/>
        </w:rPr>
        <w:t>n analysis</w:t>
      </w:r>
      <w:r w:rsidR="00A26728">
        <w:rPr>
          <w:rFonts w:cs="Calibri"/>
          <w:bCs/>
          <w:color w:val="000000"/>
          <w:spacing w:val="-1"/>
        </w:rPr>
        <w:t xml:space="preserve"> </w:t>
      </w:r>
      <w:r w:rsidR="00E525AD">
        <w:rPr>
          <w:rFonts w:cs="Calibri"/>
          <w:bCs/>
          <w:color w:val="000000"/>
          <w:spacing w:val="-1"/>
        </w:rPr>
        <w:t>of the present situation and</w:t>
      </w:r>
      <w:r w:rsidRPr="002F23DD">
        <w:rPr>
          <w:rFonts w:cs="Calibri"/>
          <w:bCs/>
          <w:color w:val="000000"/>
          <w:spacing w:val="-1"/>
        </w:rPr>
        <w:t xml:space="preserve"> the </w:t>
      </w:r>
      <w:r>
        <w:rPr>
          <w:rFonts w:cs="Calibri"/>
          <w:bCs/>
          <w:color w:val="000000"/>
          <w:spacing w:val="-1"/>
        </w:rPr>
        <w:t>M</w:t>
      </w:r>
      <w:r w:rsidRPr="002F23DD">
        <w:rPr>
          <w:rFonts w:cs="Calibri"/>
          <w:bCs/>
          <w:color w:val="000000"/>
          <w:spacing w:val="-1"/>
        </w:rPr>
        <w:t xml:space="preserve">anagement </w:t>
      </w:r>
      <w:r w:rsidR="005A4813">
        <w:rPr>
          <w:rFonts w:cs="Calibri"/>
          <w:bCs/>
          <w:color w:val="000000"/>
          <w:spacing w:val="-1"/>
        </w:rPr>
        <w:t>P</w:t>
      </w:r>
      <w:r w:rsidRPr="002F23DD">
        <w:rPr>
          <w:rFonts w:cs="Calibri"/>
          <w:bCs/>
          <w:color w:val="000000"/>
          <w:spacing w:val="-1"/>
        </w:rPr>
        <w:t>lan objectives</w:t>
      </w:r>
      <w:r w:rsidR="0081194C">
        <w:rPr>
          <w:rFonts w:cs="Calibri"/>
          <w:bCs/>
          <w:color w:val="000000"/>
          <w:spacing w:val="-1"/>
        </w:rPr>
        <w:t xml:space="preserve"> for the site</w:t>
      </w:r>
      <w:r w:rsidR="00D30072">
        <w:rPr>
          <w:rFonts w:cs="Calibri"/>
          <w:bCs/>
          <w:color w:val="000000"/>
          <w:spacing w:val="-1"/>
        </w:rPr>
        <w:t>;</w:t>
      </w:r>
    </w:p>
    <w:p w14:paraId="74A7E7E6" w14:textId="25E1EAD4" w:rsidR="002F23DD" w:rsidRPr="002F23DD" w:rsidRDefault="002F23DD" w:rsidP="00A85229">
      <w:pPr>
        <w:tabs>
          <w:tab w:val="left" w:pos="4198"/>
        </w:tabs>
        <w:spacing w:before="120" w:after="120"/>
        <w:ind w:left="720" w:right="-10"/>
        <w:jc w:val="both"/>
        <w:rPr>
          <w:rFonts w:cs="Calibri"/>
          <w:bCs/>
          <w:color w:val="000000"/>
          <w:spacing w:val="-1"/>
        </w:rPr>
      </w:pPr>
      <w:r>
        <w:rPr>
          <w:rFonts w:cs="Calibri"/>
          <w:bCs/>
          <w:color w:val="000000"/>
          <w:spacing w:val="-1"/>
        </w:rPr>
        <w:t>2</w:t>
      </w:r>
      <w:r w:rsidRPr="002F23DD">
        <w:rPr>
          <w:rFonts w:cs="Calibri"/>
          <w:bCs/>
          <w:color w:val="000000"/>
          <w:spacing w:val="-1"/>
        </w:rPr>
        <w:t>.</w:t>
      </w:r>
      <w:r w:rsidR="00DA797D">
        <w:rPr>
          <w:rFonts w:cs="Calibri"/>
          <w:bCs/>
          <w:color w:val="000000"/>
          <w:spacing w:val="-1"/>
        </w:rPr>
        <w:t xml:space="preserve"> </w:t>
      </w:r>
      <w:r w:rsidRPr="002F23DD">
        <w:rPr>
          <w:rFonts w:cs="Calibri"/>
          <w:bCs/>
          <w:color w:val="000000"/>
          <w:spacing w:val="-1"/>
        </w:rPr>
        <w:t>Prepare a Restoration plan with concrete actions for implementation in order to restore the coastal wetland</w:t>
      </w:r>
      <w:r w:rsidR="00A26728">
        <w:rPr>
          <w:rFonts w:cs="Calibri"/>
          <w:bCs/>
          <w:color w:val="000000"/>
          <w:spacing w:val="-1"/>
        </w:rPr>
        <w:t xml:space="preserve"> habitats</w:t>
      </w:r>
      <w:r w:rsidR="00BF11DE">
        <w:rPr>
          <w:rFonts w:cs="Calibri"/>
          <w:bCs/>
          <w:color w:val="000000"/>
          <w:spacing w:val="-1"/>
        </w:rPr>
        <w:t xml:space="preserve">; </w:t>
      </w:r>
      <w:r w:rsidR="00DA797D">
        <w:rPr>
          <w:rFonts w:cs="Calibri"/>
          <w:bCs/>
          <w:color w:val="000000"/>
          <w:spacing w:val="-1"/>
        </w:rPr>
        <w:t>and</w:t>
      </w:r>
      <w:r w:rsidRPr="002F23DD">
        <w:rPr>
          <w:rFonts w:cs="Calibri"/>
          <w:bCs/>
          <w:color w:val="000000"/>
          <w:spacing w:val="-1"/>
        </w:rPr>
        <w:t xml:space="preserve"> </w:t>
      </w:r>
    </w:p>
    <w:p w14:paraId="68784F80" w14:textId="3D59A3D0" w:rsidR="001854C2" w:rsidRDefault="00DA797D" w:rsidP="00A85229">
      <w:pPr>
        <w:tabs>
          <w:tab w:val="left" w:pos="4198"/>
        </w:tabs>
        <w:spacing w:before="120" w:after="120"/>
        <w:ind w:left="720" w:right="-10"/>
        <w:jc w:val="both"/>
        <w:rPr>
          <w:rFonts w:cs="Calibri"/>
          <w:bCs/>
          <w:color w:val="000000"/>
          <w:spacing w:val="-1"/>
        </w:rPr>
      </w:pPr>
      <w:r>
        <w:rPr>
          <w:rFonts w:cs="Calibri"/>
          <w:bCs/>
          <w:color w:val="000000"/>
          <w:spacing w:val="-1"/>
        </w:rPr>
        <w:t>3</w:t>
      </w:r>
      <w:r w:rsidR="002F23DD" w:rsidRPr="002F23DD">
        <w:rPr>
          <w:rFonts w:cs="Calibri"/>
          <w:bCs/>
          <w:color w:val="000000"/>
          <w:spacing w:val="-1"/>
        </w:rPr>
        <w:t>.</w:t>
      </w:r>
      <w:r>
        <w:rPr>
          <w:rFonts w:cs="Calibri"/>
          <w:bCs/>
          <w:color w:val="000000"/>
          <w:spacing w:val="-1"/>
        </w:rPr>
        <w:t xml:space="preserve"> </w:t>
      </w:r>
      <w:r w:rsidR="002F23DD" w:rsidRPr="002F23DD">
        <w:rPr>
          <w:rFonts w:cs="Calibri"/>
          <w:bCs/>
          <w:color w:val="000000"/>
          <w:spacing w:val="-1"/>
        </w:rPr>
        <w:t>Hold consultation meeting</w:t>
      </w:r>
      <w:r w:rsidR="0081194C">
        <w:rPr>
          <w:rFonts w:cs="Calibri"/>
          <w:bCs/>
          <w:color w:val="000000"/>
          <w:spacing w:val="-1"/>
        </w:rPr>
        <w:t>s</w:t>
      </w:r>
      <w:r w:rsidR="002F23DD" w:rsidRPr="002F23DD">
        <w:rPr>
          <w:rFonts w:cs="Calibri"/>
          <w:bCs/>
          <w:color w:val="000000"/>
          <w:spacing w:val="-1"/>
        </w:rPr>
        <w:t xml:space="preserve"> with stakeholders on the proposed Restoration plan.</w:t>
      </w:r>
    </w:p>
    <w:p w14:paraId="6A8EBF88" w14:textId="77777777" w:rsidR="001854C2" w:rsidRDefault="00BF11DE" w:rsidP="00A85229">
      <w:pPr>
        <w:tabs>
          <w:tab w:val="left" w:pos="4198"/>
        </w:tabs>
        <w:spacing w:before="120" w:after="120"/>
        <w:ind w:right="-10"/>
        <w:jc w:val="both"/>
        <w:rPr>
          <w:rFonts w:cs="Calibri"/>
          <w:bCs/>
          <w:color w:val="000000"/>
          <w:spacing w:val="-1"/>
        </w:rPr>
      </w:pPr>
      <w:r>
        <w:rPr>
          <w:rFonts w:cs="Calibri"/>
          <w:bCs/>
          <w:color w:val="000000"/>
          <w:spacing w:val="-1"/>
        </w:rPr>
        <w:t>The following considerations should be taken into accou</w:t>
      </w:r>
      <w:r w:rsidR="00F04303">
        <w:rPr>
          <w:rFonts w:cs="Calibri"/>
          <w:bCs/>
          <w:color w:val="000000"/>
          <w:spacing w:val="-1"/>
        </w:rPr>
        <w:t>n</w:t>
      </w:r>
      <w:r>
        <w:rPr>
          <w:rFonts w:cs="Calibri"/>
          <w:bCs/>
          <w:color w:val="000000"/>
          <w:spacing w:val="-1"/>
        </w:rPr>
        <w:t xml:space="preserve">t. </w:t>
      </w:r>
      <w:r w:rsidRPr="00BF11DE">
        <w:rPr>
          <w:rFonts w:cs="Calibri"/>
          <w:bCs/>
          <w:color w:val="000000"/>
          <w:spacing w:val="-1"/>
        </w:rPr>
        <w:t>Wetland restoration can have multiple benefits including biodiversity, human well-being, climate change adaptation and socio-economic conditions just to name a few. These benefits can be both collective and individual, impacting personal, ecological, cultural and socio-economic values. The type of restoration chosen for each site will be dependent on the actual state of the wetlands, the projected reference state and the actual and potential management options. It is it is important to avoid solutions that increase conflicts between different objectives (e.g., flood mitigation vs biodiversity) and to ensure that short term decisions are taken in a long-term perspective.</w:t>
      </w:r>
    </w:p>
    <w:p w14:paraId="0156C30A" w14:textId="77777777" w:rsidR="00153F8E" w:rsidRDefault="003E374C" w:rsidP="00A85229">
      <w:pPr>
        <w:tabs>
          <w:tab w:val="left" w:pos="4198"/>
        </w:tabs>
        <w:spacing w:before="120" w:after="120"/>
        <w:ind w:right="-10"/>
        <w:jc w:val="both"/>
        <w:rPr>
          <w:rFonts w:cs="Arial"/>
          <w:szCs w:val="22"/>
        </w:rPr>
      </w:pPr>
      <w:r w:rsidRPr="003E374C">
        <w:rPr>
          <w:rFonts w:cs="Arial"/>
          <w:szCs w:val="22"/>
        </w:rPr>
        <w:t xml:space="preserve">Restoration </w:t>
      </w:r>
      <w:r>
        <w:rPr>
          <w:rFonts w:cs="Arial"/>
          <w:szCs w:val="22"/>
        </w:rPr>
        <w:t>should take several</w:t>
      </w:r>
      <w:r w:rsidRPr="003E374C">
        <w:rPr>
          <w:rFonts w:cs="Arial"/>
          <w:szCs w:val="22"/>
        </w:rPr>
        <w:t xml:space="preserve"> principles for effective restoration </w:t>
      </w:r>
      <w:r>
        <w:rPr>
          <w:rFonts w:cs="Arial"/>
          <w:szCs w:val="22"/>
        </w:rPr>
        <w:t xml:space="preserve">into account, </w:t>
      </w:r>
      <w:r w:rsidRPr="003E374C">
        <w:rPr>
          <w:rFonts w:cs="Arial"/>
          <w:szCs w:val="22"/>
        </w:rPr>
        <w:t>based on a participatory approach</w:t>
      </w:r>
      <w:r>
        <w:rPr>
          <w:rFonts w:cs="Arial"/>
          <w:szCs w:val="22"/>
        </w:rPr>
        <w:t>.</w:t>
      </w:r>
      <w:r w:rsidRPr="003E374C">
        <w:rPr>
          <w:rFonts w:cs="Arial"/>
          <w:szCs w:val="22"/>
        </w:rPr>
        <w:t xml:space="preserve"> </w:t>
      </w:r>
    </w:p>
    <w:p w14:paraId="7885090E" w14:textId="77777777" w:rsidR="00153F8E" w:rsidRDefault="003E374C" w:rsidP="00A85229">
      <w:pPr>
        <w:tabs>
          <w:tab w:val="left" w:pos="4198"/>
        </w:tabs>
        <w:spacing w:before="120" w:after="120"/>
        <w:ind w:right="-10"/>
        <w:jc w:val="both"/>
      </w:pPr>
      <w:r w:rsidRPr="003E374C">
        <w:rPr>
          <w:rFonts w:cs="Arial"/>
          <w:szCs w:val="22"/>
        </w:rPr>
        <w:lastRenderedPageBreak/>
        <w:t xml:space="preserve">The </w:t>
      </w:r>
      <w:r w:rsidRPr="00153F8E">
        <w:rPr>
          <w:rFonts w:cs="Arial"/>
          <w:szCs w:val="22"/>
        </w:rPr>
        <w:t>first two principles</w:t>
      </w:r>
      <w:r w:rsidRPr="003E374C">
        <w:rPr>
          <w:rFonts w:cs="Arial"/>
          <w:szCs w:val="22"/>
        </w:rPr>
        <w:t xml:space="preserve"> actively search out the participation of stakeholders and the integration of many different types of knowledge including information and experience from scientists, practitioners and local and traditional systems. It is important to consider the governance processes in place, encouraging active stakeholder participation from the initial phases.</w:t>
      </w:r>
      <w:r w:rsidRPr="003E374C">
        <w:t xml:space="preserve"> </w:t>
      </w:r>
    </w:p>
    <w:p w14:paraId="22B967A8" w14:textId="32EE43F8" w:rsidR="001854C2" w:rsidRDefault="003E374C" w:rsidP="00A85229">
      <w:pPr>
        <w:tabs>
          <w:tab w:val="left" w:pos="4198"/>
        </w:tabs>
        <w:spacing w:before="120" w:after="120"/>
        <w:ind w:right="-10"/>
        <w:jc w:val="both"/>
        <w:rPr>
          <w:rFonts w:cs="Arial"/>
          <w:szCs w:val="22"/>
        </w:rPr>
      </w:pPr>
      <w:r w:rsidRPr="003E374C">
        <w:rPr>
          <w:rFonts w:cs="Arial"/>
          <w:szCs w:val="22"/>
        </w:rPr>
        <w:t xml:space="preserve">The next </w:t>
      </w:r>
      <w:r w:rsidRPr="00153F8E">
        <w:rPr>
          <w:rFonts w:cs="Arial"/>
          <w:szCs w:val="22"/>
        </w:rPr>
        <w:t>two</w:t>
      </w:r>
      <w:r w:rsidRPr="003E374C">
        <w:rPr>
          <w:rFonts w:cs="Arial"/>
          <w:szCs w:val="22"/>
        </w:rPr>
        <w:t xml:space="preserve"> principles define the reference ecosystem taking into account environmental change and ecosystem recovery processes. The reference ecosystem refers to the vision of the future for the wetland. How should the site look? What type of biodiversity should it support? What services should it provide? Deciding on the reference ecosystem is essential before undertaking any type of restoration activity</w:t>
      </w:r>
      <w:r>
        <w:rPr>
          <w:rFonts w:cs="Arial"/>
          <w:szCs w:val="22"/>
        </w:rPr>
        <w:t>.</w:t>
      </w:r>
      <w:r w:rsidRPr="003E374C">
        <w:t xml:space="preserve"> </w:t>
      </w:r>
      <w:r w:rsidRPr="003E374C">
        <w:rPr>
          <w:rFonts w:cs="Arial"/>
          <w:szCs w:val="22"/>
        </w:rPr>
        <w:t xml:space="preserve">After identifying the reference ecosystem, the next principles attempt to set the goals and objectives of the restoration project, aiming to achieve the highest level of recovery possible over time. When undertaking the restoration project, it is essential to address the </w:t>
      </w:r>
      <w:r w:rsidR="00A24707">
        <w:rPr>
          <w:rFonts w:cs="Arial"/>
          <w:szCs w:val="22"/>
        </w:rPr>
        <w:t>present</w:t>
      </w:r>
      <w:r w:rsidR="00A24707" w:rsidRPr="003E374C">
        <w:rPr>
          <w:rFonts w:cs="Arial"/>
          <w:szCs w:val="22"/>
        </w:rPr>
        <w:t xml:space="preserve"> </w:t>
      </w:r>
      <w:r w:rsidRPr="003E374C">
        <w:rPr>
          <w:rFonts w:cs="Arial"/>
          <w:szCs w:val="22"/>
        </w:rPr>
        <w:t>and future threats in and around the restoration site.</w:t>
      </w:r>
    </w:p>
    <w:p w14:paraId="3DCA69EE" w14:textId="77777777" w:rsidR="00CB6822" w:rsidRPr="00D3054E" w:rsidRDefault="00CB6822" w:rsidP="00A85229">
      <w:pPr>
        <w:tabs>
          <w:tab w:val="left" w:pos="1560"/>
        </w:tabs>
        <w:jc w:val="both"/>
        <w:rPr>
          <w:rFonts w:ascii="Corbel" w:hAnsi="Corbel" w:cs="Arial"/>
          <w:szCs w:val="22"/>
        </w:rPr>
      </w:pPr>
    </w:p>
    <w:p w14:paraId="194E9765" w14:textId="77777777" w:rsidR="0089054E" w:rsidRPr="00E648F7" w:rsidRDefault="0089054E" w:rsidP="00A85229">
      <w:pPr>
        <w:shd w:val="clear" w:color="auto" w:fill="FFFFFF"/>
        <w:spacing w:before="120" w:after="120"/>
        <w:ind w:right="446"/>
        <w:jc w:val="both"/>
        <w:rPr>
          <w:b/>
          <w:color w:val="000000"/>
        </w:rPr>
      </w:pPr>
      <w:r w:rsidRPr="00E648F7">
        <w:rPr>
          <w:b/>
          <w:color w:val="000000"/>
        </w:rPr>
        <w:t>2.</w:t>
      </w:r>
      <w:r w:rsidR="00CB6822">
        <w:rPr>
          <w:b/>
          <w:color w:val="000000"/>
        </w:rPr>
        <w:t>3</w:t>
      </w:r>
      <w:r w:rsidRPr="00E648F7">
        <w:rPr>
          <w:b/>
          <w:color w:val="000000"/>
        </w:rPr>
        <w:t>. D</w:t>
      </w:r>
      <w:r w:rsidR="009C5B2A" w:rsidRPr="00E648F7">
        <w:rPr>
          <w:b/>
          <w:color w:val="000000"/>
        </w:rPr>
        <w:t>eliverables and d</w:t>
      </w:r>
      <w:r w:rsidRPr="00E648F7">
        <w:rPr>
          <w:b/>
          <w:color w:val="000000"/>
        </w:rPr>
        <w:t>eadlines</w:t>
      </w:r>
    </w:p>
    <w:p w14:paraId="7712BF8D" w14:textId="5E05863D" w:rsidR="0089054E" w:rsidRDefault="0089054E" w:rsidP="00A85229">
      <w:pPr>
        <w:shd w:val="clear" w:color="auto" w:fill="FFFFFF"/>
        <w:tabs>
          <w:tab w:val="left" w:pos="533"/>
          <w:tab w:val="left" w:pos="6058"/>
        </w:tabs>
        <w:spacing w:before="120" w:after="120"/>
        <w:jc w:val="both"/>
        <w:rPr>
          <w:rFonts w:cs="Calibri"/>
          <w:color w:val="000000"/>
          <w:spacing w:val="4"/>
          <w:szCs w:val="22"/>
        </w:rPr>
      </w:pPr>
      <w:r w:rsidRPr="00097F34">
        <w:rPr>
          <w:rFonts w:cs="Calibri"/>
          <w:color w:val="000000"/>
          <w:spacing w:val="4"/>
          <w:szCs w:val="22"/>
        </w:rPr>
        <w:t xml:space="preserve">The </w:t>
      </w:r>
      <w:r w:rsidR="009E3AEB" w:rsidRPr="00097F34">
        <w:rPr>
          <w:rFonts w:cs="Calibri"/>
          <w:color w:val="000000"/>
          <w:spacing w:val="4"/>
          <w:szCs w:val="22"/>
        </w:rPr>
        <w:t xml:space="preserve">deliverables and </w:t>
      </w:r>
      <w:r w:rsidR="00A26728">
        <w:rPr>
          <w:rFonts w:cs="Calibri"/>
          <w:color w:val="000000"/>
          <w:spacing w:val="4"/>
          <w:szCs w:val="22"/>
        </w:rPr>
        <w:t>expected timeframes</w:t>
      </w:r>
      <w:r w:rsidRPr="00097F34">
        <w:rPr>
          <w:rFonts w:cs="Calibri"/>
          <w:color w:val="000000"/>
          <w:spacing w:val="4"/>
          <w:szCs w:val="22"/>
        </w:rPr>
        <w:t xml:space="preserve"> </w:t>
      </w:r>
      <w:r w:rsidR="00E648F7" w:rsidRPr="00097F34">
        <w:rPr>
          <w:rFonts w:cs="Calibri"/>
          <w:color w:val="000000"/>
          <w:spacing w:val="4"/>
          <w:szCs w:val="22"/>
        </w:rPr>
        <w:t>related to the activities/tasks defined in 2.</w:t>
      </w:r>
      <w:r w:rsidR="00CB6822">
        <w:rPr>
          <w:rFonts w:cs="Calibri"/>
          <w:color w:val="000000"/>
          <w:spacing w:val="4"/>
          <w:szCs w:val="22"/>
        </w:rPr>
        <w:t>2</w:t>
      </w:r>
      <w:r w:rsidR="00E648F7" w:rsidRPr="00097F34">
        <w:rPr>
          <w:rFonts w:cs="Calibri"/>
          <w:color w:val="000000"/>
          <w:spacing w:val="4"/>
          <w:szCs w:val="22"/>
        </w:rPr>
        <w:t xml:space="preserve"> are </w:t>
      </w:r>
      <w:r w:rsidR="00CB6822">
        <w:rPr>
          <w:rFonts w:cs="Calibri"/>
          <w:color w:val="000000"/>
          <w:spacing w:val="4"/>
          <w:szCs w:val="22"/>
        </w:rPr>
        <w:t>as follows</w:t>
      </w:r>
      <w:r w:rsidRPr="00097F34">
        <w:rPr>
          <w:rFonts w:cs="Calibri"/>
          <w:color w:val="000000"/>
          <w:spacing w:val="4"/>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7"/>
        <w:gridCol w:w="1912"/>
      </w:tblGrid>
      <w:tr w:rsidR="00286438" w:rsidRPr="00573055" w14:paraId="47A7301D" w14:textId="77777777" w:rsidTr="00A85229">
        <w:tc>
          <w:tcPr>
            <w:tcW w:w="7707" w:type="dxa"/>
          </w:tcPr>
          <w:p w14:paraId="254B7777" w14:textId="77777777" w:rsidR="00286438" w:rsidRPr="00573055" w:rsidRDefault="00286438" w:rsidP="00A85229">
            <w:pPr>
              <w:tabs>
                <w:tab w:val="left" w:pos="533"/>
                <w:tab w:val="left" w:pos="6058"/>
              </w:tabs>
              <w:spacing w:before="120" w:after="120"/>
              <w:jc w:val="both"/>
              <w:rPr>
                <w:rFonts w:cs="Calibri"/>
                <w:color w:val="000000"/>
                <w:spacing w:val="4"/>
                <w:szCs w:val="22"/>
              </w:rPr>
            </w:pPr>
            <w:r w:rsidRPr="00573055">
              <w:rPr>
                <w:rFonts w:cs="Calibri"/>
                <w:color w:val="000000"/>
                <w:spacing w:val="4"/>
                <w:szCs w:val="22"/>
              </w:rPr>
              <w:t>Deliverable</w:t>
            </w:r>
            <w:r w:rsidR="00313B8C">
              <w:rPr>
                <w:rFonts w:cs="Calibri"/>
                <w:color w:val="000000"/>
                <w:spacing w:val="4"/>
                <w:szCs w:val="22"/>
              </w:rPr>
              <w:t>s</w:t>
            </w:r>
          </w:p>
        </w:tc>
        <w:tc>
          <w:tcPr>
            <w:tcW w:w="1912" w:type="dxa"/>
          </w:tcPr>
          <w:p w14:paraId="5B32D1CB" w14:textId="14FBC7CD" w:rsidR="00286438" w:rsidRPr="00573055" w:rsidRDefault="0081194C" w:rsidP="00A85229">
            <w:pPr>
              <w:tabs>
                <w:tab w:val="left" w:pos="533"/>
                <w:tab w:val="left" w:pos="6058"/>
              </w:tabs>
              <w:spacing w:before="120" w:after="120"/>
              <w:jc w:val="both"/>
              <w:rPr>
                <w:rFonts w:cs="Calibri"/>
                <w:color w:val="000000"/>
                <w:spacing w:val="4"/>
                <w:szCs w:val="22"/>
              </w:rPr>
            </w:pPr>
            <w:r>
              <w:rPr>
                <w:rFonts w:cs="Calibri"/>
                <w:color w:val="000000"/>
                <w:spacing w:val="4"/>
                <w:szCs w:val="22"/>
              </w:rPr>
              <w:t>Timeframe from date of signing</w:t>
            </w:r>
          </w:p>
        </w:tc>
      </w:tr>
      <w:tr w:rsidR="0012364E" w:rsidRPr="00573055" w14:paraId="28C211D7" w14:textId="77777777" w:rsidTr="00A85229">
        <w:tc>
          <w:tcPr>
            <w:tcW w:w="7707" w:type="dxa"/>
            <w:shd w:val="clear" w:color="auto" w:fill="auto"/>
          </w:tcPr>
          <w:p w14:paraId="73ED9A6E" w14:textId="1A2CBDB2" w:rsidR="0012364E" w:rsidRPr="00573055" w:rsidRDefault="00770B3D" w:rsidP="006B1F50">
            <w:pPr>
              <w:widowControl/>
              <w:tabs>
                <w:tab w:val="left" w:pos="0"/>
                <w:tab w:val="left" w:pos="1560"/>
                <w:tab w:val="left" w:pos="5387"/>
              </w:tabs>
              <w:autoSpaceDE/>
              <w:autoSpaceDN/>
              <w:adjustRightInd/>
              <w:jc w:val="both"/>
              <w:rPr>
                <w:rFonts w:cs="Calibri"/>
                <w:color w:val="000000"/>
                <w:spacing w:val="4"/>
                <w:szCs w:val="22"/>
              </w:rPr>
            </w:pPr>
            <w:r>
              <w:rPr>
                <w:rFonts w:cs="Calibri"/>
                <w:color w:val="000000"/>
                <w:spacing w:val="4"/>
              </w:rPr>
              <w:t>1.</w:t>
            </w:r>
            <w:r w:rsidR="00A24707">
              <w:rPr>
                <w:rFonts w:cs="Calibri"/>
                <w:color w:val="000000"/>
                <w:spacing w:val="4"/>
              </w:rPr>
              <w:t xml:space="preserve">Submission of </w:t>
            </w:r>
            <w:r w:rsidR="00A24707">
              <w:rPr>
                <w:rFonts w:cs="Calibri"/>
                <w:color w:val="000000"/>
                <w:spacing w:val="4"/>
                <w:szCs w:val="22"/>
              </w:rPr>
              <w:t>d</w:t>
            </w:r>
            <w:r w:rsidR="00527DE4">
              <w:rPr>
                <w:rFonts w:cs="Calibri"/>
                <w:color w:val="000000"/>
                <w:spacing w:val="4"/>
                <w:szCs w:val="22"/>
              </w:rPr>
              <w:t>raft Restoration plan</w:t>
            </w:r>
            <w:r w:rsidR="008D7930">
              <w:rPr>
                <w:rFonts w:cs="Calibri"/>
                <w:color w:val="000000"/>
                <w:spacing w:val="4"/>
                <w:szCs w:val="22"/>
              </w:rPr>
              <w:t xml:space="preserve"> (Refer to Annex 5 for ToRs)</w:t>
            </w:r>
          </w:p>
        </w:tc>
        <w:tc>
          <w:tcPr>
            <w:tcW w:w="1912" w:type="dxa"/>
            <w:shd w:val="clear" w:color="auto" w:fill="auto"/>
          </w:tcPr>
          <w:p w14:paraId="77792D3C" w14:textId="690FD2D3" w:rsidR="00A24707" w:rsidRDefault="00A24707" w:rsidP="00A85229">
            <w:pPr>
              <w:tabs>
                <w:tab w:val="left" w:pos="533"/>
                <w:tab w:val="left" w:pos="6058"/>
              </w:tabs>
              <w:spacing w:before="120" w:after="120"/>
              <w:jc w:val="both"/>
              <w:rPr>
                <w:rFonts w:cs="Calibri"/>
                <w:color w:val="000000"/>
                <w:spacing w:val="4"/>
                <w:szCs w:val="22"/>
              </w:rPr>
            </w:pPr>
          </w:p>
          <w:p w14:paraId="7D4A5C41" w14:textId="7B667203" w:rsidR="0012364E" w:rsidRPr="00573055" w:rsidRDefault="00A24707" w:rsidP="00A85229">
            <w:pPr>
              <w:tabs>
                <w:tab w:val="left" w:pos="533"/>
                <w:tab w:val="left" w:pos="6058"/>
              </w:tabs>
              <w:spacing w:before="120" w:after="120"/>
              <w:jc w:val="both"/>
              <w:rPr>
                <w:rFonts w:cs="Calibri"/>
                <w:color w:val="000000"/>
                <w:spacing w:val="4"/>
                <w:szCs w:val="22"/>
              </w:rPr>
            </w:pPr>
            <w:r>
              <w:rPr>
                <w:rFonts w:cs="Calibri"/>
                <w:color w:val="000000"/>
                <w:spacing w:val="4"/>
                <w:szCs w:val="22"/>
              </w:rPr>
              <w:t>Week 6</w:t>
            </w:r>
          </w:p>
        </w:tc>
      </w:tr>
      <w:tr w:rsidR="00EA16A8" w:rsidRPr="00573055" w14:paraId="420A08E8" w14:textId="77777777" w:rsidTr="00A85229">
        <w:tc>
          <w:tcPr>
            <w:tcW w:w="7707" w:type="dxa"/>
            <w:shd w:val="clear" w:color="auto" w:fill="auto"/>
          </w:tcPr>
          <w:p w14:paraId="1BB561F0" w14:textId="39D13E02" w:rsidR="00EA16A8" w:rsidRDefault="00F37F22" w:rsidP="008675F1">
            <w:pPr>
              <w:widowControl/>
              <w:tabs>
                <w:tab w:val="left" w:pos="0"/>
                <w:tab w:val="left" w:pos="1560"/>
                <w:tab w:val="left" w:pos="5387"/>
              </w:tabs>
              <w:autoSpaceDE/>
              <w:autoSpaceDN/>
              <w:adjustRightInd/>
              <w:jc w:val="both"/>
              <w:rPr>
                <w:rFonts w:cs="Calibri"/>
                <w:color w:val="000000"/>
                <w:spacing w:val="4"/>
                <w:szCs w:val="22"/>
              </w:rPr>
            </w:pPr>
            <w:r>
              <w:rPr>
                <w:rFonts w:cs="Calibri"/>
                <w:color w:val="000000"/>
                <w:spacing w:val="4"/>
                <w:szCs w:val="22"/>
              </w:rPr>
              <w:t>2</w:t>
            </w:r>
            <w:r w:rsidR="001170A3">
              <w:rPr>
                <w:rFonts w:cs="Calibri"/>
                <w:color w:val="000000"/>
                <w:spacing w:val="4"/>
                <w:szCs w:val="22"/>
              </w:rPr>
              <w:t xml:space="preserve">. </w:t>
            </w:r>
            <w:r w:rsidR="00A24707">
              <w:rPr>
                <w:rFonts w:cs="Calibri"/>
                <w:color w:val="000000"/>
                <w:spacing w:val="4"/>
                <w:szCs w:val="22"/>
              </w:rPr>
              <w:t>Report of the consultation meeting with the stakeholders and local community</w:t>
            </w:r>
          </w:p>
        </w:tc>
        <w:tc>
          <w:tcPr>
            <w:tcW w:w="1912" w:type="dxa"/>
            <w:shd w:val="clear" w:color="auto" w:fill="auto"/>
          </w:tcPr>
          <w:p w14:paraId="187B020A" w14:textId="436FD05F" w:rsidR="00EA16A8" w:rsidRDefault="001170A3">
            <w:pPr>
              <w:tabs>
                <w:tab w:val="left" w:pos="742"/>
                <w:tab w:val="left" w:pos="1560"/>
                <w:tab w:val="left" w:pos="5387"/>
              </w:tabs>
              <w:ind w:left="32"/>
              <w:jc w:val="both"/>
              <w:rPr>
                <w:rFonts w:cs="Calibri"/>
                <w:color w:val="000000"/>
                <w:spacing w:val="4"/>
                <w:szCs w:val="22"/>
              </w:rPr>
            </w:pPr>
            <w:r>
              <w:rPr>
                <w:rFonts w:cs="Calibri"/>
                <w:color w:val="000000"/>
                <w:spacing w:val="4"/>
                <w:szCs w:val="22"/>
              </w:rPr>
              <w:t>Week 10</w:t>
            </w:r>
          </w:p>
        </w:tc>
      </w:tr>
      <w:tr w:rsidR="00EA16A8" w:rsidRPr="00573055" w14:paraId="6748F85F" w14:textId="77777777" w:rsidTr="00A85229">
        <w:tc>
          <w:tcPr>
            <w:tcW w:w="7707" w:type="dxa"/>
            <w:shd w:val="clear" w:color="auto" w:fill="auto"/>
          </w:tcPr>
          <w:p w14:paraId="16048CDE" w14:textId="2B449843" w:rsidR="00EA16A8" w:rsidRDefault="00F37F22" w:rsidP="008675F1">
            <w:pPr>
              <w:widowControl/>
              <w:tabs>
                <w:tab w:val="left" w:pos="0"/>
                <w:tab w:val="left" w:pos="1560"/>
                <w:tab w:val="left" w:pos="5387"/>
              </w:tabs>
              <w:autoSpaceDE/>
              <w:autoSpaceDN/>
              <w:adjustRightInd/>
              <w:jc w:val="both"/>
              <w:rPr>
                <w:rFonts w:cs="Calibri"/>
                <w:color w:val="000000"/>
                <w:spacing w:val="4"/>
                <w:szCs w:val="22"/>
              </w:rPr>
            </w:pPr>
            <w:r>
              <w:rPr>
                <w:rFonts w:cs="Calibri"/>
                <w:color w:val="000000"/>
                <w:spacing w:val="4"/>
                <w:szCs w:val="22"/>
              </w:rPr>
              <w:t>3</w:t>
            </w:r>
            <w:r w:rsidR="001170A3">
              <w:rPr>
                <w:rFonts w:cs="Calibri"/>
                <w:color w:val="000000"/>
                <w:spacing w:val="4"/>
                <w:szCs w:val="22"/>
              </w:rPr>
              <w:t xml:space="preserve">. Final </w:t>
            </w:r>
            <w:r w:rsidR="00A24707">
              <w:rPr>
                <w:rFonts w:cs="Calibri"/>
                <w:color w:val="000000"/>
                <w:spacing w:val="4"/>
                <w:szCs w:val="22"/>
              </w:rPr>
              <w:t>Restoration plan</w:t>
            </w:r>
          </w:p>
        </w:tc>
        <w:tc>
          <w:tcPr>
            <w:tcW w:w="1912" w:type="dxa"/>
            <w:shd w:val="clear" w:color="auto" w:fill="auto"/>
          </w:tcPr>
          <w:p w14:paraId="479CD94B" w14:textId="678B17C6" w:rsidR="00EA16A8" w:rsidRDefault="001170A3">
            <w:pPr>
              <w:tabs>
                <w:tab w:val="left" w:pos="742"/>
                <w:tab w:val="left" w:pos="1560"/>
                <w:tab w:val="left" w:pos="5387"/>
              </w:tabs>
              <w:ind w:left="32"/>
              <w:jc w:val="both"/>
              <w:rPr>
                <w:rFonts w:cs="Calibri"/>
                <w:color w:val="000000"/>
                <w:spacing w:val="4"/>
                <w:szCs w:val="22"/>
              </w:rPr>
            </w:pPr>
            <w:r>
              <w:rPr>
                <w:rFonts w:cs="Calibri"/>
                <w:color w:val="000000"/>
                <w:spacing w:val="4"/>
                <w:szCs w:val="22"/>
              </w:rPr>
              <w:t>Week 10</w:t>
            </w:r>
          </w:p>
        </w:tc>
      </w:tr>
    </w:tbl>
    <w:bookmarkEnd w:id="8"/>
    <w:p w14:paraId="4DFDB498" w14:textId="77777777" w:rsidR="00634624" w:rsidRDefault="00634624" w:rsidP="00A85229">
      <w:pPr>
        <w:spacing w:before="120" w:after="120"/>
        <w:jc w:val="both"/>
        <w:rPr>
          <w:rFonts w:cs="Calibri"/>
          <w:color w:val="000000"/>
          <w:spacing w:val="4"/>
        </w:rPr>
      </w:pPr>
      <w:r>
        <w:rPr>
          <w:rFonts w:cs="Calibri"/>
          <w:color w:val="000000"/>
          <w:spacing w:val="4"/>
          <w:szCs w:val="22"/>
        </w:rPr>
        <w:t>After submission of the drat Restoration plan (</w:t>
      </w:r>
      <w:r>
        <w:rPr>
          <w:rFonts w:cs="Calibri"/>
          <w:color w:val="000000"/>
          <w:spacing w:val="4"/>
          <w:szCs w:val="22"/>
        </w:rPr>
        <w:t>Week 7</w:t>
      </w:r>
      <w:r>
        <w:rPr>
          <w:rFonts w:cs="Calibri"/>
          <w:color w:val="000000"/>
          <w:spacing w:val="4"/>
          <w:szCs w:val="22"/>
        </w:rPr>
        <w:t xml:space="preserve">) </w:t>
      </w:r>
      <w:r>
        <w:rPr>
          <w:rFonts w:cs="Calibri"/>
          <w:color w:val="000000"/>
          <w:spacing w:val="4"/>
        </w:rPr>
        <w:t xml:space="preserve">ERA and PAP/RAC </w:t>
      </w:r>
      <w:r>
        <w:rPr>
          <w:rFonts w:cs="Calibri"/>
          <w:color w:val="000000"/>
          <w:spacing w:val="4"/>
        </w:rPr>
        <w:t xml:space="preserve">will </w:t>
      </w:r>
      <w:r>
        <w:rPr>
          <w:rFonts w:cs="Calibri"/>
          <w:color w:val="000000"/>
          <w:spacing w:val="4"/>
        </w:rPr>
        <w:t>discussion</w:t>
      </w:r>
      <w:r>
        <w:rPr>
          <w:rFonts w:cs="Calibri"/>
          <w:color w:val="000000"/>
          <w:spacing w:val="4"/>
        </w:rPr>
        <w:t xml:space="preserve"> it</w:t>
      </w:r>
      <w:r>
        <w:rPr>
          <w:rFonts w:cs="Calibri"/>
          <w:color w:val="000000"/>
          <w:spacing w:val="4"/>
        </w:rPr>
        <w:t xml:space="preserve"> and </w:t>
      </w:r>
      <w:r>
        <w:rPr>
          <w:rFonts w:cs="Calibri"/>
          <w:color w:val="000000"/>
          <w:spacing w:val="4"/>
        </w:rPr>
        <w:t xml:space="preserve">provide </w:t>
      </w:r>
      <w:r>
        <w:rPr>
          <w:rFonts w:cs="Calibri"/>
          <w:color w:val="000000"/>
          <w:spacing w:val="4"/>
        </w:rPr>
        <w:t>feedback</w:t>
      </w:r>
      <w:r>
        <w:rPr>
          <w:rFonts w:cs="Calibri"/>
          <w:color w:val="000000"/>
          <w:spacing w:val="4"/>
        </w:rPr>
        <w:t xml:space="preserve">. </w:t>
      </w:r>
    </w:p>
    <w:p w14:paraId="25C4932F" w14:textId="741F5895" w:rsidR="000A2740" w:rsidRDefault="00634624" w:rsidP="00A85229">
      <w:pPr>
        <w:spacing w:before="120" w:after="120"/>
        <w:jc w:val="both"/>
        <w:rPr>
          <w:rFonts w:cs="Calibri"/>
          <w:szCs w:val="22"/>
        </w:rPr>
      </w:pPr>
      <w:r>
        <w:rPr>
          <w:rFonts w:cs="Calibri"/>
          <w:color w:val="000000"/>
          <w:spacing w:val="1"/>
          <w:szCs w:val="22"/>
        </w:rPr>
        <w:t>T</w:t>
      </w:r>
      <w:r w:rsidR="00F151B2" w:rsidRPr="00DA797D">
        <w:rPr>
          <w:rFonts w:cs="Calibri"/>
          <w:color w:val="000000"/>
          <w:spacing w:val="1"/>
          <w:szCs w:val="22"/>
        </w:rPr>
        <w:t>he deliverable</w:t>
      </w:r>
      <w:r w:rsidR="00F411F5" w:rsidRPr="00DA797D">
        <w:rPr>
          <w:rFonts w:cs="Calibri"/>
          <w:color w:val="000000"/>
          <w:spacing w:val="1"/>
          <w:szCs w:val="22"/>
        </w:rPr>
        <w:t>s</w:t>
      </w:r>
      <w:r w:rsidR="0033373B" w:rsidRPr="00DA797D">
        <w:rPr>
          <w:rFonts w:cs="Calibri"/>
          <w:color w:val="000000"/>
          <w:spacing w:val="1"/>
          <w:szCs w:val="22"/>
        </w:rPr>
        <w:t xml:space="preserve"> </w:t>
      </w:r>
      <w:r w:rsidR="000C3C86" w:rsidRPr="00DA797D">
        <w:rPr>
          <w:rFonts w:cs="Calibri"/>
          <w:color w:val="000000"/>
          <w:spacing w:val="1"/>
          <w:szCs w:val="22"/>
        </w:rPr>
        <w:t>shall</w:t>
      </w:r>
      <w:r w:rsidR="0033373B" w:rsidRPr="00DA797D">
        <w:rPr>
          <w:rFonts w:cs="Calibri"/>
          <w:color w:val="000000"/>
          <w:spacing w:val="1"/>
          <w:szCs w:val="22"/>
        </w:rPr>
        <w:t xml:space="preserve"> be written in </w:t>
      </w:r>
      <w:r w:rsidR="000A2740" w:rsidRPr="00DA797D">
        <w:rPr>
          <w:rFonts w:cs="Calibri"/>
          <w:color w:val="000000"/>
          <w:spacing w:val="1"/>
          <w:szCs w:val="22"/>
        </w:rPr>
        <w:t>English</w:t>
      </w:r>
      <w:r w:rsidR="0033373B" w:rsidRPr="00DA797D">
        <w:rPr>
          <w:rFonts w:cs="Calibri"/>
          <w:color w:val="000000"/>
          <w:spacing w:val="1"/>
          <w:szCs w:val="22"/>
        </w:rPr>
        <w:t xml:space="preserve"> </w:t>
      </w:r>
      <w:r w:rsidR="000A2740" w:rsidRPr="00DA797D">
        <w:rPr>
          <w:rFonts w:cs="Calibri"/>
          <w:szCs w:val="22"/>
        </w:rPr>
        <w:t>in an electronic form (Word for Windows).</w:t>
      </w:r>
    </w:p>
    <w:p w14:paraId="014F4061" w14:textId="77777777" w:rsidR="00CB6822" w:rsidRPr="005C4B54" w:rsidRDefault="00CB6822" w:rsidP="00A85229">
      <w:pPr>
        <w:spacing w:before="120" w:after="120"/>
        <w:jc w:val="both"/>
        <w:rPr>
          <w:rFonts w:cs="Calibri"/>
          <w:szCs w:val="22"/>
          <w:lang w:eastAsia="en-US"/>
        </w:rPr>
      </w:pPr>
    </w:p>
    <w:p w14:paraId="58657598" w14:textId="77777777" w:rsidR="00635290" w:rsidRPr="00CA453D" w:rsidRDefault="00AA76B2" w:rsidP="00A85229">
      <w:pPr>
        <w:shd w:val="clear" w:color="auto" w:fill="FFFFFF"/>
        <w:spacing w:before="120" w:after="120"/>
        <w:ind w:left="235" w:hanging="235"/>
        <w:jc w:val="both"/>
        <w:rPr>
          <w:rFonts w:cs="Calibri"/>
        </w:rPr>
      </w:pPr>
      <w:r>
        <w:rPr>
          <w:b/>
          <w:color w:val="000000"/>
          <w:spacing w:val="-1"/>
        </w:rPr>
        <w:t>3</w:t>
      </w:r>
      <w:r w:rsidR="00635290">
        <w:rPr>
          <w:b/>
          <w:color w:val="000000"/>
          <w:spacing w:val="-1"/>
        </w:rPr>
        <w:t>. ELIGIBILITY OF ECONOMIC OPERATORS (SELECTION CRITERIA)</w:t>
      </w:r>
    </w:p>
    <w:p w14:paraId="475D3670" w14:textId="77777777" w:rsidR="00635290" w:rsidRPr="00CA453D" w:rsidRDefault="00AA76B2" w:rsidP="00A85229">
      <w:pPr>
        <w:shd w:val="clear" w:color="auto" w:fill="FFFFFF"/>
        <w:tabs>
          <w:tab w:val="left" w:pos="422"/>
        </w:tabs>
        <w:spacing w:before="120" w:after="120"/>
        <w:jc w:val="both"/>
        <w:rPr>
          <w:rFonts w:cs="Calibri"/>
        </w:rPr>
      </w:pPr>
      <w:r>
        <w:rPr>
          <w:b/>
          <w:color w:val="000000"/>
          <w:spacing w:val="-6"/>
        </w:rPr>
        <w:t>3</w:t>
      </w:r>
      <w:r w:rsidR="00635290">
        <w:rPr>
          <w:b/>
          <w:color w:val="000000"/>
          <w:spacing w:val="-6"/>
        </w:rPr>
        <w:t>.1.</w:t>
      </w:r>
      <w:r w:rsidR="00635290">
        <w:rPr>
          <w:b/>
          <w:color w:val="000000"/>
        </w:rPr>
        <w:tab/>
        <w:t>Technical and professional capacity</w:t>
      </w:r>
    </w:p>
    <w:p w14:paraId="5DFE5368" w14:textId="77777777" w:rsidR="009F66D8" w:rsidRPr="00B71B88" w:rsidRDefault="00635290" w:rsidP="006B1F50">
      <w:pPr>
        <w:shd w:val="clear" w:color="auto" w:fill="FFFFFF"/>
        <w:spacing w:before="120" w:after="120"/>
        <w:ind w:right="14"/>
        <w:jc w:val="both"/>
        <w:rPr>
          <w:szCs w:val="22"/>
        </w:rPr>
      </w:pPr>
      <w:bookmarkStart w:id="9" w:name="_Hlk28378428"/>
      <w:r w:rsidRPr="00B71B88">
        <w:rPr>
          <w:b/>
          <w:color w:val="000000"/>
          <w:spacing w:val="6"/>
          <w:szCs w:val="22"/>
        </w:rPr>
        <w:t xml:space="preserve">The </w:t>
      </w:r>
      <w:r w:rsidR="00743689" w:rsidRPr="00B71B88">
        <w:rPr>
          <w:b/>
          <w:color w:val="000000"/>
          <w:spacing w:val="6"/>
          <w:szCs w:val="22"/>
        </w:rPr>
        <w:t>T</w:t>
      </w:r>
      <w:r w:rsidR="006508B3" w:rsidRPr="00B71B88">
        <w:rPr>
          <w:b/>
          <w:color w:val="000000"/>
          <w:spacing w:val="6"/>
          <w:szCs w:val="22"/>
        </w:rPr>
        <w:t>ender</w:t>
      </w:r>
      <w:r w:rsidR="003C3D8C" w:rsidRPr="00B71B88">
        <w:rPr>
          <w:b/>
          <w:color w:val="000000"/>
          <w:spacing w:val="6"/>
          <w:szCs w:val="22"/>
        </w:rPr>
        <w:t>er</w:t>
      </w:r>
      <w:r w:rsidRPr="00B71B88">
        <w:rPr>
          <w:b/>
          <w:color w:val="000000"/>
          <w:spacing w:val="6"/>
          <w:szCs w:val="22"/>
        </w:rPr>
        <w:t xml:space="preserve"> shall prove </w:t>
      </w:r>
      <w:r w:rsidR="006508B3" w:rsidRPr="00B71B88">
        <w:rPr>
          <w:b/>
          <w:color w:val="000000"/>
          <w:spacing w:val="6"/>
          <w:szCs w:val="22"/>
        </w:rPr>
        <w:t>it</w:t>
      </w:r>
      <w:r w:rsidRPr="00B71B88">
        <w:rPr>
          <w:b/>
          <w:color w:val="000000"/>
          <w:spacing w:val="6"/>
          <w:szCs w:val="22"/>
        </w:rPr>
        <w:t xml:space="preserve"> has </w:t>
      </w:r>
      <w:r w:rsidR="009F66D8" w:rsidRPr="00B71B88">
        <w:rPr>
          <w:b/>
          <w:color w:val="000000"/>
          <w:spacing w:val="6"/>
          <w:szCs w:val="22"/>
        </w:rPr>
        <w:t>the following qualifications:</w:t>
      </w:r>
    </w:p>
    <w:p w14:paraId="00D2AC21" w14:textId="77777777" w:rsidR="001854C2" w:rsidRPr="001854C2" w:rsidRDefault="000A2740" w:rsidP="00A85229">
      <w:pPr>
        <w:numPr>
          <w:ilvl w:val="0"/>
          <w:numId w:val="25"/>
        </w:numPr>
        <w:spacing w:before="120" w:after="120"/>
        <w:ind w:left="357" w:hanging="357"/>
        <w:jc w:val="both"/>
        <w:rPr>
          <w:rFonts w:cs="Arial"/>
          <w:szCs w:val="22"/>
        </w:rPr>
      </w:pPr>
      <w:r w:rsidRPr="00BE506A">
        <w:rPr>
          <w:rFonts w:cs="Calibri"/>
          <w:szCs w:val="22"/>
        </w:rPr>
        <w:t xml:space="preserve">Recognised degree in </w:t>
      </w:r>
      <w:r w:rsidR="00CB6822" w:rsidRPr="00BE506A">
        <w:rPr>
          <w:rFonts w:cs="Calibri"/>
          <w:szCs w:val="22"/>
        </w:rPr>
        <w:t>one of the following fields:</w:t>
      </w:r>
      <w:r w:rsidR="004B0E90">
        <w:rPr>
          <w:rFonts w:cs="Calibri"/>
          <w:szCs w:val="22"/>
        </w:rPr>
        <w:t xml:space="preserve"> </w:t>
      </w:r>
      <w:r w:rsidR="00DA797D">
        <w:rPr>
          <w:rFonts w:cs="Calibri"/>
          <w:szCs w:val="22"/>
        </w:rPr>
        <w:t xml:space="preserve">environmental protection, </w:t>
      </w:r>
      <w:r w:rsidR="004B0E90">
        <w:rPr>
          <w:rFonts w:cs="Calibri"/>
          <w:szCs w:val="22"/>
        </w:rPr>
        <w:t xml:space="preserve">nature protection, natural resource management, </w:t>
      </w:r>
      <w:r w:rsidR="00DA797D">
        <w:rPr>
          <w:rFonts w:cs="Calibri"/>
          <w:szCs w:val="22"/>
        </w:rPr>
        <w:t>spatial planning</w:t>
      </w:r>
    </w:p>
    <w:p w14:paraId="2D221E52" w14:textId="77777777" w:rsidR="00CB6822" w:rsidRPr="00BE506A" w:rsidRDefault="000A2740" w:rsidP="00A85229">
      <w:pPr>
        <w:pStyle w:val="Default"/>
        <w:numPr>
          <w:ilvl w:val="0"/>
          <w:numId w:val="25"/>
        </w:numPr>
        <w:spacing w:before="120" w:after="120"/>
        <w:ind w:left="357" w:hanging="357"/>
        <w:jc w:val="both"/>
        <w:rPr>
          <w:rFonts w:ascii="Calibri" w:hAnsi="Calibri" w:cs="Calibri"/>
          <w:sz w:val="22"/>
          <w:szCs w:val="22"/>
          <w:lang w:val="en-GB"/>
        </w:rPr>
      </w:pPr>
      <w:r w:rsidRPr="00EB6CC0">
        <w:rPr>
          <w:rFonts w:ascii="Calibri" w:hAnsi="Calibri" w:cs="Calibri"/>
          <w:sz w:val="22"/>
          <w:szCs w:val="22"/>
          <w:lang w:val="en-GB"/>
        </w:rPr>
        <w:t xml:space="preserve">Minimum of </w:t>
      </w:r>
      <w:r w:rsidR="00DA797D">
        <w:rPr>
          <w:rFonts w:ascii="Calibri" w:hAnsi="Calibri" w:cs="Calibri"/>
          <w:sz w:val="22"/>
          <w:szCs w:val="22"/>
          <w:lang w:val="en-GB"/>
        </w:rPr>
        <w:t>5</w:t>
      </w:r>
      <w:r w:rsidRPr="00EB6CC0">
        <w:rPr>
          <w:rFonts w:ascii="Calibri" w:hAnsi="Calibri" w:cs="Calibri"/>
          <w:sz w:val="22"/>
          <w:szCs w:val="22"/>
          <w:lang w:val="en-GB"/>
        </w:rPr>
        <w:t xml:space="preserve"> years of experience in </w:t>
      </w:r>
      <w:r w:rsidR="00CB6822" w:rsidRPr="001C024A">
        <w:rPr>
          <w:rFonts w:ascii="Calibri" w:hAnsi="Calibri"/>
          <w:sz w:val="22"/>
          <w:szCs w:val="22"/>
          <w:lang w:val="en-GB"/>
        </w:rPr>
        <w:t xml:space="preserve">working on projects relevant to the </w:t>
      </w:r>
      <w:r w:rsidR="00A64007">
        <w:rPr>
          <w:rFonts w:ascii="Calibri" w:hAnsi="Calibri"/>
          <w:sz w:val="22"/>
          <w:szCs w:val="22"/>
          <w:lang w:val="en-GB"/>
        </w:rPr>
        <w:t>Tender</w:t>
      </w:r>
      <w:r w:rsidR="001854C2">
        <w:rPr>
          <w:rFonts w:ascii="Calibri" w:hAnsi="Calibri"/>
          <w:sz w:val="22"/>
          <w:szCs w:val="22"/>
          <w:lang w:val="en-GB"/>
        </w:rPr>
        <w:t>.</w:t>
      </w:r>
    </w:p>
    <w:p w14:paraId="10F1E957" w14:textId="77777777" w:rsidR="000A2740" w:rsidRPr="00114FBF" w:rsidRDefault="000A2740" w:rsidP="00A85229">
      <w:pPr>
        <w:pStyle w:val="Default"/>
        <w:numPr>
          <w:ilvl w:val="0"/>
          <w:numId w:val="25"/>
        </w:numPr>
        <w:spacing w:before="120" w:after="120"/>
        <w:ind w:left="357" w:hanging="357"/>
        <w:jc w:val="both"/>
        <w:rPr>
          <w:rFonts w:ascii="Calibri" w:hAnsi="Calibri" w:cs="Calibri"/>
          <w:sz w:val="22"/>
          <w:szCs w:val="22"/>
          <w:lang w:val="en-GB"/>
        </w:rPr>
      </w:pPr>
      <w:r w:rsidRPr="00114FBF">
        <w:rPr>
          <w:rFonts w:ascii="Calibri" w:hAnsi="Calibri" w:cs="Calibri"/>
          <w:sz w:val="22"/>
          <w:szCs w:val="22"/>
          <w:lang w:val="en-GB"/>
        </w:rPr>
        <w:t xml:space="preserve">Good knowledge of the </w:t>
      </w:r>
      <w:r w:rsidR="00DA797D">
        <w:rPr>
          <w:rFonts w:ascii="Calibri" w:hAnsi="Calibri" w:cs="Calibri"/>
          <w:sz w:val="22"/>
          <w:szCs w:val="22"/>
          <w:lang w:val="en-GB"/>
        </w:rPr>
        <w:t>English</w:t>
      </w:r>
      <w:r w:rsidRPr="00114FBF">
        <w:rPr>
          <w:rFonts w:ascii="Calibri" w:hAnsi="Calibri" w:cs="Calibri"/>
          <w:sz w:val="22"/>
          <w:szCs w:val="22"/>
          <w:lang w:val="en-GB"/>
        </w:rPr>
        <w:t xml:space="preserve"> language, both in written and oral formats. </w:t>
      </w:r>
    </w:p>
    <w:p w14:paraId="2B915A67" w14:textId="77777777" w:rsidR="003C3D8C" w:rsidRPr="00114FBF" w:rsidRDefault="003C3D8C" w:rsidP="006B1F50">
      <w:pPr>
        <w:pStyle w:val="ListParagraph"/>
        <w:spacing w:after="0" w:line="240" w:lineRule="auto"/>
        <w:ind w:left="643"/>
        <w:jc w:val="both"/>
        <w:rPr>
          <w:color w:val="000000"/>
        </w:rPr>
      </w:pPr>
    </w:p>
    <w:bookmarkEnd w:id="9"/>
    <w:p w14:paraId="0245EE90" w14:textId="77777777" w:rsidR="00635290" w:rsidRPr="00741CB9" w:rsidRDefault="00635290" w:rsidP="00954B43">
      <w:pPr>
        <w:shd w:val="clear" w:color="auto" w:fill="FFFFFF"/>
        <w:spacing w:before="120" w:after="120"/>
        <w:jc w:val="both"/>
        <w:rPr>
          <w:rFonts w:cs="Calibri"/>
          <w:szCs w:val="22"/>
        </w:rPr>
      </w:pPr>
      <w:r w:rsidRPr="00741CB9">
        <w:rPr>
          <w:b/>
          <w:color w:val="000000"/>
          <w:szCs w:val="22"/>
          <w:u w:val="single"/>
        </w:rPr>
        <w:t xml:space="preserve">For the purposes of establishing the grounds set out in item </w:t>
      </w:r>
      <w:r w:rsidR="00DC7C6B">
        <w:rPr>
          <w:b/>
          <w:color w:val="000000"/>
          <w:szCs w:val="22"/>
          <w:u w:val="single"/>
        </w:rPr>
        <w:t>3</w:t>
      </w:r>
      <w:r w:rsidRPr="00741CB9">
        <w:rPr>
          <w:b/>
          <w:color w:val="000000"/>
          <w:szCs w:val="22"/>
          <w:u w:val="single"/>
        </w:rPr>
        <w:t>.</w:t>
      </w:r>
      <w:r w:rsidR="00743689" w:rsidRPr="00741CB9">
        <w:rPr>
          <w:b/>
          <w:color w:val="000000"/>
          <w:szCs w:val="22"/>
          <w:u w:val="single"/>
        </w:rPr>
        <w:t>1</w:t>
      </w:r>
      <w:r w:rsidRPr="00741CB9">
        <w:rPr>
          <w:b/>
          <w:color w:val="000000"/>
          <w:szCs w:val="22"/>
          <w:u w:val="single"/>
        </w:rPr>
        <w:t xml:space="preserve">. </w:t>
      </w:r>
      <w:r w:rsidRPr="00741CB9">
        <w:rPr>
          <w:b/>
          <w:szCs w:val="22"/>
          <w:u w:val="single"/>
        </w:rPr>
        <w:t xml:space="preserve">of the Invitation to Tender the </w:t>
      </w:r>
      <w:r w:rsidR="00743689" w:rsidRPr="00741CB9">
        <w:rPr>
          <w:b/>
          <w:szCs w:val="22"/>
          <w:u w:val="single"/>
        </w:rPr>
        <w:t>Tenderer</w:t>
      </w:r>
      <w:r w:rsidRPr="00741CB9">
        <w:rPr>
          <w:b/>
          <w:szCs w:val="22"/>
          <w:u w:val="single"/>
        </w:rPr>
        <w:t xml:space="preserve"> shall submit the following in his </w:t>
      </w:r>
      <w:r w:rsidR="00141D3E" w:rsidRPr="00741CB9">
        <w:rPr>
          <w:b/>
          <w:szCs w:val="22"/>
          <w:u w:val="single"/>
        </w:rPr>
        <w:t>Tender</w:t>
      </w:r>
      <w:r w:rsidRPr="00741CB9">
        <w:rPr>
          <w:b/>
          <w:szCs w:val="22"/>
          <w:u w:val="single"/>
        </w:rPr>
        <w:t>:</w:t>
      </w:r>
    </w:p>
    <w:p w14:paraId="4FDDAA92" w14:textId="77777777" w:rsidR="009F66D8" w:rsidRPr="00741CB9" w:rsidRDefault="00810C20" w:rsidP="00A85229">
      <w:pPr>
        <w:pStyle w:val="ListParagraph"/>
        <w:numPr>
          <w:ilvl w:val="0"/>
          <w:numId w:val="3"/>
        </w:numPr>
        <w:shd w:val="clear" w:color="auto" w:fill="FFFFFF"/>
        <w:tabs>
          <w:tab w:val="left" w:pos="672"/>
        </w:tabs>
        <w:spacing w:before="120" w:after="120"/>
        <w:ind w:left="0"/>
        <w:jc w:val="both"/>
        <w:rPr>
          <w:rFonts w:cs="Calibri"/>
          <w:b/>
          <w:bCs/>
          <w:i/>
          <w:iCs/>
          <w:color w:val="000000"/>
          <w:spacing w:val="-12"/>
        </w:rPr>
      </w:pPr>
      <w:bookmarkStart w:id="10" w:name="_Hlk28379372"/>
      <w:r w:rsidRPr="00741CB9">
        <w:rPr>
          <w:i/>
        </w:rPr>
        <w:t>T</w:t>
      </w:r>
      <w:r w:rsidR="00635290" w:rsidRPr="00741CB9">
        <w:rPr>
          <w:i/>
        </w:rPr>
        <w:t xml:space="preserve">he </w:t>
      </w:r>
      <w:r w:rsidR="009F66D8">
        <w:rPr>
          <w:i/>
        </w:rPr>
        <w:t>Tenderer</w:t>
      </w:r>
      <w:r w:rsidR="00635290" w:rsidRPr="00741CB9">
        <w:rPr>
          <w:rFonts w:cs="Calibri"/>
          <w:i/>
          <w:cs/>
        </w:rPr>
        <w:t>’</w:t>
      </w:r>
      <w:r w:rsidR="00635290" w:rsidRPr="00741CB9">
        <w:rPr>
          <w:i/>
        </w:rPr>
        <w:t>s</w:t>
      </w:r>
      <w:r w:rsidR="00635290" w:rsidRPr="00741CB9">
        <w:t xml:space="preserve"> </w:t>
      </w:r>
      <w:r w:rsidRPr="00741CB9">
        <w:rPr>
          <w:b/>
          <w:i/>
          <w:color w:val="000000"/>
          <w:spacing w:val="2"/>
        </w:rPr>
        <w:t>curriculum vitae</w:t>
      </w:r>
      <w:r w:rsidR="00D249F1" w:rsidRPr="00741CB9">
        <w:rPr>
          <w:b/>
          <w:i/>
          <w:color w:val="000000"/>
          <w:spacing w:val="2"/>
        </w:rPr>
        <w:t xml:space="preserve"> (CV)</w:t>
      </w:r>
      <w:r w:rsidR="00D57AC7" w:rsidRPr="00741CB9">
        <w:rPr>
          <w:b/>
          <w:i/>
          <w:color w:val="000000"/>
          <w:spacing w:val="2"/>
        </w:rPr>
        <w:t xml:space="preserve">, </w:t>
      </w:r>
      <w:r w:rsidR="00D57AC7" w:rsidRPr="00741CB9">
        <w:rPr>
          <w:bCs/>
          <w:i/>
          <w:color w:val="000000"/>
          <w:spacing w:val="2"/>
        </w:rPr>
        <w:t>clearly highlighting,</w:t>
      </w:r>
      <w:r w:rsidR="00D57AC7" w:rsidRPr="00741CB9">
        <w:rPr>
          <w:b/>
          <w:i/>
          <w:color w:val="000000"/>
          <w:spacing w:val="2"/>
        </w:rPr>
        <w:t xml:space="preserve"> </w:t>
      </w:r>
      <w:r w:rsidR="00D57AC7" w:rsidRPr="00741CB9">
        <w:rPr>
          <w:bCs/>
          <w:i/>
          <w:color w:val="000000"/>
          <w:spacing w:val="2"/>
        </w:rPr>
        <w:t>among others,</w:t>
      </w:r>
      <w:r w:rsidR="00D57AC7" w:rsidRPr="00741CB9">
        <w:rPr>
          <w:b/>
          <w:i/>
          <w:color w:val="000000"/>
          <w:spacing w:val="2"/>
        </w:rPr>
        <w:t xml:space="preserve"> </w:t>
      </w:r>
      <w:r w:rsidR="00350D95" w:rsidRPr="00741CB9">
        <w:rPr>
          <w:b/>
          <w:i/>
          <w:color w:val="000000"/>
          <w:spacing w:val="2"/>
        </w:rPr>
        <w:t>required technical and professional qualifications</w:t>
      </w:r>
      <w:r w:rsidR="00D249F1" w:rsidRPr="00741CB9">
        <w:rPr>
          <w:b/>
          <w:i/>
          <w:color w:val="000000"/>
          <w:spacing w:val="2"/>
        </w:rPr>
        <w:t xml:space="preserve">. </w:t>
      </w:r>
    </w:p>
    <w:bookmarkEnd w:id="10"/>
    <w:p w14:paraId="05E5713C" w14:textId="77777777" w:rsidR="00635290" w:rsidRPr="004E0737" w:rsidRDefault="00DC7C6B" w:rsidP="00A85229">
      <w:pPr>
        <w:shd w:val="clear" w:color="auto" w:fill="FFFFFF"/>
        <w:spacing w:before="120" w:after="120"/>
        <w:jc w:val="both"/>
        <w:rPr>
          <w:rFonts w:cs="Calibri"/>
        </w:rPr>
      </w:pPr>
      <w:r>
        <w:rPr>
          <w:b/>
          <w:color w:val="000000"/>
          <w:spacing w:val="-2"/>
        </w:rPr>
        <w:t>4</w:t>
      </w:r>
      <w:r w:rsidR="00635290" w:rsidRPr="004E0737">
        <w:rPr>
          <w:b/>
          <w:color w:val="000000"/>
          <w:spacing w:val="-2"/>
        </w:rPr>
        <w:t xml:space="preserve">. INFORMATION ON THE </w:t>
      </w:r>
      <w:r w:rsidR="006508B3" w:rsidRPr="004E0737">
        <w:rPr>
          <w:b/>
          <w:color w:val="000000"/>
          <w:spacing w:val="-2"/>
        </w:rPr>
        <w:t>TENDER</w:t>
      </w:r>
    </w:p>
    <w:p w14:paraId="4E35B07C" w14:textId="77777777" w:rsidR="00635290" w:rsidRPr="004E0737" w:rsidRDefault="00DC7C6B" w:rsidP="00A85229">
      <w:pPr>
        <w:shd w:val="clear" w:color="auto" w:fill="FFFFFF"/>
        <w:tabs>
          <w:tab w:val="left" w:pos="418"/>
        </w:tabs>
        <w:spacing w:before="120" w:after="120"/>
        <w:jc w:val="both"/>
        <w:rPr>
          <w:rFonts w:cs="Calibri"/>
        </w:rPr>
      </w:pPr>
      <w:r>
        <w:rPr>
          <w:b/>
          <w:color w:val="000000"/>
          <w:spacing w:val="-6"/>
        </w:rPr>
        <w:t>4</w:t>
      </w:r>
      <w:r w:rsidR="00635290" w:rsidRPr="004E0737">
        <w:rPr>
          <w:b/>
          <w:color w:val="000000"/>
          <w:spacing w:val="-6"/>
        </w:rPr>
        <w:t>.1.</w:t>
      </w:r>
      <w:r w:rsidR="00635290" w:rsidRPr="004E0737">
        <w:rPr>
          <w:b/>
          <w:color w:val="000000"/>
        </w:rPr>
        <w:tab/>
      </w:r>
      <w:r w:rsidR="006508B3" w:rsidRPr="004E0737">
        <w:rPr>
          <w:b/>
          <w:color w:val="000000"/>
          <w:spacing w:val="-1"/>
        </w:rPr>
        <w:t>Tender</w:t>
      </w:r>
      <w:r w:rsidR="00635290" w:rsidRPr="004E0737">
        <w:rPr>
          <w:b/>
          <w:color w:val="000000"/>
          <w:spacing w:val="-1"/>
        </w:rPr>
        <w:t xml:space="preserve"> contents and format</w:t>
      </w:r>
    </w:p>
    <w:p w14:paraId="7CC06CE5" w14:textId="77777777" w:rsidR="00635290" w:rsidRPr="00DC7C6B" w:rsidRDefault="00635290" w:rsidP="00A85229">
      <w:pPr>
        <w:shd w:val="clear" w:color="auto" w:fill="FFFFFF"/>
        <w:spacing w:before="120" w:after="120"/>
        <w:ind w:left="230"/>
        <w:jc w:val="both"/>
        <w:rPr>
          <w:rFonts w:cs="Calibri"/>
          <w:szCs w:val="22"/>
        </w:rPr>
      </w:pPr>
      <w:bookmarkStart w:id="11" w:name="_Hlk28380393"/>
      <w:r w:rsidRPr="00DC7C6B">
        <w:rPr>
          <w:spacing w:val="-1"/>
          <w:szCs w:val="22"/>
        </w:rPr>
        <w:t xml:space="preserve">The </w:t>
      </w:r>
      <w:r w:rsidR="006508B3" w:rsidRPr="00DC7C6B">
        <w:rPr>
          <w:spacing w:val="-1"/>
          <w:szCs w:val="22"/>
        </w:rPr>
        <w:t>Tender</w:t>
      </w:r>
      <w:r w:rsidR="00D57AC7" w:rsidRPr="00DC7C6B">
        <w:rPr>
          <w:spacing w:val="-1"/>
          <w:szCs w:val="22"/>
        </w:rPr>
        <w:t xml:space="preserve"> proposal</w:t>
      </w:r>
      <w:r w:rsidRPr="00DC7C6B">
        <w:rPr>
          <w:spacing w:val="-1"/>
          <w:szCs w:val="22"/>
        </w:rPr>
        <w:t xml:space="preserve"> should contain the following elements:</w:t>
      </w:r>
    </w:p>
    <w:p w14:paraId="7D1E83F3" w14:textId="53AF2BCF" w:rsidR="00A04E56" w:rsidRPr="00A04E56" w:rsidRDefault="006508B3" w:rsidP="00A85229">
      <w:pPr>
        <w:numPr>
          <w:ilvl w:val="0"/>
          <w:numId w:val="5"/>
        </w:numPr>
        <w:shd w:val="clear" w:color="auto" w:fill="FFFFFF"/>
        <w:spacing w:before="120" w:after="120"/>
        <w:ind w:left="1061" w:firstLine="0"/>
        <w:jc w:val="both"/>
        <w:rPr>
          <w:rFonts w:cs="Calibri"/>
        </w:rPr>
      </w:pPr>
      <w:r w:rsidRPr="00A04E56">
        <w:rPr>
          <w:b/>
          <w:spacing w:val="8"/>
          <w:szCs w:val="22"/>
        </w:rPr>
        <w:t>Tender</w:t>
      </w:r>
      <w:r w:rsidR="00635290" w:rsidRPr="00A04E56">
        <w:rPr>
          <w:b/>
          <w:spacing w:val="8"/>
          <w:szCs w:val="22"/>
        </w:rPr>
        <w:t xml:space="preserve"> sheet </w:t>
      </w:r>
      <w:r w:rsidR="009F66D8" w:rsidRPr="00A04E56">
        <w:rPr>
          <w:bCs/>
          <w:spacing w:val="8"/>
          <w:szCs w:val="22"/>
        </w:rPr>
        <w:t>signed and</w:t>
      </w:r>
      <w:r w:rsidR="009F66D8" w:rsidRPr="00A04E56">
        <w:rPr>
          <w:b/>
          <w:spacing w:val="8"/>
          <w:szCs w:val="22"/>
        </w:rPr>
        <w:t xml:space="preserve"> </w:t>
      </w:r>
      <w:r w:rsidR="00635290" w:rsidRPr="00A04E56">
        <w:rPr>
          <w:spacing w:val="8"/>
          <w:szCs w:val="22"/>
        </w:rPr>
        <w:t xml:space="preserve">filled in according to this Invitation to </w:t>
      </w:r>
      <w:r w:rsidRPr="00A04E56">
        <w:rPr>
          <w:spacing w:val="8"/>
          <w:szCs w:val="22"/>
        </w:rPr>
        <w:t>Tender</w:t>
      </w:r>
      <w:r w:rsidR="00635290" w:rsidRPr="00A04E56">
        <w:rPr>
          <w:spacing w:val="8"/>
          <w:szCs w:val="22"/>
        </w:rPr>
        <w:t xml:space="preserve"> </w:t>
      </w:r>
      <w:r w:rsidR="00635290" w:rsidRPr="00A04E56">
        <w:rPr>
          <w:spacing w:val="-3"/>
          <w:szCs w:val="22"/>
        </w:rPr>
        <w:t xml:space="preserve">(Annex </w:t>
      </w:r>
      <w:r w:rsidR="00D76CEE">
        <w:rPr>
          <w:spacing w:val="-3"/>
          <w:szCs w:val="22"/>
        </w:rPr>
        <w:t>2</w:t>
      </w:r>
      <w:r w:rsidR="00635290" w:rsidRPr="00A04E56">
        <w:rPr>
          <w:spacing w:val="-3"/>
          <w:szCs w:val="22"/>
        </w:rPr>
        <w:t>);</w:t>
      </w:r>
    </w:p>
    <w:p w14:paraId="16B8FDBC" w14:textId="77777777" w:rsidR="00A04E56" w:rsidRPr="00A04E56" w:rsidRDefault="00635290" w:rsidP="00A85229">
      <w:pPr>
        <w:numPr>
          <w:ilvl w:val="0"/>
          <w:numId w:val="5"/>
        </w:numPr>
        <w:shd w:val="clear" w:color="auto" w:fill="FFFFFF"/>
        <w:spacing w:before="120" w:after="120"/>
        <w:ind w:left="1061" w:firstLine="0"/>
        <w:jc w:val="both"/>
        <w:rPr>
          <w:rFonts w:cs="Calibri"/>
        </w:rPr>
      </w:pPr>
      <w:r w:rsidRPr="00A04E56">
        <w:rPr>
          <w:b/>
          <w:szCs w:val="22"/>
        </w:rPr>
        <w:lastRenderedPageBreak/>
        <w:t>C</w:t>
      </w:r>
      <w:r w:rsidR="007B4BBE" w:rsidRPr="00A04E56">
        <w:rPr>
          <w:b/>
          <w:szCs w:val="22"/>
        </w:rPr>
        <w:t>urriculum vitae</w:t>
      </w:r>
      <w:r w:rsidR="00D249F1" w:rsidRPr="00A04E56">
        <w:rPr>
          <w:b/>
          <w:szCs w:val="22"/>
        </w:rPr>
        <w:t xml:space="preserve"> </w:t>
      </w:r>
      <w:r w:rsidR="007617C9" w:rsidRPr="00A04E56">
        <w:rPr>
          <w:szCs w:val="22"/>
        </w:rPr>
        <w:t xml:space="preserve">of the </w:t>
      </w:r>
      <w:r w:rsidR="009F66D8" w:rsidRPr="00A04E56">
        <w:rPr>
          <w:szCs w:val="22"/>
        </w:rPr>
        <w:t>Tenderer</w:t>
      </w:r>
      <w:r w:rsidR="007617C9" w:rsidRPr="00A04E56">
        <w:rPr>
          <w:szCs w:val="22"/>
        </w:rPr>
        <w:t>,</w:t>
      </w:r>
      <w:r w:rsidR="007617C9" w:rsidRPr="00A04E56">
        <w:rPr>
          <w:b/>
          <w:szCs w:val="22"/>
        </w:rPr>
        <w:t xml:space="preserve"> </w:t>
      </w:r>
      <w:r w:rsidR="0039011B" w:rsidRPr="00A04E56">
        <w:rPr>
          <w:szCs w:val="22"/>
        </w:rPr>
        <w:t xml:space="preserve">proving </w:t>
      </w:r>
      <w:bookmarkStart w:id="12" w:name="OLE_LINK1"/>
      <w:r w:rsidR="007617C9" w:rsidRPr="00A04E56">
        <w:rPr>
          <w:szCs w:val="22"/>
        </w:rPr>
        <w:t xml:space="preserve">required </w:t>
      </w:r>
      <w:r w:rsidR="0039011B" w:rsidRPr="00A04E56">
        <w:rPr>
          <w:szCs w:val="22"/>
        </w:rPr>
        <w:t>technical and professional capacity</w:t>
      </w:r>
      <w:bookmarkEnd w:id="12"/>
      <w:r w:rsidRPr="00A04E56">
        <w:rPr>
          <w:bCs/>
          <w:szCs w:val="22"/>
        </w:rPr>
        <w:t>;</w:t>
      </w:r>
    </w:p>
    <w:p w14:paraId="51EAE3E5" w14:textId="023091D3" w:rsidR="00A04E56" w:rsidRPr="00A04E56" w:rsidRDefault="00446742" w:rsidP="00A85229">
      <w:pPr>
        <w:numPr>
          <w:ilvl w:val="0"/>
          <w:numId w:val="5"/>
        </w:numPr>
        <w:shd w:val="clear" w:color="auto" w:fill="FFFFFF"/>
        <w:spacing w:before="120" w:after="120"/>
        <w:ind w:left="1061" w:firstLine="0"/>
        <w:jc w:val="both"/>
        <w:rPr>
          <w:rFonts w:cs="Calibri"/>
        </w:rPr>
      </w:pPr>
      <w:r w:rsidRPr="00A04E56">
        <w:rPr>
          <w:b/>
          <w:iCs/>
          <w:color w:val="000000"/>
          <w:szCs w:val="22"/>
        </w:rPr>
        <w:t xml:space="preserve">List of projects verifying expertise </w:t>
      </w:r>
      <w:r w:rsidR="00CE0451" w:rsidRPr="00A04E56">
        <w:rPr>
          <w:b/>
          <w:iCs/>
          <w:szCs w:val="22"/>
        </w:rPr>
        <w:t xml:space="preserve">(see </w:t>
      </w:r>
      <w:r w:rsidR="00566648" w:rsidRPr="00A04E56">
        <w:rPr>
          <w:b/>
          <w:iCs/>
          <w:szCs w:val="22"/>
        </w:rPr>
        <w:t>C</w:t>
      </w:r>
      <w:r w:rsidR="00CE0451" w:rsidRPr="00A04E56">
        <w:rPr>
          <w:b/>
          <w:iCs/>
          <w:szCs w:val="22"/>
        </w:rPr>
        <w:t>h</w:t>
      </w:r>
      <w:r w:rsidR="00566648" w:rsidRPr="00A04E56">
        <w:rPr>
          <w:b/>
          <w:iCs/>
          <w:szCs w:val="22"/>
        </w:rPr>
        <w:t>.</w:t>
      </w:r>
      <w:r w:rsidR="00CE0451" w:rsidRPr="00A04E56">
        <w:rPr>
          <w:b/>
          <w:iCs/>
          <w:szCs w:val="22"/>
        </w:rPr>
        <w:t xml:space="preserve"> </w:t>
      </w:r>
      <w:r w:rsidR="00546551" w:rsidRPr="00A04E56">
        <w:rPr>
          <w:b/>
          <w:iCs/>
          <w:szCs w:val="22"/>
        </w:rPr>
        <w:t>5</w:t>
      </w:r>
      <w:r w:rsidR="00CE0451" w:rsidRPr="00A04E56">
        <w:rPr>
          <w:b/>
          <w:iCs/>
          <w:szCs w:val="22"/>
        </w:rPr>
        <w:t>)</w:t>
      </w:r>
      <w:r w:rsidR="00D249F1" w:rsidRPr="00A04E56">
        <w:rPr>
          <w:b/>
          <w:iCs/>
          <w:szCs w:val="22"/>
        </w:rPr>
        <w:t xml:space="preserve"> </w:t>
      </w:r>
      <w:r w:rsidR="00494541" w:rsidRPr="00A04E56">
        <w:rPr>
          <w:b/>
          <w:iCs/>
          <w:szCs w:val="22"/>
        </w:rPr>
        <w:t xml:space="preserve">of the </w:t>
      </w:r>
      <w:r w:rsidR="009F66D8" w:rsidRPr="00A04E56">
        <w:rPr>
          <w:b/>
          <w:iCs/>
          <w:szCs w:val="22"/>
        </w:rPr>
        <w:t>Tenderer</w:t>
      </w:r>
      <w:r w:rsidR="00CE0451" w:rsidRPr="00A04E56">
        <w:rPr>
          <w:b/>
          <w:i/>
          <w:szCs w:val="22"/>
        </w:rPr>
        <w:t xml:space="preserve"> </w:t>
      </w:r>
      <w:r w:rsidR="00494541" w:rsidRPr="00A04E56">
        <w:rPr>
          <w:bCs/>
          <w:iCs/>
          <w:szCs w:val="22"/>
        </w:rPr>
        <w:t xml:space="preserve">(Annex </w:t>
      </w:r>
      <w:r w:rsidR="00D76CEE">
        <w:rPr>
          <w:bCs/>
          <w:iCs/>
          <w:szCs w:val="22"/>
        </w:rPr>
        <w:t>3</w:t>
      </w:r>
      <w:r w:rsidR="00494541" w:rsidRPr="00A04E56">
        <w:rPr>
          <w:bCs/>
          <w:iCs/>
          <w:szCs w:val="22"/>
        </w:rPr>
        <w:t>);</w:t>
      </w:r>
    </w:p>
    <w:p w14:paraId="3B35B6C9" w14:textId="1C570C2B" w:rsidR="00004A11" w:rsidRPr="00A04E56" w:rsidRDefault="00635290" w:rsidP="00A85229">
      <w:pPr>
        <w:numPr>
          <w:ilvl w:val="0"/>
          <w:numId w:val="5"/>
        </w:numPr>
        <w:shd w:val="clear" w:color="auto" w:fill="FFFFFF"/>
        <w:spacing w:before="120" w:after="120"/>
        <w:ind w:left="1061" w:firstLine="0"/>
        <w:jc w:val="both"/>
        <w:rPr>
          <w:rFonts w:cs="Calibri"/>
        </w:rPr>
      </w:pPr>
      <w:r w:rsidRPr="00A04E56">
        <w:rPr>
          <w:b/>
          <w:spacing w:val="-1"/>
          <w:szCs w:val="22"/>
        </w:rPr>
        <w:t xml:space="preserve">Cost statement </w:t>
      </w:r>
      <w:r w:rsidR="009F66D8" w:rsidRPr="00A04E56">
        <w:rPr>
          <w:bCs/>
          <w:spacing w:val="-1"/>
          <w:szCs w:val="22"/>
        </w:rPr>
        <w:t>signed and</w:t>
      </w:r>
      <w:r w:rsidR="009F66D8" w:rsidRPr="00A04E56">
        <w:rPr>
          <w:b/>
          <w:spacing w:val="-1"/>
          <w:szCs w:val="22"/>
        </w:rPr>
        <w:t xml:space="preserve"> </w:t>
      </w:r>
      <w:r w:rsidRPr="00A04E56">
        <w:rPr>
          <w:spacing w:val="-1"/>
          <w:szCs w:val="22"/>
        </w:rPr>
        <w:t xml:space="preserve">filled in according to this Invitation to </w:t>
      </w:r>
      <w:r w:rsidR="006508B3" w:rsidRPr="00A04E56">
        <w:rPr>
          <w:spacing w:val="-1"/>
          <w:szCs w:val="22"/>
        </w:rPr>
        <w:t>Tender</w:t>
      </w:r>
      <w:r w:rsidRPr="00A04E56">
        <w:rPr>
          <w:spacing w:val="-1"/>
          <w:szCs w:val="22"/>
        </w:rPr>
        <w:t xml:space="preserve"> </w:t>
      </w:r>
      <w:r w:rsidRPr="00A04E56">
        <w:rPr>
          <w:szCs w:val="22"/>
        </w:rPr>
        <w:t xml:space="preserve">(Annex </w:t>
      </w:r>
      <w:r w:rsidR="00C8310A">
        <w:rPr>
          <w:szCs w:val="22"/>
        </w:rPr>
        <w:t>4</w:t>
      </w:r>
      <w:r w:rsidRPr="00A04E56">
        <w:rPr>
          <w:szCs w:val="22"/>
        </w:rPr>
        <w:t>)</w:t>
      </w:r>
      <w:r w:rsidR="00004A11" w:rsidRPr="00A04E56">
        <w:rPr>
          <w:szCs w:val="22"/>
        </w:rPr>
        <w:t>.</w:t>
      </w:r>
      <w:bookmarkEnd w:id="11"/>
    </w:p>
    <w:p w14:paraId="16B21AC2" w14:textId="77777777" w:rsidR="00004A11" w:rsidRDefault="00004A11" w:rsidP="00A85229">
      <w:pPr>
        <w:shd w:val="clear" w:color="auto" w:fill="FFFFFF"/>
        <w:spacing w:before="120" w:after="120"/>
        <w:ind w:left="1061"/>
        <w:jc w:val="both"/>
        <w:rPr>
          <w:b/>
          <w:spacing w:val="-1"/>
          <w:szCs w:val="22"/>
        </w:rPr>
      </w:pPr>
    </w:p>
    <w:p w14:paraId="49B940DE" w14:textId="77777777" w:rsidR="00635290" w:rsidRPr="00004A11" w:rsidRDefault="00DC7C6B" w:rsidP="00A85229">
      <w:pPr>
        <w:shd w:val="clear" w:color="auto" w:fill="FFFFFF"/>
        <w:tabs>
          <w:tab w:val="left" w:pos="418"/>
        </w:tabs>
        <w:spacing w:before="120" w:after="120"/>
        <w:jc w:val="both"/>
        <w:rPr>
          <w:b/>
          <w:color w:val="000000"/>
          <w:spacing w:val="-6"/>
        </w:rPr>
      </w:pPr>
      <w:r w:rsidRPr="00004A11">
        <w:rPr>
          <w:b/>
          <w:color w:val="000000"/>
          <w:spacing w:val="-6"/>
        </w:rPr>
        <w:t>4</w:t>
      </w:r>
      <w:r w:rsidR="00635290" w:rsidRPr="00004A11">
        <w:rPr>
          <w:b/>
          <w:color w:val="000000"/>
          <w:spacing w:val="-6"/>
        </w:rPr>
        <w:t>.2.</w:t>
      </w:r>
      <w:r w:rsidR="00635290" w:rsidRPr="00004A11">
        <w:rPr>
          <w:b/>
          <w:color w:val="000000"/>
          <w:spacing w:val="-6"/>
        </w:rPr>
        <w:tab/>
      </w:r>
      <w:r w:rsidR="006508B3" w:rsidRPr="00004A11">
        <w:rPr>
          <w:b/>
          <w:color w:val="000000"/>
          <w:spacing w:val="-6"/>
        </w:rPr>
        <w:t>Tender</w:t>
      </w:r>
      <w:r w:rsidR="00635290" w:rsidRPr="00004A11">
        <w:rPr>
          <w:b/>
          <w:color w:val="000000"/>
          <w:spacing w:val="-6"/>
        </w:rPr>
        <w:t xml:space="preserve"> format and submission</w:t>
      </w:r>
    </w:p>
    <w:p w14:paraId="62FA6DEC" w14:textId="77777777" w:rsidR="00635290" w:rsidRPr="006508B3" w:rsidRDefault="006508B3" w:rsidP="00A85229">
      <w:pPr>
        <w:shd w:val="clear" w:color="auto" w:fill="FFFFFF"/>
        <w:spacing w:before="120" w:after="120"/>
        <w:ind w:left="274"/>
        <w:jc w:val="both"/>
        <w:rPr>
          <w:rFonts w:cs="Calibri"/>
          <w:szCs w:val="22"/>
        </w:rPr>
      </w:pPr>
      <w:r>
        <w:rPr>
          <w:color w:val="000000"/>
          <w:szCs w:val="22"/>
        </w:rPr>
        <w:t>Tender</w:t>
      </w:r>
      <w:r w:rsidR="00D57AC7" w:rsidRPr="006508B3">
        <w:rPr>
          <w:color w:val="000000"/>
          <w:szCs w:val="22"/>
        </w:rPr>
        <w:t xml:space="preserve"> offers</w:t>
      </w:r>
      <w:r w:rsidR="00635290" w:rsidRPr="006508B3">
        <w:rPr>
          <w:color w:val="000000"/>
          <w:szCs w:val="22"/>
        </w:rPr>
        <w:t xml:space="preserve"> need to be drafted according to the requirements laid out in the Invitation to </w:t>
      </w:r>
      <w:r>
        <w:rPr>
          <w:color w:val="000000"/>
          <w:szCs w:val="22"/>
        </w:rPr>
        <w:t>Tender</w:t>
      </w:r>
      <w:r w:rsidR="00635290" w:rsidRPr="006508B3">
        <w:rPr>
          <w:color w:val="000000"/>
          <w:szCs w:val="22"/>
        </w:rPr>
        <w:t>.</w:t>
      </w:r>
    </w:p>
    <w:p w14:paraId="3C57D871" w14:textId="12BEA3A1" w:rsidR="00635290" w:rsidRDefault="00D57AC7" w:rsidP="006B1F50">
      <w:pPr>
        <w:shd w:val="clear" w:color="auto" w:fill="FFFFFF"/>
        <w:spacing w:before="120" w:after="120"/>
        <w:ind w:left="278" w:right="24"/>
        <w:jc w:val="both"/>
        <w:rPr>
          <w:szCs w:val="22"/>
        </w:rPr>
      </w:pPr>
      <w:bookmarkStart w:id="13" w:name="_Hlk28382245"/>
      <w:r w:rsidRPr="006508B3">
        <w:rPr>
          <w:color w:val="000000"/>
          <w:spacing w:val="-1"/>
          <w:szCs w:val="22"/>
        </w:rPr>
        <w:t>Offers</w:t>
      </w:r>
      <w:r w:rsidR="00635290" w:rsidRPr="006508B3">
        <w:rPr>
          <w:color w:val="000000"/>
          <w:spacing w:val="-1"/>
          <w:szCs w:val="22"/>
        </w:rPr>
        <w:t xml:space="preserve"> shall be sent electronically </w:t>
      </w:r>
      <w:r w:rsidR="00635290" w:rsidRPr="006508B3">
        <w:rPr>
          <w:szCs w:val="22"/>
        </w:rPr>
        <w:t>to the following e-mail addresses</w:t>
      </w:r>
      <w:r w:rsidR="00635290" w:rsidRPr="00926542">
        <w:rPr>
          <w:szCs w:val="22"/>
        </w:rPr>
        <w:t>:</w:t>
      </w:r>
      <w:r w:rsidR="006B3267" w:rsidRPr="006B3267">
        <w:rPr>
          <w:lang w:eastAsia="en-US"/>
        </w:rPr>
        <w:t xml:space="preserve"> </w:t>
      </w:r>
      <w:hyperlink r:id="rId11" w:history="1">
        <w:r w:rsidR="006B3267" w:rsidRPr="006B3267">
          <w:rPr>
            <w:rStyle w:val="Hyperlink"/>
            <w:szCs w:val="22"/>
          </w:rPr>
          <w:t>procurement@paprac.org</w:t>
        </w:r>
      </w:hyperlink>
      <w:r w:rsidR="006B3267">
        <w:rPr>
          <w:szCs w:val="22"/>
        </w:rPr>
        <w:t xml:space="preserve"> and</w:t>
      </w:r>
      <w:r w:rsidR="00635290" w:rsidRPr="00926542">
        <w:rPr>
          <w:szCs w:val="22"/>
        </w:rPr>
        <w:t xml:space="preserve"> </w:t>
      </w:r>
      <w:hyperlink r:id="rId12" w:history="1">
        <w:r w:rsidR="00770B3D" w:rsidRPr="00926542">
          <w:rPr>
            <w:rStyle w:val="Hyperlink"/>
            <w:szCs w:val="22"/>
          </w:rPr>
          <w:t>marko.prem@paprac.org</w:t>
        </w:r>
      </w:hyperlink>
      <w:r w:rsidR="00635290" w:rsidRPr="006508B3">
        <w:rPr>
          <w:szCs w:val="22"/>
        </w:rPr>
        <w:t xml:space="preserve"> </w:t>
      </w:r>
      <w:r w:rsidR="00F67D07">
        <w:rPr>
          <w:szCs w:val="22"/>
        </w:rPr>
        <w:t xml:space="preserve">preferably </w:t>
      </w:r>
      <w:r w:rsidR="00635290" w:rsidRPr="004E0737">
        <w:rPr>
          <w:szCs w:val="22"/>
        </w:rPr>
        <w:t xml:space="preserve">with </w:t>
      </w:r>
      <w:r w:rsidR="00926542">
        <w:rPr>
          <w:szCs w:val="22"/>
        </w:rPr>
        <w:t>“</w:t>
      </w:r>
      <w:r w:rsidR="00770B3D">
        <w:rPr>
          <w:szCs w:val="22"/>
        </w:rPr>
        <w:t>C</w:t>
      </w:r>
      <w:r w:rsidR="00954B43">
        <w:rPr>
          <w:szCs w:val="22"/>
        </w:rPr>
        <w:t>o</w:t>
      </w:r>
      <w:r w:rsidR="00770B3D">
        <w:rPr>
          <w:szCs w:val="22"/>
        </w:rPr>
        <w:t>mino Restoration plan</w:t>
      </w:r>
      <w:r w:rsidR="00E24C81">
        <w:rPr>
          <w:szCs w:val="22"/>
        </w:rPr>
        <w:t>”</w:t>
      </w:r>
      <w:r w:rsidR="00635290" w:rsidRPr="004E0737">
        <w:rPr>
          <w:rFonts w:cs="Calibri"/>
          <w:szCs w:val="22"/>
          <w:cs/>
        </w:rPr>
        <w:t xml:space="preserve"> </w:t>
      </w:r>
      <w:r w:rsidR="00635290" w:rsidRPr="004E0737">
        <w:rPr>
          <w:szCs w:val="22"/>
        </w:rPr>
        <w:t>as the e-mail subject.</w:t>
      </w:r>
    </w:p>
    <w:bookmarkEnd w:id="13"/>
    <w:p w14:paraId="11173B80" w14:textId="77777777" w:rsidR="00635290" w:rsidRPr="00683672" w:rsidRDefault="00DC7C6B" w:rsidP="00A85229">
      <w:pPr>
        <w:shd w:val="clear" w:color="auto" w:fill="FFFFFF"/>
        <w:tabs>
          <w:tab w:val="left" w:pos="418"/>
        </w:tabs>
        <w:spacing w:before="120" w:after="120"/>
        <w:jc w:val="both"/>
        <w:rPr>
          <w:rFonts w:cs="Calibri"/>
          <w:sz w:val="24"/>
          <w:szCs w:val="24"/>
        </w:rPr>
      </w:pPr>
      <w:r w:rsidRPr="00683672">
        <w:rPr>
          <w:b/>
          <w:color w:val="000000"/>
          <w:spacing w:val="-6"/>
          <w:sz w:val="24"/>
          <w:szCs w:val="24"/>
        </w:rPr>
        <w:t>4</w:t>
      </w:r>
      <w:r w:rsidR="00635290" w:rsidRPr="00683672">
        <w:rPr>
          <w:b/>
          <w:color w:val="000000"/>
          <w:spacing w:val="-6"/>
          <w:sz w:val="24"/>
          <w:szCs w:val="24"/>
        </w:rPr>
        <w:t>.3.</w:t>
      </w:r>
      <w:r w:rsidR="00635290" w:rsidRPr="00683672">
        <w:rPr>
          <w:b/>
          <w:color w:val="000000"/>
          <w:sz w:val="24"/>
          <w:szCs w:val="24"/>
        </w:rPr>
        <w:tab/>
        <w:t>Date, time and place of tender submission</w:t>
      </w:r>
    </w:p>
    <w:p w14:paraId="435245D0" w14:textId="1BD25239" w:rsidR="00635290" w:rsidRPr="006508B3" w:rsidRDefault="006508B3" w:rsidP="006B1F50">
      <w:pPr>
        <w:shd w:val="clear" w:color="auto" w:fill="FFFFFF"/>
        <w:spacing w:before="120" w:after="120"/>
        <w:ind w:left="278" w:right="14"/>
        <w:jc w:val="both"/>
        <w:rPr>
          <w:rFonts w:cs="Calibri"/>
          <w:szCs w:val="22"/>
        </w:rPr>
      </w:pPr>
      <w:r w:rsidRPr="004E0737">
        <w:rPr>
          <w:szCs w:val="22"/>
        </w:rPr>
        <w:t>Tender</w:t>
      </w:r>
      <w:r w:rsidR="00D57AC7" w:rsidRPr="004E0737">
        <w:rPr>
          <w:szCs w:val="22"/>
        </w:rPr>
        <w:t xml:space="preserve"> offers</w:t>
      </w:r>
      <w:r w:rsidR="00635290" w:rsidRPr="004E0737">
        <w:rPr>
          <w:szCs w:val="22"/>
        </w:rPr>
        <w:t xml:space="preserve"> must be received </w:t>
      </w:r>
      <w:r w:rsidR="00043D9E" w:rsidRPr="003240FA">
        <w:rPr>
          <w:b/>
          <w:szCs w:val="22"/>
        </w:rPr>
        <w:t>by</w:t>
      </w:r>
      <w:r w:rsidR="00141D3E" w:rsidRPr="003240FA">
        <w:rPr>
          <w:b/>
          <w:szCs w:val="22"/>
        </w:rPr>
        <w:t xml:space="preserve"> </w:t>
      </w:r>
      <w:r w:rsidR="003240FA" w:rsidRPr="003240FA">
        <w:rPr>
          <w:b/>
          <w:szCs w:val="22"/>
        </w:rPr>
        <w:t>14</w:t>
      </w:r>
      <w:r w:rsidR="00770B3D" w:rsidRPr="003240FA">
        <w:rPr>
          <w:b/>
          <w:szCs w:val="22"/>
        </w:rPr>
        <w:t xml:space="preserve"> </w:t>
      </w:r>
      <w:r w:rsidR="003240FA" w:rsidRPr="003240FA">
        <w:rPr>
          <w:b/>
          <w:szCs w:val="22"/>
        </w:rPr>
        <w:t>March</w:t>
      </w:r>
      <w:r w:rsidR="00770B3D" w:rsidRPr="003240FA">
        <w:rPr>
          <w:b/>
          <w:szCs w:val="22"/>
        </w:rPr>
        <w:t xml:space="preserve"> </w:t>
      </w:r>
      <w:r w:rsidR="00141D3E" w:rsidRPr="003240FA">
        <w:rPr>
          <w:b/>
          <w:szCs w:val="22"/>
        </w:rPr>
        <w:t>202</w:t>
      </w:r>
      <w:r w:rsidR="00770B3D" w:rsidRPr="003240FA">
        <w:rPr>
          <w:b/>
          <w:szCs w:val="22"/>
        </w:rPr>
        <w:t>2</w:t>
      </w:r>
      <w:r w:rsidR="001C024A" w:rsidRPr="003240FA">
        <w:rPr>
          <w:b/>
          <w:szCs w:val="22"/>
        </w:rPr>
        <w:t xml:space="preserve">, </w:t>
      </w:r>
      <w:r w:rsidR="00770B3D" w:rsidRPr="003240FA">
        <w:rPr>
          <w:b/>
          <w:szCs w:val="22"/>
        </w:rPr>
        <w:t xml:space="preserve">12.00 </w:t>
      </w:r>
      <w:r w:rsidR="00D97419" w:rsidRPr="003240FA">
        <w:rPr>
          <w:b/>
          <w:szCs w:val="22"/>
        </w:rPr>
        <w:t>hours</w:t>
      </w:r>
      <w:r w:rsidR="00635290" w:rsidRPr="003240FA">
        <w:rPr>
          <w:b/>
          <w:szCs w:val="22"/>
        </w:rPr>
        <w:t>.</w:t>
      </w:r>
    </w:p>
    <w:p w14:paraId="464D0BC3" w14:textId="77777777" w:rsidR="00635290" w:rsidRPr="006508B3" w:rsidRDefault="00635290" w:rsidP="00954B43">
      <w:pPr>
        <w:shd w:val="clear" w:color="auto" w:fill="FFFFFF"/>
        <w:spacing w:before="120" w:after="120"/>
        <w:ind w:left="283"/>
        <w:jc w:val="both"/>
        <w:rPr>
          <w:rFonts w:cs="Calibri"/>
          <w:szCs w:val="22"/>
        </w:rPr>
      </w:pPr>
      <w:r w:rsidRPr="006508B3">
        <w:rPr>
          <w:color w:val="000000"/>
          <w:spacing w:val="1"/>
          <w:szCs w:val="22"/>
        </w:rPr>
        <w:t xml:space="preserve">All </w:t>
      </w:r>
      <w:r w:rsidR="00D57AC7" w:rsidRPr="006508B3">
        <w:rPr>
          <w:color w:val="000000"/>
          <w:spacing w:val="1"/>
          <w:szCs w:val="22"/>
        </w:rPr>
        <w:t>offers</w:t>
      </w:r>
      <w:r w:rsidRPr="006508B3">
        <w:rPr>
          <w:color w:val="000000"/>
          <w:spacing w:val="1"/>
          <w:szCs w:val="22"/>
        </w:rPr>
        <w:t xml:space="preserve"> received after the </w:t>
      </w:r>
      <w:r w:rsidR="00D57AC7" w:rsidRPr="006508B3">
        <w:rPr>
          <w:color w:val="000000"/>
          <w:spacing w:val="1"/>
          <w:szCs w:val="22"/>
        </w:rPr>
        <w:t>bid</w:t>
      </w:r>
      <w:r w:rsidRPr="006508B3">
        <w:rPr>
          <w:color w:val="000000"/>
          <w:spacing w:val="1"/>
          <w:szCs w:val="22"/>
        </w:rPr>
        <w:t xml:space="preserve"> opening deadline will be </w:t>
      </w:r>
      <w:r w:rsidRPr="006508B3">
        <w:rPr>
          <w:color w:val="000000"/>
          <w:spacing w:val="2"/>
          <w:szCs w:val="22"/>
        </w:rPr>
        <w:t xml:space="preserve">marked as late and excluded from the procedure. </w:t>
      </w:r>
    </w:p>
    <w:p w14:paraId="14C91175" w14:textId="77777777" w:rsidR="00635290" w:rsidRPr="00CA453D" w:rsidRDefault="00635290" w:rsidP="00954B43">
      <w:pPr>
        <w:pStyle w:val="ListParagraph"/>
        <w:numPr>
          <w:ilvl w:val="1"/>
          <w:numId w:val="7"/>
        </w:numPr>
        <w:shd w:val="clear" w:color="auto" w:fill="FFFFFF"/>
        <w:spacing w:before="120" w:after="120"/>
        <w:ind w:left="357" w:hanging="357"/>
        <w:contextualSpacing w:val="0"/>
        <w:jc w:val="both"/>
        <w:rPr>
          <w:rFonts w:cs="Calibri"/>
          <w:b/>
          <w:bCs/>
          <w:color w:val="000000"/>
          <w:spacing w:val="-6"/>
          <w:szCs w:val="24"/>
        </w:rPr>
      </w:pPr>
      <w:r w:rsidRPr="003511A9">
        <w:rPr>
          <w:b/>
          <w:sz w:val="24"/>
          <w:szCs w:val="24"/>
        </w:rPr>
        <w:t xml:space="preserve">The </w:t>
      </w:r>
      <w:r w:rsidR="006508B3" w:rsidRPr="003511A9">
        <w:rPr>
          <w:b/>
          <w:sz w:val="24"/>
          <w:szCs w:val="24"/>
        </w:rPr>
        <w:t>Tender</w:t>
      </w:r>
      <w:r w:rsidR="00D57AC7" w:rsidRPr="003511A9">
        <w:rPr>
          <w:b/>
          <w:sz w:val="24"/>
          <w:szCs w:val="24"/>
        </w:rPr>
        <w:t>er</w:t>
      </w:r>
      <w:r w:rsidRPr="003511A9">
        <w:rPr>
          <w:b/>
          <w:sz w:val="24"/>
          <w:szCs w:val="24"/>
        </w:rPr>
        <w:t xml:space="preserve"> may amend or withdraw his </w:t>
      </w:r>
      <w:r w:rsidR="005C6547" w:rsidRPr="003511A9">
        <w:rPr>
          <w:b/>
          <w:sz w:val="24"/>
          <w:szCs w:val="24"/>
        </w:rPr>
        <w:t xml:space="preserve">Tender </w:t>
      </w:r>
      <w:r w:rsidRPr="003511A9">
        <w:rPr>
          <w:b/>
          <w:sz w:val="24"/>
          <w:szCs w:val="24"/>
        </w:rPr>
        <w:t xml:space="preserve">before the </w:t>
      </w:r>
      <w:r w:rsidR="005C6547" w:rsidRPr="003511A9">
        <w:rPr>
          <w:b/>
          <w:sz w:val="24"/>
          <w:szCs w:val="24"/>
        </w:rPr>
        <w:t xml:space="preserve">Tender </w:t>
      </w:r>
      <w:r w:rsidRPr="003511A9">
        <w:rPr>
          <w:b/>
          <w:sz w:val="24"/>
          <w:szCs w:val="24"/>
        </w:rPr>
        <w:t>submission deadline</w:t>
      </w:r>
      <w:r>
        <w:rPr>
          <w:b/>
        </w:rPr>
        <w:t>.</w:t>
      </w:r>
      <w:r>
        <w:rPr>
          <w:b/>
          <w:color w:val="000000"/>
          <w:spacing w:val="3"/>
        </w:rPr>
        <w:t xml:space="preserve"> </w:t>
      </w:r>
      <w:r>
        <w:rPr>
          <w:color w:val="000000"/>
          <w:spacing w:val="3"/>
        </w:rPr>
        <w:t xml:space="preserve">The amended </w:t>
      </w:r>
      <w:r w:rsidR="005C6547">
        <w:rPr>
          <w:color w:val="000000"/>
          <w:spacing w:val="3"/>
        </w:rPr>
        <w:t xml:space="preserve">Tender </w:t>
      </w:r>
      <w:r>
        <w:rPr>
          <w:color w:val="000000"/>
          <w:spacing w:val="3"/>
        </w:rPr>
        <w:t xml:space="preserve">shall be submitted in the same manner as the original </w:t>
      </w:r>
      <w:r>
        <w:rPr>
          <w:color w:val="000000"/>
          <w:spacing w:val="-2"/>
        </w:rPr>
        <w:t xml:space="preserve">and clearly marked as amended. The </w:t>
      </w:r>
      <w:r w:rsidR="006508B3">
        <w:rPr>
          <w:color w:val="000000"/>
          <w:spacing w:val="-2"/>
        </w:rPr>
        <w:t>Tenderer</w:t>
      </w:r>
      <w:r>
        <w:rPr>
          <w:color w:val="000000"/>
          <w:spacing w:val="-2"/>
        </w:rPr>
        <w:t xml:space="preserve"> </w:t>
      </w:r>
      <w:r>
        <w:rPr>
          <w:color w:val="000000"/>
          <w:spacing w:val="2"/>
        </w:rPr>
        <w:t xml:space="preserve">may withdraw his </w:t>
      </w:r>
      <w:r w:rsidR="005C6547">
        <w:rPr>
          <w:color w:val="000000"/>
          <w:spacing w:val="2"/>
        </w:rPr>
        <w:t xml:space="preserve">Tender </w:t>
      </w:r>
      <w:r>
        <w:rPr>
          <w:color w:val="000000"/>
          <w:spacing w:val="2"/>
        </w:rPr>
        <w:t xml:space="preserve">by submitting a written statement before the </w:t>
      </w:r>
      <w:r w:rsidR="005C6547">
        <w:rPr>
          <w:color w:val="000000"/>
          <w:spacing w:val="2"/>
        </w:rPr>
        <w:t xml:space="preserve">Tender </w:t>
      </w:r>
      <w:r>
        <w:rPr>
          <w:color w:val="000000"/>
          <w:spacing w:val="2"/>
        </w:rPr>
        <w:t xml:space="preserve">submission deadline. </w:t>
      </w:r>
      <w:r>
        <w:rPr>
          <w:color w:val="000000"/>
          <w:spacing w:val="-1"/>
        </w:rPr>
        <w:t xml:space="preserve">The written statement shall be submitted in the same manner as the original </w:t>
      </w:r>
      <w:r w:rsidR="005C6547">
        <w:rPr>
          <w:color w:val="000000"/>
          <w:spacing w:val="-1"/>
        </w:rPr>
        <w:t xml:space="preserve">Tender </w:t>
      </w:r>
      <w:r>
        <w:rPr>
          <w:color w:val="000000"/>
          <w:spacing w:val="-1"/>
        </w:rPr>
        <w:t xml:space="preserve">and clearly marked </w:t>
      </w:r>
      <w:r>
        <w:rPr>
          <w:color w:val="000000"/>
        </w:rPr>
        <w:t xml:space="preserve">as a statement of </w:t>
      </w:r>
      <w:r w:rsidR="006D495E">
        <w:rPr>
          <w:color w:val="000000"/>
        </w:rPr>
        <w:t xml:space="preserve">Tender </w:t>
      </w:r>
      <w:r>
        <w:rPr>
          <w:color w:val="000000"/>
        </w:rPr>
        <w:t xml:space="preserve">withdrawal. Alternative </w:t>
      </w:r>
      <w:r w:rsidR="005C6547">
        <w:rPr>
          <w:color w:val="000000"/>
        </w:rPr>
        <w:t xml:space="preserve">Tenders </w:t>
      </w:r>
      <w:r>
        <w:rPr>
          <w:color w:val="000000"/>
        </w:rPr>
        <w:t>are not permitted.</w:t>
      </w:r>
    </w:p>
    <w:p w14:paraId="00AF7246" w14:textId="77777777" w:rsidR="00633FF7" w:rsidRPr="00BE506A" w:rsidRDefault="00DC7C6B" w:rsidP="00A85229">
      <w:pPr>
        <w:ind w:left="397" w:hanging="340"/>
        <w:jc w:val="both"/>
        <w:rPr>
          <w:rFonts w:ascii="Arial" w:hAnsi="Arial" w:cs="Arial"/>
          <w:szCs w:val="22"/>
        </w:rPr>
      </w:pPr>
      <w:r w:rsidRPr="00BE506A">
        <w:rPr>
          <w:b/>
          <w:color w:val="000000"/>
        </w:rPr>
        <w:t>4</w:t>
      </w:r>
      <w:r w:rsidR="00635290" w:rsidRPr="00BE506A">
        <w:rPr>
          <w:b/>
          <w:color w:val="000000"/>
        </w:rPr>
        <w:t xml:space="preserve">.5. Tender currency: </w:t>
      </w:r>
      <w:r w:rsidR="00F411F5">
        <w:rPr>
          <w:rFonts w:eastAsia="Times New Roman"/>
          <w:spacing w:val="-1"/>
          <w:szCs w:val="22"/>
        </w:rPr>
        <w:t>US Dollars</w:t>
      </w:r>
      <w:r w:rsidR="00D57486" w:rsidRPr="00BE506A">
        <w:rPr>
          <w:rFonts w:eastAsia="Times New Roman"/>
          <w:spacing w:val="-1"/>
          <w:szCs w:val="22"/>
        </w:rPr>
        <w:t xml:space="preserve"> (</w:t>
      </w:r>
      <w:r w:rsidR="00F411F5">
        <w:rPr>
          <w:rFonts w:eastAsia="Times New Roman"/>
          <w:spacing w:val="-1"/>
          <w:szCs w:val="22"/>
        </w:rPr>
        <w:t>USD</w:t>
      </w:r>
      <w:r w:rsidR="00D57486" w:rsidRPr="00BE506A">
        <w:rPr>
          <w:rFonts w:eastAsia="Times New Roman"/>
          <w:spacing w:val="-1"/>
          <w:szCs w:val="22"/>
        </w:rPr>
        <w:t>)</w:t>
      </w:r>
      <w:r w:rsidR="00633FF7" w:rsidRPr="00BE506A">
        <w:rPr>
          <w:rFonts w:eastAsia="Times New Roman"/>
          <w:spacing w:val="-1"/>
          <w:szCs w:val="22"/>
        </w:rPr>
        <w:t xml:space="preserve">. </w:t>
      </w:r>
    </w:p>
    <w:p w14:paraId="65BFA6D1" w14:textId="77777777" w:rsidR="00F82E06" w:rsidRDefault="00F411F5" w:rsidP="00A852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before="120" w:after="120" w:line="276" w:lineRule="auto"/>
        <w:ind w:left="360"/>
        <w:jc w:val="both"/>
        <w:rPr>
          <w:lang w:val="en"/>
        </w:rPr>
      </w:pPr>
      <w:r>
        <w:rPr>
          <w:rFonts w:eastAsia="Times New Roman" w:cs="Calibri"/>
          <w:szCs w:val="22"/>
          <w:lang w:val="en" w:eastAsia="hr-HR"/>
        </w:rPr>
        <w:t>T</w:t>
      </w:r>
      <w:r w:rsidRPr="004E0737">
        <w:rPr>
          <w:rFonts w:eastAsia="Times New Roman" w:cs="Calibri"/>
          <w:szCs w:val="22"/>
          <w:lang w:val="en" w:eastAsia="hr-HR"/>
        </w:rPr>
        <w:t xml:space="preserve">he Contractor </w:t>
      </w:r>
      <w:r>
        <w:rPr>
          <w:rFonts w:eastAsia="Times New Roman" w:cs="Calibri"/>
          <w:szCs w:val="22"/>
          <w:lang w:val="en" w:eastAsia="hr-HR"/>
        </w:rPr>
        <w:t>shall</w:t>
      </w:r>
      <w:r w:rsidRPr="004E0737">
        <w:rPr>
          <w:rFonts w:eastAsia="Times New Roman" w:cs="Calibri"/>
          <w:szCs w:val="22"/>
          <w:lang w:val="en" w:eastAsia="hr-HR"/>
        </w:rPr>
        <w:t xml:space="preserve"> express the price in </w:t>
      </w:r>
      <w:r>
        <w:rPr>
          <w:rFonts w:eastAsia="Times New Roman" w:cs="Calibri"/>
          <w:szCs w:val="22"/>
          <w:lang w:val="en" w:eastAsia="hr-HR"/>
        </w:rPr>
        <w:t>USD</w:t>
      </w:r>
      <w:r w:rsidRPr="004E0737">
        <w:rPr>
          <w:rFonts w:eastAsia="Times New Roman" w:cs="Calibri"/>
          <w:szCs w:val="22"/>
          <w:lang w:val="en" w:eastAsia="hr-HR"/>
        </w:rPr>
        <w:t xml:space="preserve">, </w:t>
      </w:r>
      <w:r>
        <w:rPr>
          <w:rFonts w:eastAsia="Times New Roman" w:cs="Calibri"/>
          <w:szCs w:val="22"/>
          <w:lang w:val="en" w:eastAsia="hr-HR"/>
        </w:rPr>
        <w:t xml:space="preserve">and </w:t>
      </w:r>
      <w:r w:rsidRPr="004E0737">
        <w:rPr>
          <w:rFonts w:eastAsia="Times New Roman" w:cs="Calibri"/>
          <w:szCs w:val="22"/>
          <w:lang w:val="en" w:eastAsia="hr-HR"/>
        </w:rPr>
        <w:t xml:space="preserve">the payment will be made in </w:t>
      </w:r>
      <w:r>
        <w:rPr>
          <w:rFonts w:eastAsia="Times New Roman" w:cs="Calibri"/>
          <w:szCs w:val="22"/>
          <w:lang w:val="en" w:eastAsia="hr-HR"/>
        </w:rPr>
        <w:t>USD</w:t>
      </w:r>
      <w:r w:rsidR="00683672" w:rsidRPr="00976678">
        <w:rPr>
          <w:rFonts w:eastAsia="Times New Roman" w:cs="Calibri"/>
          <w:szCs w:val="22"/>
          <w:lang w:val="en" w:eastAsia="hr-HR"/>
        </w:rPr>
        <w:t>.</w:t>
      </w:r>
      <w:r w:rsidR="00F82E06" w:rsidRPr="00976678">
        <w:rPr>
          <w:rFonts w:eastAsia="Times New Roman" w:cs="Calibri"/>
          <w:szCs w:val="22"/>
          <w:lang w:val="en" w:eastAsia="hr-HR"/>
        </w:rPr>
        <w:t xml:space="preserve"> </w:t>
      </w:r>
      <w:r w:rsidR="00F82E06" w:rsidRPr="00976678">
        <w:rPr>
          <w:color w:val="000000"/>
          <w:spacing w:val="-1"/>
        </w:rPr>
        <w:t>However, payment can be made in other currency using the exchange rate of the Client’s bank (</w:t>
      </w:r>
      <w:hyperlink r:id="rId13" w:history="1">
        <w:r w:rsidR="00F82E06" w:rsidRPr="00976678">
          <w:rPr>
            <w:rStyle w:val="Hyperlink"/>
            <w:color w:val="000000"/>
            <w:spacing w:val="-1"/>
          </w:rPr>
          <w:t>OTP bank</w:t>
        </w:r>
      </w:hyperlink>
      <w:r w:rsidR="00F82E06" w:rsidRPr="00976678">
        <w:rPr>
          <w:color w:val="000000"/>
          <w:spacing w:val="-1"/>
        </w:rPr>
        <w:t>), valid on the date of the payment.</w:t>
      </w:r>
    </w:p>
    <w:p w14:paraId="046F9365" w14:textId="77777777" w:rsidR="00F82E06" w:rsidRDefault="00F82E06" w:rsidP="00A852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before="120" w:after="120" w:line="276" w:lineRule="auto"/>
        <w:ind w:left="360"/>
        <w:jc w:val="both"/>
        <w:rPr>
          <w:rFonts w:eastAsia="Times New Roman" w:cs="Calibri"/>
          <w:szCs w:val="22"/>
          <w:lang w:val="hr-HR" w:eastAsia="hr-HR"/>
        </w:rPr>
      </w:pPr>
      <w:r>
        <w:t>No price variation due to escalation, inflation, fluctuation in exchange rates, or any other market factors shall be accepted by PAP/RAC after it has received the Proposal.</w:t>
      </w:r>
    </w:p>
    <w:p w14:paraId="4776451C" w14:textId="77777777" w:rsidR="00635290" w:rsidRPr="004E0737" w:rsidRDefault="00635290" w:rsidP="00A85229">
      <w:pPr>
        <w:pStyle w:val="ListParagraph"/>
        <w:numPr>
          <w:ilvl w:val="1"/>
          <w:numId w:val="8"/>
        </w:numPr>
        <w:shd w:val="clear" w:color="auto" w:fill="FFFFFF"/>
        <w:tabs>
          <w:tab w:val="left" w:pos="418"/>
        </w:tabs>
        <w:spacing w:before="120" w:after="120"/>
        <w:ind w:left="357" w:hanging="357"/>
        <w:contextualSpacing w:val="0"/>
        <w:jc w:val="both"/>
        <w:rPr>
          <w:rFonts w:cs="Calibri"/>
          <w:b/>
          <w:bCs/>
          <w:spacing w:val="-6"/>
          <w:szCs w:val="24"/>
        </w:rPr>
      </w:pPr>
      <w:r w:rsidRPr="004E0737">
        <w:rPr>
          <w:b/>
          <w:sz w:val="24"/>
          <w:szCs w:val="24"/>
        </w:rPr>
        <w:t>Language and script</w:t>
      </w:r>
      <w:r w:rsidRPr="004E0737">
        <w:rPr>
          <w:b/>
        </w:rPr>
        <w:t xml:space="preserve">: </w:t>
      </w:r>
      <w:r w:rsidRPr="004E0737">
        <w:t xml:space="preserve">The </w:t>
      </w:r>
      <w:r w:rsidR="005C6547" w:rsidRPr="004E0737">
        <w:t xml:space="preserve">Tender </w:t>
      </w:r>
      <w:r w:rsidRPr="004E0737">
        <w:t>shall be drafted in</w:t>
      </w:r>
      <w:r w:rsidR="00D57486" w:rsidRPr="004E0737">
        <w:t xml:space="preserve"> </w:t>
      </w:r>
      <w:r w:rsidR="00633FF7" w:rsidRPr="004E0737">
        <w:t>English</w:t>
      </w:r>
      <w:r w:rsidR="00D57486" w:rsidRPr="004E0737">
        <w:t xml:space="preserve"> language</w:t>
      </w:r>
      <w:r w:rsidR="003511A9" w:rsidRPr="004E0737">
        <w:t>,</w:t>
      </w:r>
      <w:r w:rsidRPr="004E0737">
        <w:t xml:space="preserve"> using the Latin script</w:t>
      </w:r>
      <w:r w:rsidR="00633FF7" w:rsidRPr="004E0737">
        <w:t>.</w:t>
      </w:r>
    </w:p>
    <w:p w14:paraId="1F461E96" w14:textId="77777777" w:rsidR="00635290" w:rsidRPr="00CA453D" w:rsidRDefault="00635290" w:rsidP="00A85229">
      <w:pPr>
        <w:pStyle w:val="ListParagraph"/>
        <w:numPr>
          <w:ilvl w:val="1"/>
          <w:numId w:val="9"/>
        </w:numPr>
        <w:shd w:val="clear" w:color="auto" w:fill="FFFFFF"/>
        <w:tabs>
          <w:tab w:val="left" w:pos="418"/>
        </w:tabs>
        <w:spacing w:before="120" w:after="120"/>
        <w:ind w:left="357" w:hanging="357"/>
        <w:contextualSpacing w:val="0"/>
        <w:jc w:val="both"/>
        <w:rPr>
          <w:rFonts w:cs="Calibri"/>
          <w:b/>
          <w:bCs/>
          <w:color w:val="000000"/>
          <w:spacing w:val="-6"/>
          <w:szCs w:val="24"/>
        </w:rPr>
      </w:pPr>
      <w:r w:rsidRPr="004E0737">
        <w:rPr>
          <w:b/>
          <w:sz w:val="24"/>
          <w:szCs w:val="24"/>
        </w:rPr>
        <w:t>Period of validity</w:t>
      </w:r>
      <w:r w:rsidRPr="004E0737">
        <w:rPr>
          <w:b/>
        </w:rPr>
        <w:t xml:space="preserve">: </w:t>
      </w:r>
      <w:r w:rsidRPr="004E0737">
        <w:t>15 days from the tender</w:t>
      </w:r>
      <w:r>
        <w:rPr>
          <w:color w:val="000000"/>
        </w:rPr>
        <w:t xml:space="preserve"> submission deadline</w:t>
      </w:r>
      <w:r w:rsidR="006508B3">
        <w:rPr>
          <w:color w:val="000000"/>
        </w:rPr>
        <w:t>.</w:t>
      </w:r>
    </w:p>
    <w:p w14:paraId="60102B0B" w14:textId="77777777" w:rsidR="00635290" w:rsidRPr="00072EF2" w:rsidRDefault="00635290" w:rsidP="00A85229">
      <w:pPr>
        <w:numPr>
          <w:ilvl w:val="1"/>
          <w:numId w:val="10"/>
        </w:numPr>
        <w:shd w:val="clear" w:color="auto" w:fill="FFFFFF"/>
        <w:tabs>
          <w:tab w:val="left" w:pos="538"/>
        </w:tabs>
        <w:spacing w:before="120" w:after="120"/>
        <w:ind w:left="357" w:hanging="357"/>
        <w:jc w:val="both"/>
        <w:rPr>
          <w:rFonts w:cs="Calibri"/>
          <w:sz w:val="24"/>
          <w:szCs w:val="24"/>
        </w:rPr>
      </w:pPr>
      <w:r w:rsidRPr="00072EF2">
        <w:rPr>
          <w:b/>
          <w:color w:val="000000"/>
          <w:sz w:val="24"/>
          <w:szCs w:val="24"/>
        </w:rPr>
        <w:t>Price setting method</w:t>
      </w:r>
    </w:p>
    <w:p w14:paraId="67503AEE" w14:textId="77777777" w:rsidR="00F411F5" w:rsidRPr="00476B0C" w:rsidRDefault="00F411F5" w:rsidP="006B1F50">
      <w:pPr>
        <w:shd w:val="clear" w:color="auto" w:fill="FFFFFF"/>
        <w:spacing w:before="120" w:after="120"/>
        <w:ind w:right="5"/>
        <w:jc w:val="both"/>
        <w:rPr>
          <w:color w:val="000000"/>
          <w:spacing w:val="-1"/>
          <w:szCs w:val="22"/>
        </w:rPr>
      </w:pPr>
      <w:bookmarkStart w:id="14" w:name="_Hlk28382783"/>
      <w:r w:rsidRPr="00476B0C">
        <w:rPr>
          <w:color w:val="000000"/>
          <w:spacing w:val="5"/>
          <w:szCs w:val="22"/>
        </w:rPr>
        <w:t xml:space="preserve">The Tender price shall be expressed in USD and written in </w:t>
      </w:r>
      <w:r w:rsidRPr="00476B0C">
        <w:rPr>
          <w:color w:val="000000"/>
          <w:spacing w:val="-1"/>
          <w:szCs w:val="22"/>
        </w:rPr>
        <w:t>numbers. The tender price cannot be altered.</w:t>
      </w:r>
    </w:p>
    <w:p w14:paraId="0BF1B8EC" w14:textId="77777777" w:rsidR="000E5FB8" w:rsidRPr="008229BD" w:rsidRDefault="00DD0654" w:rsidP="00954B43">
      <w:pPr>
        <w:pStyle w:val="ListParagraph"/>
        <w:shd w:val="clear" w:color="auto" w:fill="FFFFFF"/>
        <w:spacing w:after="120"/>
        <w:ind w:left="0" w:right="5"/>
        <w:jc w:val="both"/>
        <w:rPr>
          <w:rFonts w:cs="Calibri"/>
        </w:rPr>
      </w:pPr>
      <w:r w:rsidRPr="008229BD">
        <w:rPr>
          <w:rFonts w:cs="Calibri"/>
        </w:rPr>
        <w:t xml:space="preserve">The tender price consists of </w:t>
      </w:r>
      <w:r w:rsidR="000E5FB8" w:rsidRPr="008229BD">
        <w:rPr>
          <w:rFonts w:cs="Calibri"/>
        </w:rPr>
        <w:t>pre-VAT price, VAT and total price.</w:t>
      </w:r>
    </w:p>
    <w:p w14:paraId="534FDDE5" w14:textId="77777777" w:rsidR="000E5FB8" w:rsidRPr="008229BD" w:rsidRDefault="00016C17" w:rsidP="00954B43">
      <w:pPr>
        <w:pStyle w:val="ListParagraph"/>
        <w:shd w:val="clear" w:color="auto" w:fill="FFFFFF"/>
        <w:spacing w:after="120"/>
        <w:ind w:left="0" w:right="5"/>
        <w:jc w:val="both"/>
        <w:rPr>
          <w:rFonts w:cs="Calibri"/>
        </w:rPr>
      </w:pPr>
      <w:r w:rsidRPr="008229BD">
        <w:rPr>
          <w:rFonts w:cs="Calibri"/>
          <w:b/>
          <w:bCs/>
        </w:rPr>
        <w:t>-</w:t>
      </w:r>
      <w:r w:rsidR="00700B6D" w:rsidRPr="008229BD">
        <w:rPr>
          <w:rFonts w:cs="Calibri"/>
          <w:b/>
          <w:bCs/>
        </w:rPr>
        <w:t xml:space="preserve"> </w:t>
      </w:r>
      <w:r w:rsidR="000E5FB8" w:rsidRPr="008229BD">
        <w:rPr>
          <w:rFonts w:cs="Calibri"/>
          <w:b/>
          <w:bCs/>
        </w:rPr>
        <w:t>Pre-VAT</w:t>
      </w:r>
      <w:r w:rsidR="000E5FB8" w:rsidRPr="008229BD">
        <w:rPr>
          <w:rFonts w:cs="Calibri"/>
        </w:rPr>
        <w:t xml:space="preserve"> price includes all costs related to the performance of the services. For natural persons it includes all relevant taxes and contributions in accordance with the Croatian legislation.</w:t>
      </w:r>
    </w:p>
    <w:p w14:paraId="3A0081D1" w14:textId="77777777" w:rsidR="00016C17" w:rsidRPr="008229BD" w:rsidRDefault="00016C17">
      <w:pPr>
        <w:pStyle w:val="ListParagraph"/>
        <w:shd w:val="clear" w:color="auto" w:fill="FFFFFF"/>
        <w:spacing w:after="0"/>
        <w:ind w:left="0" w:right="5"/>
        <w:jc w:val="both"/>
        <w:rPr>
          <w:rFonts w:cs="Calibri"/>
          <w:color w:val="000000"/>
          <w:spacing w:val="-1"/>
        </w:rPr>
      </w:pPr>
      <w:r w:rsidRPr="008229BD">
        <w:rPr>
          <w:rFonts w:cs="Calibri"/>
          <w:b/>
          <w:bCs/>
        </w:rPr>
        <w:t>-</w:t>
      </w:r>
      <w:r w:rsidR="00700B6D" w:rsidRPr="008229BD">
        <w:rPr>
          <w:rFonts w:cs="Calibri"/>
          <w:b/>
          <w:bCs/>
        </w:rPr>
        <w:t xml:space="preserve"> </w:t>
      </w:r>
      <w:r w:rsidR="000E5FB8" w:rsidRPr="008229BD">
        <w:rPr>
          <w:rFonts w:cs="Calibri"/>
          <w:b/>
          <w:bCs/>
        </w:rPr>
        <w:t>VAT</w:t>
      </w:r>
      <w:r w:rsidR="000E5FB8" w:rsidRPr="008229BD">
        <w:rPr>
          <w:rFonts w:cs="Calibri"/>
        </w:rPr>
        <w:t xml:space="preserve"> needs to be indicated.</w:t>
      </w:r>
      <w:r w:rsidR="000E5FB8" w:rsidRPr="008229BD">
        <w:rPr>
          <w:rFonts w:cs="Calibri"/>
          <w:color w:val="000000"/>
          <w:spacing w:val="-1"/>
        </w:rPr>
        <w:t xml:space="preserve"> </w:t>
      </w:r>
    </w:p>
    <w:p w14:paraId="408110C8" w14:textId="77777777" w:rsidR="00016C17" w:rsidRPr="008229BD" w:rsidRDefault="000E5FB8">
      <w:pPr>
        <w:pStyle w:val="ListParagraph"/>
        <w:numPr>
          <w:ilvl w:val="0"/>
          <w:numId w:val="40"/>
        </w:numPr>
        <w:shd w:val="clear" w:color="auto" w:fill="FFFFFF"/>
        <w:spacing w:after="0"/>
        <w:ind w:right="5"/>
        <w:jc w:val="both"/>
        <w:rPr>
          <w:rFonts w:cs="Calibri"/>
        </w:rPr>
      </w:pPr>
      <w:r w:rsidRPr="008229BD">
        <w:rPr>
          <w:rFonts w:cs="Calibri"/>
          <w:color w:val="000000"/>
          <w:spacing w:val="-1"/>
        </w:rPr>
        <w:t xml:space="preserve">Tenderers </w:t>
      </w:r>
      <w:r w:rsidRPr="008229BD">
        <w:rPr>
          <w:rFonts w:cs="Calibri"/>
          <w:b/>
          <w:bCs/>
          <w:color w:val="000000"/>
          <w:spacing w:val="-1"/>
        </w:rPr>
        <w:t>registered in Croatia</w:t>
      </w:r>
      <w:r w:rsidRPr="008229BD">
        <w:rPr>
          <w:rFonts w:cs="Calibri"/>
          <w:color w:val="000000"/>
          <w:spacing w:val="-1"/>
        </w:rPr>
        <w:t xml:space="preserve"> express VAT: 0% if they are not in VAT system and 25% if they are in VAT system. </w:t>
      </w:r>
    </w:p>
    <w:p w14:paraId="326DAB0A" w14:textId="546DD704" w:rsidR="000E5FB8" w:rsidRPr="008229BD" w:rsidRDefault="000E5FB8">
      <w:pPr>
        <w:pStyle w:val="ListParagraph"/>
        <w:numPr>
          <w:ilvl w:val="0"/>
          <w:numId w:val="40"/>
        </w:numPr>
        <w:shd w:val="clear" w:color="auto" w:fill="FFFFFF"/>
        <w:spacing w:after="0"/>
        <w:ind w:right="5"/>
        <w:jc w:val="both"/>
        <w:rPr>
          <w:rFonts w:cs="Calibri"/>
        </w:rPr>
      </w:pPr>
      <w:r w:rsidRPr="008229BD">
        <w:rPr>
          <w:rFonts w:cs="Calibri"/>
          <w:color w:val="000000"/>
          <w:spacing w:val="-1"/>
        </w:rPr>
        <w:t xml:space="preserve">Tenderers </w:t>
      </w:r>
      <w:r w:rsidRPr="008229BD">
        <w:rPr>
          <w:rFonts w:cs="Calibri"/>
          <w:b/>
          <w:bCs/>
          <w:color w:val="000000"/>
          <w:spacing w:val="-1"/>
        </w:rPr>
        <w:t>outside Croatia</w:t>
      </w:r>
      <w:r w:rsidRPr="008229BD">
        <w:rPr>
          <w:rFonts w:cs="Calibri"/>
          <w:color w:val="000000"/>
          <w:spacing w:val="-1"/>
        </w:rPr>
        <w:t xml:space="preserve"> (</w:t>
      </w:r>
      <w:r w:rsidR="007E5EEF" w:rsidRPr="008229BD">
        <w:rPr>
          <w:rFonts w:cs="Calibri"/>
          <w:color w:val="000000"/>
          <w:spacing w:val="-1"/>
        </w:rPr>
        <w:t xml:space="preserve">natural persons and companies, </w:t>
      </w:r>
      <w:r w:rsidRPr="008229BD">
        <w:rPr>
          <w:rFonts w:cs="Calibri"/>
          <w:color w:val="000000"/>
          <w:spacing w:val="-1"/>
        </w:rPr>
        <w:t xml:space="preserve">in or out of VAT system) do not express VAT, but indicate “reverse charge” (see also </w:t>
      </w:r>
      <w:r w:rsidRPr="008229BD">
        <w:rPr>
          <w:rFonts w:cs="Calibri"/>
          <w:spacing w:val="-1"/>
        </w:rPr>
        <w:t xml:space="preserve">Annex </w:t>
      </w:r>
      <w:r w:rsidR="00C8310A">
        <w:rPr>
          <w:rFonts w:cs="Calibri"/>
          <w:spacing w:val="-1"/>
        </w:rPr>
        <w:t>4</w:t>
      </w:r>
      <w:r w:rsidRPr="008229BD">
        <w:rPr>
          <w:rFonts w:cs="Calibri"/>
          <w:spacing w:val="-1"/>
        </w:rPr>
        <w:t>).</w:t>
      </w:r>
    </w:p>
    <w:p w14:paraId="34476511" w14:textId="77777777" w:rsidR="000E5FB8" w:rsidRPr="008229BD" w:rsidRDefault="00016C17">
      <w:pPr>
        <w:pStyle w:val="ListParagraph"/>
        <w:shd w:val="clear" w:color="auto" w:fill="FFFFFF"/>
        <w:spacing w:after="120"/>
        <w:ind w:left="0" w:right="5"/>
        <w:jc w:val="both"/>
        <w:rPr>
          <w:rFonts w:cs="Calibri"/>
        </w:rPr>
      </w:pPr>
      <w:r w:rsidRPr="008229BD">
        <w:rPr>
          <w:rFonts w:cs="Calibri"/>
          <w:b/>
          <w:bCs/>
        </w:rPr>
        <w:t>-</w:t>
      </w:r>
      <w:r w:rsidR="00700B6D" w:rsidRPr="008229BD">
        <w:rPr>
          <w:rFonts w:cs="Calibri"/>
          <w:b/>
          <w:bCs/>
        </w:rPr>
        <w:t xml:space="preserve"> </w:t>
      </w:r>
      <w:r w:rsidR="000E5FB8" w:rsidRPr="008229BD">
        <w:rPr>
          <w:rFonts w:cs="Calibri"/>
          <w:b/>
          <w:bCs/>
        </w:rPr>
        <w:t>Total price</w:t>
      </w:r>
      <w:r w:rsidR="000E5FB8" w:rsidRPr="008229BD">
        <w:rPr>
          <w:rFonts w:cs="Calibri"/>
        </w:rPr>
        <w:t xml:space="preserve"> </w:t>
      </w:r>
      <w:r w:rsidR="0066534F" w:rsidRPr="008229BD">
        <w:rPr>
          <w:rFonts w:cs="Calibri"/>
        </w:rPr>
        <w:t>is the sum of</w:t>
      </w:r>
      <w:r w:rsidR="000E5FB8" w:rsidRPr="008229BD">
        <w:rPr>
          <w:rFonts w:cs="Calibri"/>
        </w:rPr>
        <w:t xml:space="preserve"> pre-VAT price and VAT. </w:t>
      </w:r>
    </w:p>
    <w:p w14:paraId="31FD0D20" w14:textId="77777777" w:rsidR="00016C17" w:rsidRDefault="00016C17">
      <w:pPr>
        <w:pStyle w:val="ListParagraph"/>
        <w:shd w:val="clear" w:color="auto" w:fill="FFFFFF"/>
        <w:spacing w:after="120"/>
        <w:ind w:left="0" w:right="5"/>
        <w:jc w:val="both"/>
        <w:rPr>
          <w:rFonts w:cs="Calibri"/>
          <w:highlight w:val="yellow"/>
        </w:rPr>
      </w:pPr>
    </w:p>
    <w:p w14:paraId="53ED5732" w14:textId="77777777" w:rsidR="0066534F" w:rsidRDefault="0066534F">
      <w:pPr>
        <w:pStyle w:val="ListParagraph"/>
        <w:shd w:val="clear" w:color="auto" w:fill="FFFFFF"/>
        <w:spacing w:after="120"/>
        <w:ind w:left="0" w:right="5"/>
        <w:jc w:val="both"/>
        <w:rPr>
          <w:rFonts w:cs="Calibri"/>
          <w:color w:val="000000"/>
          <w:spacing w:val="-1"/>
        </w:rPr>
      </w:pPr>
      <w:r w:rsidRPr="00476B0C">
        <w:rPr>
          <w:rFonts w:cs="Calibri"/>
          <w:color w:val="000000"/>
          <w:spacing w:val="-1"/>
        </w:rPr>
        <w:t xml:space="preserve">When evaluating the tenders, the Client will take into account the </w:t>
      </w:r>
      <w:r>
        <w:rPr>
          <w:rFonts w:cs="Calibri"/>
          <w:color w:val="000000"/>
          <w:spacing w:val="-1"/>
        </w:rPr>
        <w:t xml:space="preserve">total price. </w:t>
      </w:r>
    </w:p>
    <w:p w14:paraId="1BC7A842" w14:textId="09977737" w:rsidR="00B7161B" w:rsidRDefault="00DD0654" w:rsidP="00A85229">
      <w:pPr>
        <w:shd w:val="clear" w:color="auto" w:fill="FFFFFF"/>
        <w:spacing w:before="120" w:after="120"/>
        <w:jc w:val="both"/>
        <w:rPr>
          <w:b/>
          <w:color w:val="000000"/>
          <w:spacing w:val="-1"/>
        </w:rPr>
      </w:pPr>
      <w:r w:rsidRPr="00476B0C">
        <w:rPr>
          <w:rFonts w:cs="Arial"/>
          <w:szCs w:val="22"/>
          <w:lang w:val="en-US"/>
        </w:rPr>
        <w:t xml:space="preserve">Transport fees and accommodation expenses related to the Proposal (if any) are not included and will be covered by the </w:t>
      </w:r>
      <w:r w:rsidR="009F343E">
        <w:rPr>
          <w:rFonts w:cs="Arial"/>
          <w:szCs w:val="22"/>
          <w:lang w:val="en-US"/>
        </w:rPr>
        <w:t>Tenderer</w:t>
      </w:r>
      <w:r w:rsidRPr="00476B0C">
        <w:rPr>
          <w:rFonts w:cs="Arial"/>
          <w:szCs w:val="22"/>
          <w:lang w:val="en-US"/>
        </w:rPr>
        <w:t xml:space="preserve"> as an additional expense.</w:t>
      </w:r>
      <w:r w:rsidRPr="000D13F0">
        <w:rPr>
          <w:rFonts w:cs="Arial"/>
          <w:szCs w:val="22"/>
          <w:lang w:val="en-US"/>
        </w:rPr>
        <w:t xml:space="preserve"> </w:t>
      </w:r>
      <w:bookmarkEnd w:id="14"/>
    </w:p>
    <w:p w14:paraId="558EB422" w14:textId="4C9CD02B" w:rsidR="00B7161B" w:rsidRDefault="00B7161B" w:rsidP="00A85229">
      <w:pPr>
        <w:shd w:val="clear" w:color="auto" w:fill="FFFFFF"/>
        <w:spacing w:before="120" w:after="120"/>
        <w:jc w:val="both"/>
        <w:rPr>
          <w:b/>
          <w:color w:val="000000"/>
          <w:spacing w:val="-1"/>
        </w:rPr>
      </w:pPr>
    </w:p>
    <w:p w14:paraId="36EACFC6" w14:textId="77777777" w:rsidR="008E01ED" w:rsidRDefault="008E01ED" w:rsidP="00A85229">
      <w:pPr>
        <w:shd w:val="clear" w:color="auto" w:fill="FFFFFF"/>
        <w:spacing w:before="120" w:after="120"/>
        <w:jc w:val="both"/>
        <w:rPr>
          <w:b/>
          <w:color w:val="000000"/>
          <w:spacing w:val="-1"/>
        </w:rPr>
      </w:pPr>
    </w:p>
    <w:p w14:paraId="5EA1531E" w14:textId="12C51FCC" w:rsidR="00635290" w:rsidRPr="00CA453D" w:rsidRDefault="00DC7C6B" w:rsidP="00A85229">
      <w:pPr>
        <w:shd w:val="clear" w:color="auto" w:fill="FFFFFF"/>
        <w:spacing w:before="120" w:after="120"/>
        <w:jc w:val="both"/>
        <w:rPr>
          <w:rFonts w:cs="Calibri"/>
        </w:rPr>
      </w:pPr>
      <w:r>
        <w:rPr>
          <w:b/>
          <w:color w:val="000000"/>
          <w:spacing w:val="-1"/>
        </w:rPr>
        <w:t>5</w:t>
      </w:r>
      <w:r w:rsidR="00635290">
        <w:rPr>
          <w:b/>
          <w:color w:val="000000"/>
          <w:spacing w:val="-1"/>
        </w:rPr>
        <w:t>. AWARD CRITERIA</w:t>
      </w:r>
      <w:r w:rsidR="00D97419">
        <w:rPr>
          <w:b/>
          <w:color w:val="000000"/>
          <w:spacing w:val="-1"/>
        </w:rPr>
        <w:t xml:space="preserve"> </w:t>
      </w:r>
    </w:p>
    <w:p w14:paraId="6DFE8CC6" w14:textId="77777777" w:rsidR="008A0B81" w:rsidRPr="00A04E56" w:rsidRDefault="008A0B81" w:rsidP="006B1F50">
      <w:pPr>
        <w:shd w:val="clear" w:color="auto" w:fill="FFFFFF"/>
        <w:spacing w:before="120" w:after="120"/>
        <w:ind w:right="5"/>
        <w:jc w:val="both"/>
        <w:rPr>
          <w:color w:val="000000"/>
          <w:spacing w:val="1"/>
        </w:rPr>
      </w:pPr>
      <w:r w:rsidRPr="00A04E56">
        <w:rPr>
          <w:color w:val="000000"/>
          <w:spacing w:val="1"/>
        </w:rPr>
        <w:t xml:space="preserve">The </w:t>
      </w:r>
      <w:r w:rsidR="00290FC2" w:rsidRPr="00A04E56">
        <w:rPr>
          <w:color w:val="000000"/>
          <w:spacing w:val="1"/>
        </w:rPr>
        <w:t xml:space="preserve">Tender </w:t>
      </w:r>
      <w:r w:rsidRPr="00A04E56">
        <w:rPr>
          <w:color w:val="000000"/>
          <w:spacing w:val="1"/>
        </w:rPr>
        <w:t xml:space="preserve">will be awarded according to the </w:t>
      </w:r>
      <w:r w:rsidRPr="00A04E56">
        <w:rPr>
          <w:b/>
          <w:color w:val="000000"/>
          <w:spacing w:val="1"/>
        </w:rPr>
        <w:t>most economically advantageous tender (MEAT)</w:t>
      </w:r>
      <w:r w:rsidR="003F4950" w:rsidRPr="00A04E56">
        <w:rPr>
          <w:b/>
          <w:color w:val="000000"/>
          <w:spacing w:val="1"/>
        </w:rPr>
        <w:t xml:space="preserve"> criteria</w:t>
      </w:r>
      <w:r w:rsidRPr="00A04E56">
        <w:rPr>
          <w:color w:val="000000"/>
          <w:spacing w:val="1"/>
        </w:rPr>
        <w:t xml:space="preserve">. </w:t>
      </w:r>
    </w:p>
    <w:p w14:paraId="596B70D4" w14:textId="77777777" w:rsidR="00DD798B" w:rsidRPr="00A04E56" w:rsidRDefault="008A0B81" w:rsidP="00954B43">
      <w:pPr>
        <w:shd w:val="clear" w:color="auto" w:fill="FFFFFF"/>
        <w:spacing w:before="120" w:after="120"/>
        <w:ind w:right="5"/>
        <w:jc w:val="both"/>
        <w:rPr>
          <w:spacing w:val="1"/>
          <w:szCs w:val="22"/>
        </w:rPr>
      </w:pPr>
      <w:bookmarkStart w:id="15" w:name="_Hlk28383057"/>
      <w:r w:rsidRPr="00A04E56">
        <w:rPr>
          <w:color w:val="000000"/>
          <w:spacing w:val="1"/>
        </w:rPr>
        <w:t>The following table sets out the criteria, units of measure, labels and their relative importance.</w:t>
      </w:r>
      <w:r w:rsidR="003D4F16" w:rsidRPr="00A04E56">
        <w:rPr>
          <w:color w:val="000000"/>
          <w:spacing w:val="1"/>
        </w:rPr>
        <w:t xml:space="preserve"> </w:t>
      </w:r>
      <w:r w:rsidR="0039011B" w:rsidRPr="00A04E56">
        <w:rPr>
          <w:color w:val="000000"/>
          <w:spacing w:val="1"/>
          <w:szCs w:val="22"/>
        </w:rPr>
        <w:t xml:space="preserve">They will be applied to </w:t>
      </w:r>
      <w:r w:rsidR="00290FC2" w:rsidRPr="00A04E56">
        <w:rPr>
          <w:color w:val="000000"/>
          <w:spacing w:val="1"/>
          <w:szCs w:val="22"/>
        </w:rPr>
        <w:t xml:space="preserve">Tenderers </w:t>
      </w:r>
      <w:r w:rsidR="0039011B" w:rsidRPr="00A04E56">
        <w:rPr>
          <w:color w:val="000000"/>
          <w:spacing w:val="1"/>
          <w:szCs w:val="22"/>
        </w:rPr>
        <w:t xml:space="preserve">who </w:t>
      </w:r>
      <w:r w:rsidR="0039011B" w:rsidRPr="00A04E56">
        <w:rPr>
          <w:spacing w:val="1"/>
          <w:szCs w:val="22"/>
        </w:rPr>
        <w:t xml:space="preserve">satisfy </w:t>
      </w:r>
      <w:r w:rsidR="0039011B" w:rsidRPr="00A04E56">
        <w:rPr>
          <w:szCs w:val="22"/>
        </w:rPr>
        <w:t>technical and professional capacity criteria</w:t>
      </w:r>
      <w:r w:rsidR="000A45F6" w:rsidRPr="00A04E56">
        <w:rPr>
          <w:szCs w:val="22"/>
        </w:rPr>
        <w:t xml:space="preserve"> set in </w:t>
      </w:r>
      <w:r w:rsidR="00A04E56" w:rsidRPr="00A04E56">
        <w:rPr>
          <w:szCs w:val="22"/>
        </w:rPr>
        <w:t>C</w:t>
      </w:r>
      <w:r w:rsidR="000A45F6" w:rsidRPr="00A04E56">
        <w:rPr>
          <w:szCs w:val="22"/>
        </w:rPr>
        <w:t xml:space="preserve">h </w:t>
      </w:r>
      <w:r w:rsidR="00DC7C6B" w:rsidRPr="00A04E56">
        <w:rPr>
          <w:szCs w:val="22"/>
        </w:rPr>
        <w:t>3</w:t>
      </w:r>
      <w:r w:rsidR="000A45F6" w:rsidRPr="00A04E56">
        <w:rPr>
          <w:szCs w:val="22"/>
        </w:rPr>
        <w:t>.1.</w:t>
      </w:r>
      <w:r w:rsidR="0039011B" w:rsidRPr="00A04E56">
        <w:rPr>
          <w:b/>
          <w:szCs w:val="22"/>
        </w:rPr>
        <w:t xml:space="preserve"> </w:t>
      </w:r>
      <w:r w:rsidR="003D4F16" w:rsidRPr="00A04E56">
        <w:rPr>
          <w:spacing w:val="1"/>
          <w:szCs w:val="22"/>
        </w:rPr>
        <w:t xml:space="preserve">The </w:t>
      </w:r>
      <w:r w:rsidR="000A45F6" w:rsidRPr="00A04E56">
        <w:rPr>
          <w:spacing w:val="1"/>
          <w:szCs w:val="22"/>
        </w:rPr>
        <w:t>MEAT award criteria are the following:</w:t>
      </w:r>
    </w:p>
    <w:p w14:paraId="09D45A3F" w14:textId="2F618C08" w:rsidR="00DD798B" w:rsidRPr="00A04E56" w:rsidRDefault="00DD798B" w:rsidP="00954B43">
      <w:pPr>
        <w:numPr>
          <w:ilvl w:val="0"/>
          <w:numId w:val="4"/>
        </w:numPr>
        <w:shd w:val="clear" w:color="auto" w:fill="FFFFFF"/>
        <w:spacing w:before="120" w:after="120"/>
        <w:ind w:left="360" w:right="5"/>
        <w:jc w:val="both"/>
        <w:rPr>
          <w:spacing w:val="1"/>
          <w:szCs w:val="22"/>
        </w:rPr>
      </w:pPr>
      <w:r w:rsidRPr="00A04E56">
        <w:rPr>
          <w:spacing w:val="1"/>
          <w:szCs w:val="22"/>
        </w:rPr>
        <w:t>proposed price (</w:t>
      </w:r>
      <w:r w:rsidR="002E2F97" w:rsidRPr="00A04E56">
        <w:rPr>
          <w:spacing w:val="1"/>
          <w:szCs w:val="22"/>
        </w:rPr>
        <w:t xml:space="preserve">Annex </w:t>
      </w:r>
      <w:r w:rsidR="00C8310A">
        <w:rPr>
          <w:spacing w:val="1"/>
          <w:szCs w:val="22"/>
        </w:rPr>
        <w:t>4</w:t>
      </w:r>
      <w:r w:rsidRPr="00A04E56">
        <w:rPr>
          <w:spacing w:val="1"/>
          <w:szCs w:val="22"/>
        </w:rPr>
        <w:t>)</w:t>
      </w:r>
      <w:r w:rsidR="00290FC2" w:rsidRPr="00A04E56">
        <w:rPr>
          <w:spacing w:val="1"/>
          <w:szCs w:val="22"/>
        </w:rPr>
        <w:t>;</w:t>
      </w:r>
    </w:p>
    <w:p w14:paraId="3296E593" w14:textId="4C45EE37" w:rsidR="00DD798B" w:rsidRPr="00A04E56" w:rsidRDefault="00DD798B">
      <w:pPr>
        <w:numPr>
          <w:ilvl w:val="0"/>
          <w:numId w:val="4"/>
        </w:numPr>
        <w:shd w:val="clear" w:color="auto" w:fill="FFFFFF"/>
        <w:spacing w:before="120" w:after="120"/>
        <w:ind w:left="360" w:right="5"/>
        <w:jc w:val="both"/>
        <w:rPr>
          <w:spacing w:val="1"/>
          <w:szCs w:val="22"/>
        </w:rPr>
      </w:pPr>
      <w:r w:rsidRPr="00A04E56">
        <w:rPr>
          <w:szCs w:val="22"/>
        </w:rPr>
        <w:t xml:space="preserve">expertise of the </w:t>
      </w:r>
      <w:r w:rsidR="006539E9" w:rsidRPr="00A04E56">
        <w:rPr>
          <w:szCs w:val="22"/>
        </w:rPr>
        <w:t>Tenderer</w:t>
      </w:r>
      <w:r w:rsidRPr="00A04E56">
        <w:rPr>
          <w:szCs w:val="22"/>
        </w:rPr>
        <w:t xml:space="preserve"> (</w:t>
      </w:r>
      <w:r w:rsidR="002E2F97" w:rsidRPr="00A04E56">
        <w:rPr>
          <w:szCs w:val="22"/>
        </w:rPr>
        <w:t xml:space="preserve">Annex </w:t>
      </w:r>
      <w:r w:rsidR="00C8310A">
        <w:rPr>
          <w:szCs w:val="22"/>
        </w:rPr>
        <w:t>3</w:t>
      </w:r>
      <w:r w:rsidRPr="00A04E56">
        <w:rPr>
          <w:szCs w:val="22"/>
        </w:rPr>
        <w:t xml:space="preserve">); and </w:t>
      </w:r>
    </w:p>
    <w:p w14:paraId="61F20534" w14:textId="77777777" w:rsidR="008A0B81" w:rsidRPr="00A04E56" w:rsidRDefault="008A0B81">
      <w:pPr>
        <w:shd w:val="clear" w:color="auto" w:fill="FFFFFF"/>
        <w:spacing w:before="120" w:after="120"/>
        <w:ind w:left="360" w:right="5"/>
        <w:jc w:val="both"/>
        <w:rPr>
          <w:spacing w:val="1"/>
        </w:rPr>
      </w:pPr>
      <w:bookmarkStart w:id="16" w:name="_Hlk28383470"/>
      <w:bookmarkEnd w:id="15"/>
      <w:r w:rsidRPr="00A04E56">
        <w:rPr>
          <w:spacing w:val="1"/>
        </w:rPr>
        <w:t xml:space="preserve">Determining the MEAT according to the above criteria for selecting the MEAT will be done as follows: after the Client has determined the score value by individual criteria for each </w:t>
      </w:r>
      <w:r w:rsidR="00290FC2" w:rsidRPr="00A04E56">
        <w:rPr>
          <w:spacing w:val="1"/>
        </w:rPr>
        <w:t>Tenderer</w:t>
      </w:r>
      <w:r w:rsidRPr="00A04E56">
        <w:rPr>
          <w:spacing w:val="1"/>
        </w:rPr>
        <w:t xml:space="preserve">, the points awarded to </w:t>
      </w:r>
      <w:r w:rsidR="00290FC2" w:rsidRPr="00A04E56">
        <w:rPr>
          <w:spacing w:val="1"/>
        </w:rPr>
        <w:t xml:space="preserve">Tenderer </w:t>
      </w:r>
      <w:r w:rsidRPr="00A04E56">
        <w:rPr>
          <w:spacing w:val="1"/>
        </w:rPr>
        <w:t xml:space="preserve">according to each of the criteria will be summed in order to obtain the total number of points for each </w:t>
      </w:r>
      <w:r w:rsidR="00290FC2" w:rsidRPr="00A04E56">
        <w:rPr>
          <w:spacing w:val="1"/>
        </w:rPr>
        <w:t>Tenderer</w:t>
      </w:r>
      <w:r w:rsidRPr="00A04E56">
        <w:rPr>
          <w:spacing w:val="1"/>
        </w:rPr>
        <w:t xml:space="preserve">. The most favourable </w:t>
      </w:r>
      <w:r w:rsidR="00290FC2" w:rsidRPr="00A04E56">
        <w:rPr>
          <w:spacing w:val="1"/>
        </w:rPr>
        <w:t xml:space="preserve">Tenderer </w:t>
      </w:r>
      <w:r w:rsidRPr="00A04E56">
        <w:rPr>
          <w:spacing w:val="1"/>
        </w:rPr>
        <w:t xml:space="preserve">will be the one who has earned the highest total score according to all the above criteria. </w:t>
      </w:r>
    </w:p>
    <w:p w14:paraId="1CBE7CB3" w14:textId="77777777" w:rsidR="00BD41FF" w:rsidRPr="00A04E56" w:rsidRDefault="008A0B81">
      <w:pPr>
        <w:shd w:val="clear" w:color="auto" w:fill="FFFFFF"/>
        <w:spacing w:before="120" w:after="120"/>
        <w:ind w:left="360" w:right="5"/>
        <w:jc w:val="both"/>
        <w:rPr>
          <w:spacing w:val="1"/>
        </w:rPr>
      </w:pPr>
      <w:r w:rsidRPr="00A04E56">
        <w:rPr>
          <w:spacing w:val="1"/>
        </w:rPr>
        <w:t xml:space="preserve">At that, the MEAT is equal to the highest total score resulting from the ranking of the </w:t>
      </w:r>
      <w:r w:rsidR="00290FC2" w:rsidRPr="00A04E56">
        <w:rPr>
          <w:spacing w:val="1"/>
        </w:rPr>
        <w:t>Tenders</w:t>
      </w:r>
      <w:r w:rsidRPr="00A04E56">
        <w:rPr>
          <w:spacing w:val="1"/>
        </w:rPr>
        <w:t xml:space="preserve">; the total maximum number of points is 100.00 with the total points being calculated in two decimal places. In case that two or more </w:t>
      </w:r>
      <w:r w:rsidR="00290FC2" w:rsidRPr="00A04E56">
        <w:rPr>
          <w:spacing w:val="1"/>
        </w:rPr>
        <w:t xml:space="preserve">Tenders </w:t>
      </w:r>
      <w:r w:rsidRPr="00A04E56">
        <w:rPr>
          <w:spacing w:val="1"/>
        </w:rPr>
        <w:t>achieve equal number of points, the one received earlier will be chosen. As a proof, data will be used on the order in which tenders have been received.</w:t>
      </w:r>
    </w:p>
    <w:bookmarkEnd w:id="16"/>
    <w:p w14:paraId="52C2AC94" w14:textId="77777777" w:rsidR="00DD798B" w:rsidRPr="00D97419" w:rsidRDefault="00DD798B">
      <w:pPr>
        <w:shd w:val="clear" w:color="auto" w:fill="FFFFFF"/>
        <w:spacing w:before="120" w:after="120"/>
        <w:ind w:left="274" w:right="5"/>
        <w:jc w:val="both"/>
        <w:rPr>
          <w:highlight w:val="yellow"/>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848"/>
        <w:gridCol w:w="3316"/>
        <w:gridCol w:w="1823"/>
        <w:gridCol w:w="1123"/>
        <w:gridCol w:w="1128"/>
      </w:tblGrid>
      <w:tr w:rsidR="00633FF7" w:rsidRPr="002F2880" w14:paraId="21EB123B" w14:textId="77777777" w:rsidTr="00016C17">
        <w:tc>
          <w:tcPr>
            <w:tcW w:w="1006" w:type="dxa"/>
          </w:tcPr>
          <w:p w14:paraId="11638388" w14:textId="77777777" w:rsidR="00633FF7" w:rsidRPr="002F2880" w:rsidRDefault="00633FF7">
            <w:pPr>
              <w:spacing w:before="120" w:after="120"/>
              <w:ind w:right="5"/>
              <w:jc w:val="both"/>
              <w:rPr>
                <w:b/>
                <w:bCs/>
                <w:spacing w:val="1"/>
                <w:sz w:val="18"/>
                <w:szCs w:val="18"/>
              </w:rPr>
            </w:pPr>
            <w:r w:rsidRPr="002F2880">
              <w:rPr>
                <w:b/>
                <w:bCs/>
                <w:spacing w:val="1"/>
                <w:sz w:val="18"/>
                <w:szCs w:val="18"/>
              </w:rPr>
              <w:t xml:space="preserve">Criteria </w:t>
            </w:r>
          </w:p>
        </w:tc>
        <w:tc>
          <w:tcPr>
            <w:tcW w:w="851" w:type="dxa"/>
          </w:tcPr>
          <w:p w14:paraId="31B9C31C" w14:textId="77777777" w:rsidR="00633FF7" w:rsidRPr="002F2880" w:rsidRDefault="00633FF7">
            <w:pPr>
              <w:spacing w:before="120" w:after="120"/>
              <w:ind w:right="5"/>
              <w:jc w:val="both"/>
              <w:rPr>
                <w:b/>
                <w:bCs/>
                <w:spacing w:val="1"/>
                <w:sz w:val="18"/>
                <w:szCs w:val="18"/>
              </w:rPr>
            </w:pPr>
            <w:r w:rsidRPr="002F2880">
              <w:rPr>
                <w:b/>
                <w:bCs/>
                <w:spacing w:val="1"/>
                <w:sz w:val="18"/>
                <w:szCs w:val="18"/>
              </w:rPr>
              <w:t>Criteria label</w:t>
            </w:r>
          </w:p>
        </w:tc>
        <w:tc>
          <w:tcPr>
            <w:tcW w:w="3402" w:type="dxa"/>
          </w:tcPr>
          <w:p w14:paraId="3E7EE6AF" w14:textId="77777777" w:rsidR="00633FF7" w:rsidRPr="002F2880" w:rsidRDefault="00633FF7">
            <w:pPr>
              <w:spacing w:before="120" w:after="120"/>
              <w:ind w:right="5"/>
              <w:jc w:val="both"/>
              <w:rPr>
                <w:b/>
                <w:bCs/>
                <w:spacing w:val="1"/>
                <w:sz w:val="18"/>
                <w:szCs w:val="18"/>
              </w:rPr>
            </w:pPr>
            <w:r w:rsidRPr="002F2880">
              <w:rPr>
                <w:b/>
                <w:bCs/>
                <w:spacing w:val="1"/>
                <w:sz w:val="18"/>
                <w:szCs w:val="18"/>
              </w:rPr>
              <w:t>Description and measuring unit</w:t>
            </w:r>
          </w:p>
        </w:tc>
        <w:tc>
          <w:tcPr>
            <w:tcW w:w="1847" w:type="dxa"/>
          </w:tcPr>
          <w:p w14:paraId="2564956D" w14:textId="77777777" w:rsidR="00633FF7" w:rsidRPr="002F2880" w:rsidRDefault="00633FF7">
            <w:pPr>
              <w:spacing w:before="120" w:after="120"/>
              <w:ind w:right="5"/>
              <w:jc w:val="both"/>
              <w:rPr>
                <w:b/>
                <w:bCs/>
                <w:spacing w:val="1"/>
                <w:sz w:val="18"/>
                <w:szCs w:val="18"/>
              </w:rPr>
            </w:pPr>
            <w:r w:rsidRPr="002F2880">
              <w:rPr>
                <w:b/>
                <w:bCs/>
                <w:spacing w:val="1"/>
                <w:sz w:val="18"/>
                <w:szCs w:val="18"/>
              </w:rPr>
              <w:t>Methodology</w:t>
            </w:r>
          </w:p>
        </w:tc>
        <w:tc>
          <w:tcPr>
            <w:tcW w:w="1134" w:type="dxa"/>
          </w:tcPr>
          <w:p w14:paraId="1EC545E0" w14:textId="77777777" w:rsidR="00633FF7" w:rsidRPr="002F2880" w:rsidRDefault="00633FF7">
            <w:pPr>
              <w:spacing w:before="120" w:after="120"/>
              <w:ind w:right="5"/>
              <w:jc w:val="both"/>
              <w:rPr>
                <w:b/>
                <w:bCs/>
                <w:spacing w:val="1"/>
              </w:rPr>
            </w:pPr>
            <w:r w:rsidRPr="002F2880">
              <w:rPr>
                <w:b/>
                <w:bCs/>
                <w:spacing w:val="1"/>
                <w:sz w:val="18"/>
                <w:szCs w:val="18"/>
              </w:rPr>
              <w:t>Number of points</w:t>
            </w:r>
          </w:p>
        </w:tc>
        <w:tc>
          <w:tcPr>
            <w:tcW w:w="1134" w:type="dxa"/>
          </w:tcPr>
          <w:p w14:paraId="11165C99" w14:textId="77777777" w:rsidR="00633FF7" w:rsidRPr="002F2880" w:rsidRDefault="00633FF7">
            <w:pPr>
              <w:spacing w:before="120" w:after="120"/>
              <w:ind w:right="5"/>
              <w:jc w:val="both"/>
              <w:rPr>
                <w:b/>
                <w:bCs/>
                <w:spacing w:val="1"/>
                <w:sz w:val="18"/>
                <w:szCs w:val="18"/>
              </w:rPr>
            </w:pPr>
            <w:r w:rsidRPr="002F2880">
              <w:rPr>
                <w:b/>
                <w:bCs/>
                <w:spacing w:val="1"/>
                <w:sz w:val="18"/>
                <w:szCs w:val="18"/>
              </w:rPr>
              <w:t>Maximum</w:t>
            </w:r>
          </w:p>
        </w:tc>
      </w:tr>
      <w:tr w:rsidR="00633FF7" w:rsidRPr="002F2880" w14:paraId="54F97C54" w14:textId="77777777" w:rsidTr="00AC21D4">
        <w:trPr>
          <w:trHeight w:val="977"/>
        </w:trPr>
        <w:tc>
          <w:tcPr>
            <w:tcW w:w="1006" w:type="dxa"/>
          </w:tcPr>
          <w:p w14:paraId="52272132" w14:textId="77777777" w:rsidR="00633FF7" w:rsidRPr="002F2880" w:rsidRDefault="00633FF7" w:rsidP="006B1F50">
            <w:pPr>
              <w:spacing w:before="120" w:after="120"/>
              <w:ind w:right="5"/>
              <w:jc w:val="both"/>
              <w:rPr>
                <w:spacing w:val="1"/>
                <w:sz w:val="18"/>
                <w:szCs w:val="18"/>
              </w:rPr>
            </w:pPr>
            <w:r w:rsidRPr="002F2880">
              <w:rPr>
                <w:spacing w:val="1"/>
                <w:sz w:val="18"/>
                <w:szCs w:val="18"/>
              </w:rPr>
              <w:t>Price</w:t>
            </w:r>
          </w:p>
        </w:tc>
        <w:tc>
          <w:tcPr>
            <w:tcW w:w="851" w:type="dxa"/>
          </w:tcPr>
          <w:p w14:paraId="42316B1B" w14:textId="77777777" w:rsidR="00633FF7" w:rsidRPr="002F2880" w:rsidRDefault="00633FF7" w:rsidP="00954B43">
            <w:pPr>
              <w:spacing w:before="120" w:after="120"/>
              <w:ind w:right="5"/>
              <w:jc w:val="both"/>
              <w:rPr>
                <w:spacing w:val="1"/>
                <w:sz w:val="18"/>
                <w:szCs w:val="18"/>
              </w:rPr>
            </w:pPr>
            <w:r w:rsidRPr="002F2880">
              <w:rPr>
                <w:spacing w:val="1"/>
                <w:sz w:val="18"/>
                <w:szCs w:val="18"/>
              </w:rPr>
              <w:t>P</w:t>
            </w:r>
          </w:p>
        </w:tc>
        <w:tc>
          <w:tcPr>
            <w:tcW w:w="3402" w:type="dxa"/>
          </w:tcPr>
          <w:p w14:paraId="7CE6D2E1" w14:textId="77777777" w:rsidR="00633FF7" w:rsidRPr="002F2880" w:rsidRDefault="00633FF7" w:rsidP="00954B43">
            <w:pPr>
              <w:spacing w:before="120" w:after="120"/>
              <w:ind w:right="5"/>
              <w:jc w:val="both"/>
              <w:rPr>
                <w:spacing w:val="1"/>
                <w:sz w:val="18"/>
                <w:szCs w:val="18"/>
              </w:rPr>
            </w:pPr>
            <w:r w:rsidRPr="002F2880">
              <w:rPr>
                <w:spacing w:val="1"/>
                <w:sz w:val="18"/>
                <w:szCs w:val="18"/>
              </w:rPr>
              <w:t xml:space="preserve">The </w:t>
            </w:r>
            <w:r w:rsidR="00945091" w:rsidRPr="002F2880">
              <w:rPr>
                <w:spacing w:val="1"/>
                <w:sz w:val="18"/>
                <w:szCs w:val="18"/>
              </w:rPr>
              <w:t xml:space="preserve">Tender </w:t>
            </w:r>
            <w:r w:rsidRPr="002F2880">
              <w:rPr>
                <w:spacing w:val="1"/>
                <w:sz w:val="18"/>
                <w:szCs w:val="18"/>
              </w:rPr>
              <w:t>price, i</w:t>
            </w:r>
            <w:r w:rsidR="00657B08" w:rsidRPr="002F2880">
              <w:rPr>
                <w:spacing w:val="1"/>
                <w:sz w:val="18"/>
                <w:szCs w:val="18"/>
              </w:rPr>
              <w:t>.</w:t>
            </w:r>
            <w:r w:rsidRPr="002F2880">
              <w:rPr>
                <w:spacing w:val="1"/>
                <w:sz w:val="18"/>
                <w:szCs w:val="18"/>
              </w:rPr>
              <w:t>e</w:t>
            </w:r>
            <w:r w:rsidR="00657B08" w:rsidRPr="002F2880">
              <w:rPr>
                <w:spacing w:val="1"/>
                <w:sz w:val="18"/>
                <w:szCs w:val="18"/>
              </w:rPr>
              <w:t>.</w:t>
            </w:r>
            <w:r w:rsidRPr="002F2880">
              <w:rPr>
                <w:spacing w:val="1"/>
                <w:sz w:val="18"/>
                <w:szCs w:val="18"/>
              </w:rPr>
              <w:t xml:space="preserve"> the financial </w:t>
            </w:r>
            <w:r w:rsidR="00945091" w:rsidRPr="002F2880">
              <w:rPr>
                <w:spacing w:val="1"/>
                <w:sz w:val="18"/>
                <w:szCs w:val="18"/>
              </w:rPr>
              <w:t xml:space="preserve">Tender </w:t>
            </w:r>
            <w:r w:rsidRPr="002F2880">
              <w:rPr>
                <w:spacing w:val="1"/>
                <w:sz w:val="18"/>
                <w:szCs w:val="18"/>
              </w:rPr>
              <w:t xml:space="preserve">amount in </w:t>
            </w:r>
            <w:r w:rsidR="00BD41FF" w:rsidRPr="002F2880">
              <w:rPr>
                <w:spacing w:val="1"/>
                <w:sz w:val="18"/>
                <w:szCs w:val="18"/>
              </w:rPr>
              <w:t>USD</w:t>
            </w:r>
            <w:r w:rsidRPr="002F2880">
              <w:rPr>
                <w:spacing w:val="1"/>
                <w:sz w:val="18"/>
                <w:szCs w:val="18"/>
              </w:rPr>
              <w:t xml:space="preserve"> </w:t>
            </w:r>
            <w:r w:rsidR="00AE01B6" w:rsidRPr="002F2880">
              <w:rPr>
                <w:spacing w:val="1"/>
                <w:sz w:val="18"/>
                <w:szCs w:val="18"/>
              </w:rPr>
              <w:t xml:space="preserve">including </w:t>
            </w:r>
            <w:r w:rsidRPr="002F2880">
              <w:rPr>
                <w:spacing w:val="1"/>
                <w:sz w:val="18"/>
                <w:szCs w:val="18"/>
              </w:rPr>
              <w:t>VAT</w:t>
            </w:r>
            <w:r w:rsidR="00945091" w:rsidRPr="002F2880">
              <w:rPr>
                <w:spacing w:val="1"/>
                <w:sz w:val="18"/>
                <w:szCs w:val="18"/>
              </w:rPr>
              <w:t>,</w:t>
            </w:r>
            <w:r w:rsidR="00AE01B6" w:rsidRPr="002F2880">
              <w:rPr>
                <w:spacing w:val="1"/>
                <w:sz w:val="18"/>
                <w:szCs w:val="18"/>
              </w:rPr>
              <w:t xml:space="preserve"> if applicable</w:t>
            </w:r>
            <w:r w:rsidRPr="002F2880">
              <w:rPr>
                <w:spacing w:val="1"/>
                <w:sz w:val="18"/>
                <w:szCs w:val="18"/>
              </w:rPr>
              <w:t xml:space="preserve"> </w:t>
            </w:r>
          </w:p>
        </w:tc>
        <w:tc>
          <w:tcPr>
            <w:tcW w:w="1847" w:type="dxa"/>
          </w:tcPr>
          <w:p w14:paraId="3E350D68" w14:textId="77777777" w:rsidR="00633FF7" w:rsidRPr="002F2880" w:rsidRDefault="00633FF7" w:rsidP="00A85229">
            <w:pPr>
              <w:spacing w:before="120" w:after="120"/>
              <w:ind w:right="5"/>
              <w:jc w:val="both"/>
              <w:rPr>
                <w:spacing w:val="1"/>
                <w:sz w:val="18"/>
                <w:szCs w:val="18"/>
              </w:rPr>
            </w:pPr>
            <w:r w:rsidRPr="002F2880">
              <w:rPr>
                <w:spacing w:val="1"/>
                <w:sz w:val="18"/>
                <w:szCs w:val="18"/>
              </w:rPr>
              <w:t xml:space="preserve">C = (Lowest </w:t>
            </w:r>
            <w:r w:rsidR="00945091" w:rsidRPr="002F2880">
              <w:rPr>
                <w:spacing w:val="1"/>
                <w:sz w:val="18"/>
                <w:szCs w:val="18"/>
              </w:rPr>
              <w:t xml:space="preserve">Tender </w:t>
            </w:r>
            <w:r w:rsidRPr="002F2880">
              <w:rPr>
                <w:spacing w:val="1"/>
                <w:sz w:val="18"/>
                <w:szCs w:val="18"/>
              </w:rPr>
              <w:t xml:space="preserve">price/price of the tender) x </w:t>
            </w:r>
            <w:r w:rsidR="002F2880" w:rsidRPr="002F2880">
              <w:rPr>
                <w:spacing w:val="1"/>
                <w:sz w:val="18"/>
                <w:szCs w:val="18"/>
              </w:rPr>
              <w:t>5</w:t>
            </w:r>
            <w:r w:rsidRPr="002F2880">
              <w:rPr>
                <w:spacing w:val="1"/>
                <w:sz w:val="18"/>
                <w:szCs w:val="18"/>
              </w:rPr>
              <w:t>0.00</w:t>
            </w:r>
          </w:p>
        </w:tc>
        <w:tc>
          <w:tcPr>
            <w:tcW w:w="1134" w:type="dxa"/>
            <w:shd w:val="clear" w:color="auto" w:fill="auto"/>
          </w:tcPr>
          <w:p w14:paraId="14501870" w14:textId="77777777" w:rsidR="00633FF7" w:rsidRPr="00DB74FC" w:rsidRDefault="003E7872" w:rsidP="00A85229">
            <w:pPr>
              <w:spacing w:before="120" w:after="120"/>
              <w:ind w:right="5"/>
              <w:jc w:val="both"/>
              <w:rPr>
                <w:spacing w:val="1"/>
                <w:sz w:val="18"/>
                <w:szCs w:val="18"/>
              </w:rPr>
            </w:pPr>
            <w:r w:rsidRPr="00DB74FC">
              <w:rPr>
                <w:spacing w:val="1"/>
                <w:sz w:val="18"/>
                <w:szCs w:val="18"/>
              </w:rPr>
              <w:t>50</w:t>
            </w:r>
          </w:p>
        </w:tc>
        <w:tc>
          <w:tcPr>
            <w:tcW w:w="1134" w:type="dxa"/>
          </w:tcPr>
          <w:p w14:paraId="5FC6495E" w14:textId="77777777" w:rsidR="00893E52" w:rsidRPr="002F2880" w:rsidRDefault="002F2880" w:rsidP="00A85229">
            <w:pPr>
              <w:spacing w:before="120" w:after="120"/>
              <w:ind w:right="5"/>
              <w:jc w:val="both"/>
              <w:rPr>
                <w:spacing w:val="1"/>
                <w:sz w:val="18"/>
                <w:szCs w:val="18"/>
              </w:rPr>
            </w:pPr>
            <w:r w:rsidRPr="002F2880">
              <w:rPr>
                <w:spacing w:val="1"/>
                <w:sz w:val="18"/>
                <w:szCs w:val="18"/>
              </w:rPr>
              <w:t>50</w:t>
            </w:r>
          </w:p>
        </w:tc>
      </w:tr>
      <w:tr w:rsidR="00AC21D4" w:rsidRPr="002F2880" w14:paraId="018539E1" w14:textId="77777777" w:rsidTr="00AC21D4">
        <w:trPr>
          <w:trHeight w:val="230"/>
        </w:trPr>
        <w:tc>
          <w:tcPr>
            <w:tcW w:w="1006" w:type="dxa"/>
            <w:vMerge w:val="restart"/>
          </w:tcPr>
          <w:p w14:paraId="022392EA" w14:textId="77777777" w:rsidR="00AC21D4" w:rsidRPr="002F2880" w:rsidRDefault="00AC21D4" w:rsidP="006B1F50">
            <w:pPr>
              <w:spacing w:before="120" w:after="120"/>
              <w:ind w:right="5"/>
              <w:jc w:val="both"/>
              <w:rPr>
                <w:spacing w:val="1"/>
                <w:sz w:val="18"/>
                <w:szCs w:val="18"/>
              </w:rPr>
            </w:pPr>
            <w:r w:rsidRPr="002F2880">
              <w:rPr>
                <w:spacing w:val="1"/>
                <w:sz w:val="18"/>
                <w:szCs w:val="18"/>
              </w:rPr>
              <w:t>Expertise</w:t>
            </w:r>
          </w:p>
        </w:tc>
        <w:tc>
          <w:tcPr>
            <w:tcW w:w="851" w:type="dxa"/>
            <w:vMerge w:val="restart"/>
            <w:shd w:val="clear" w:color="auto" w:fill="auto"/>
          </w:tcPr>
          <w:p w14:paraId="29C7B9CE" w14:textId="77777777" w:rsidR="00AC21D4" w:rsidRPr="002F2880" w:rsidRDefault="00AC21D4" w:rsidP="00954B43">
            <w:pPr>
              <w:spacing w:before="120" w:after="120"/>
              <w:ind w:right="5"/>
              <w:jc w:val="both"/>
              <w:rPr>
                <w:spacing w:val="1"/>
                <w:sz w:val="18"/>
                <w:szCs w:val="18"/>
              </w:rPr>
            </w:pPr>
            <w:r w:rsidRPr="002F2880">
              <w:rPr>
                <w:spacing w:val="1"/>
                <w:sz w:val="18"/>
                <w:szCs w:val="18"/>
              </w:rPr>
              <w:t>E</w:t>
            </w:r>
          </w:p>
        </w:tc>
        <w:tc>
          <w:tcPr>
            <w:tcW w:w="3402" w:type="dxa"/>
            <w:vMerge w:val="restart"/>
            <w:shd w:val="clear" w:color="auto" w:fill="auto"/>
          </w:tcPr>
          <w:p w14:paraId="6E2FE06A" w14:textId="1E2BC577" w:rsidR="00AC21D4" w:rsidRPr="002F2880" w:rsidRDefault="00AC21D4" w:rsidP="00A85229">
            <w:pPr>
              <w:spacing w:before="120" w:after="120"/>
              <w:ind w:right="5"/>
              <w:jc w:val="both"/>
              <w:rPr>
                <w:spacing w:val="1"/>
                <w:sz w:val="18"/>
                <w:szCs w:val="18"/>
              </w:rPr>
            </w:pPr>
            <w:r w:rsidRPr="00DB74FC">
              <w:rPr>
                <w:spacing w:val="1"/>
                <w:sz w:val="18"/>
                <w:szCs w:val="18"/>
              </w:rPr>
              <w:t xml:space="preserve">Number of projects related to </w:t>
            </w:r>
            <w:r>
              <w:rPr>
                <w:spacing w:val="1"/>
                <w:sz w:val="18"/>
                <w:szCs w:val="18"/>
              </w:rPr>
              <w:t xml:space="preserve">wetland </w:t>
            </w:r>
            <w:r w:rsidR="0081194C">
              <w:rPr>
                <w:spacing w:val="1"/>
                <w:sz w:val="18"/>
                <w:szCs w:val="18"/>
              </w:rPr>
              <w:t xml:space="preserve">management and </w:t>
            </w:r>
            <w:r>
              <w:rPr>
                <w:spacing w:val="1"/>
                <w:sz w:val="18"/>
                <w:szCs w:val="18"/>
              </w:rPr>
              <w:t>restoration including its planning</w:t>
            </w:r>
            <w:r w:rsidRPr="00DB74FC">
              <w:rPr>
                <w:spacing w:val="1"/>
                <w:sz w:val="18"/>
                <w:szCs w:val="18"/>
              </w:rPr>
              <w:t xml:space="preserve"> in which the tenderer was involved as the expert</w:t>
            </w:r>
          </w:p>
        </w:tc>
        <w:tc>
          <w:tcPr>
            <w:tcW w:w="1847" w:type="dxa"/>
            <w:shd w:val="clear" w:color="auto" w:fill="auto"/>
          </w:tcPr>
          <w:p w14:paraId="3DC1256A" w14:textId="77777777" w:rsidR="00AC21D4" w:rsidRPr="00DB74FC" w:rsidRDefault="00AC21D4" w:rsidP="00A85229">
            <w:pPr>
              <w:spacing w:before="120" w:after="120"/>
              <w:ind w:right="5"/>
              <w:jc w:val="both"/>
              <w:rPr>
                <w:spacing w:val="1"/>
                <w:sz w:val="18"/>
                <w:szCs w:val="18"/>
              </w:rPr>
            </w:pPr>
            <w:r w:rsidRPr="00DB74FC">
              <w:rPr>
                <w:spacing w:val="1"/>
                <w:sz w:val="18"/>
                <w:szCs w:val="18"/>
              </w:rPr>
              <w:t>1</w:t>
            </w:r>
          </w:p>
        </w:tc>
        <w:tc>
          <w:tcPr>
            <w:tcW w:w="1134" w:type="dxa"/>
            <w:shd w:val="clear" w:color="auto" w:fill="auto"/>
          </w:tcPr>
          <w:p w14:paraId="35C5245B" w14:textId="77777777" w:rsidR="00AC21D4" w:rsidRPr="00DB74FC" w:rsidRDefault="00AC21D4" w:rsidP="00A85229">
            <w:pPr>
              <w:spacing w:before="120" w:after="120"/>
              <w:ind w:right="5"/>
              <w:jc w:val="both"/>
              <w:rPr>
                <w:spacing w:val="1"/>
                <w:sz w:val="18"/>
                <w:szCs w:val="18"/>
              </w:rPr>
            </w:pPr>
            <w:r w:rsidRPr="00DB74FC">
              <w:rPr>
                <w:spacing w:val="1"/>
                <w:sz w:val="18"/>
                <w:szCs w:val="18"/>
              </w:rPr>
              <w:t>10</w:t>
            </w:r>
          </w:p>
        </w:tc>
        <w:tc>
          <w:tcPr>
            <w:tcW w:w="1134" w:type="dxa"/>
            <w:vMerge w:val="restart"/>
          </w:tcPr>
          <w:p w14:paraId="67109085" w14:textId="77777777" w:rsidR="00AC21D4" w:rsidRPr="002F2880" w:rsidRDefault="00AC21D4" w:rsidP="00A85229">
            <w:pPr>
              <w:spacing w:before="120" w:after="120"/>
              <w:ind w:right="5"/>
              <w:jc w:val="both"/>
              <w:rPr>
                <w:spacing w:val="1"/>
                <w:sz w:val="18"/>
                <w:szCs w:val="18"/>
              </w:rPr>
            </w:pPr>
            <w:r w:rsidRPr="002F2880">
              <w:rPr>
                <w:spacing w:val="1"/>
                <w:sz w:val="18"/>
                <w:szCs w:val="18"/>
              </w:rPr>
              <w:t>50</w:t>
            </w:r>
          </w:p>
        </w:tc>
      </w:tr>
      <w:tr w:rsidR="00AC21D4" w:rsidRPr="002F2880" w14:paraId="6ED5783D" w14:textId="77777777" w:rsidTr="00AC21D4">
        <w:trPr>
          <w:trHeight w:val="398"/>
        </w:trPr>
        <w:tc>
          <w:tcPr>
            <w:tcW w:w="1006" w:type="dxa"/>
            <w:vMerge/>
          </w:tcPr>
          <w:p w14:paraId="6F0A0E01" w14:textId="77777777" w:rsidR="00AC21D4" w:rsidRPr="002F2880" w:rsidRDefault="00AC21D4">
            <w:pPr>
              <w:spacing w:before="120" w:after="120"/>
              <w:ind w:right="5"/>
              <w:jc w:val="both"/>
              <w:rPr>
                <w:spacing w:val="1"/>
                <w:sz w:val="18"/>
                <w:szCs w:val="18"/>
              </w:rPr>
            </w:pPr>
          </w:p>
        </w:tc>
        <w:tc>
          <w:tcPr>
            <w:tcW w:w="851" w:type="dxa"/>
            <w:vMerge/>
            <w:shd w:val="clear" w:color="auto" w:fill="auto"/>
          </w:tcPr>
          <w:p w14:paraId="6FC82F14" w14:textId="77777777" w:rsidR="00AC21D4" w:rsidRPr="002F2880" w:rsidRDefault="00AC21D4">
            <w:pPr>
              <w:spacing w:before="120" w:after="120"/>
              <w:ind w:right="5"/>
              <w:jc w:val="both"/>
              <w:rPr>
                <w:spacing w:val="1"/>
                <w:sz w:val="18"/>
                <w:szCs w:val="18"/>
              </w:rPr>
            </w:pPr>
          </w:p>
        </w:tc>
        <w:tc>
          <w:tcPr>
            <w:tcW w:w="3402" w:type="dxa"/>
            <w:vMerge/>
            <w:shd w:val="clear" w:color="auto" w:fill="auto"/>
          </w:tcPr>
          <w:p w14:paraId="6DC2FB3D" w14:textId="77777777" w:rsidR="00AC21D4" w:rsidRPr="002F2880" w:rsidRDefault="00AC21D4">
            <w:pPr>
              <w:spacing w:before="120" w:after="120"/>
              <w:ind w:right="5"/>
              <w:jc w:val="both"/>
              <w:rPr>
                <w:spacing w:val="1"/>
                <w:sz w:val="18"/>
                <w:szCs w:val="18"/>
              </w:rPr>
            </w:pPr>
          </w:p>
        </w:tc>
        <w:tc>
          <w:tcPr>
            <w:tcW w:w="1847" w:type="dxa"/>
            <w:shd w:val="clear" w:color="auto" w:fill="auto"/>
          </w:tcPr>
          <w:p w14:paraId="6C2D3F6E" w14:textId="77777777" w:rsidR="00AC21D4" w:rsidRPr="00DB74FC" w:rsidRDefault="00AC21D4" w:rsidP="00A85229">
            <w:pPr>
              <w:spacing w:before="120" w:after="120"/>
              <w:ind w:right="5"/>
              <w:jc w:val="both"/>
              <w:rPr>
                <w:spacing w:val="1"/>
                <w:sz w:val="18"/>
                <w:szCs w:val="18"/>
              </w:rPr>
            </w:pPr>
            <w:r w:rsidRPr="00DB74FC">
              <w:rPr>
                <w:spacing w:val="1"/>
                <w:sz w:val="18"/>
                <w:szCs w:val="18"/>
              </w:rPr>
              <w:t>2</w:t>
            </w:r>
          </w:p>
        </w:tc>
        <w:tc>
          <w:tcPr>
            <w:tcW w:w="1134" w:type="dxa"/>
            <w:shd w:val="clear" w:color="auto" w:fill="auto"/>
          </w:tcPr>
          <w:p w14:paraId="1EE74AEF" w14:textId="77777777" w:rsidR="00AC21D4" w:rsidRPr="00DB74FC" w:rsidRDefault="00AC21D4" w:rsidP="00A85229">
            <w:pPr>
              <w:spacing w:before="120" w:after="120"/>
              <w:ind w:right="5"/>
              <w:jc w:val="both"/>
              <w:rPr>
                <w:spacing w:val="1"/>
                <w:sz w:val="18"/>
                <w:szCs w:val="18"/>
              </w:rPr>
            </w:pPr>
            <w:r w:rsidRPr="00DB74FC">
              <w:rPr>
                <w:spacing w:val="1"/>
                <w:sz w:val="18"/>
                <w:szCs w:val="18"/>
              </w:rPr>
              <w:t>20</w:t>
            </w:r>
          </w:p>
        </w:tc>
        <w:tc>
          <w:tcPr>
            <w:tcW w:w="1134" w:type="dxa"/>
            <w:vMerge/>
          </w:tcPr>
          <w:p w14:paraId="2A3282ED" w14:textId="77777777" w:rsidR="00AC21D4" w:rsidRPr="002F2880" w:rsidRDefault="00AC21D4">
            <w:pPr>
              <w:spacing w:before="120" w:after="120"/>
              <w:ind w:right="5"/>
              <w:jc w:val="both"/>
              <w:rPr>
                <w:spacing w:val="1"/>
                <w:sz w:val="18"/>
                <w:szCs w:val="18"/>
              </w:rPr>
            </w:pPr>
          </w:p>
        </w:tc>
      </w:tr>
      <w:tr w:rsidR="00AC21D4" w:rsidRPr="002F2880" w14:paraId="04D83C9B" w14:textId="77777777" w:rsidTr="00AC21D4">
        <w:trPr>
          <w:trHeight w:val="397"/>
        </w:trPr>
        <w:tc>
          <w:tcPr>
            <w:tcW w:w="1006" w:type="dxa"/>
            <w:vMerge/>
          </w:tcPr>
          <w:p w14:paraId="0E72BA91" w14:textId="77777777" w:rsidR="00AC21D4" w:rsidRPr="002F2880" w:rsidRDefault="00AC21D4">
            <w:pPr>
              <w:spacing w:before="120" w:after="120"/>
              <w:ind w:right="5"/>
              <w:jc w:val="both"/>
              <w:rPr>
                <w:spacing w:val="1"/>
                <w:sz w:val="18"/>
                <w:szCs w:val="18"/>
              </w:rPr>
            </w:pPr>
          </w:p>
        </w:tc>
        <w:tc>
          <w:tcPr>
            <w:tcW w:w="851" w:type="dxa"/>
            <w:vMerge/>
            <w:shd w:val="clear" w:color="auto" w:fill="auto"/>
          </w:tcPr>
          <w:p w14:paraId="626C10A2" w14:textId="77777777" w:rsidR="00AC21D4" w:rsidRPr="002F2880" w:rsidRDefault="00AC21D4">
            <w:pPr>
              <w:spacing w:before="120" w:after="120"/>
              <w:ind w:right="5"/>
              <w:jc w:val="both"/>
              <w:rPr>
                <w:spacing w:val="1"/>
                <w:sz w:val="18"/>
                <w:szCs w:val="18"/>
              </w:rPr>
            </w:pPr>
          </w:p>
        </w:tc>
        <w:tc>
          <w:tcPr>
            <w:tcW w:w="3402" w:type="dxa"/>
            <w:vMerge/>
            <w:shd w:val="clear" w:color="auto" w:fill="auto"/>
          </w:tcPr>
          <w:p w14:paraId="66C70D63" w14:textId="77777777" w:rsidR="00AC21D4" w:rsidRPr="002F2880" w:rsidRDefault="00AC21D4">
            <w:pPr>
              <w:spacing w:before="120" w:after="120"/>
              <w:ind w:right="5"/>
              <w:jc w:val="both"/>
              <w:rPr>
                <w:spacing w:val="1"/>
                <w:sz w:val="18"/>
                <w:szCs w:val="18"/>
              </w:rPr>
            </w:pPr>
          </w:p>
        </w:tc>
        <w:tc>
          <w:tcPr>
            <w:tcW w:w="1847" w:type="dxa"/>
            <w:shd w:val="clear" w:color="auto" w:fill="auto"/>
          </w:tcPr>
          <w:p w14:paraId="7D597670" w14:textId="77777777" w:rsidR="00AC21D4" w:rsidRPr="00DB74FC" w:rsidRDefault="00AC21D4" w:rsidP="00A85229">
            <w:pPr>
              <w:spacing w:before="120" w:after="120"/>
              <w:ind w:right="5"/>
              <w:jc w:val="both"/>
              <w:rPr>
                <w:spacing w:val="1"/>
                <w:sz w:val="18"/>
                <w:szCs w:val="18"/>
              </w:rPr>
            </w:pPr>
            <w:r w:rsidRPr="00DB74FC">
              <w:rPr>
                <w:spacing w:val="1"/>
                <w:sz w:val="18"/>
                <w:szCs w:val="18"/>
              </w:rPr>
              <w:t>3</w:t>
            </w:r>
          </w:p>
        </w:tc>
        <w:tc>
          <w:tcPr>
            <w:tcW w:w="1134" w:type="dxa"/>
            <w:shd w:val="clear" w:color="auto" w:fill="auto"/>
          </w:tcPr>
          <w:p w14:paraId="6C21A0F8" w14:textId="77777777" w:rsidR="00AC21D4" w:rsidRPr="00DB74FC" w:rsidRDefault="00AC21D4" w:rsidP="00A85229">
            <w:pPr>
              <w:spacing w:before="120" w:after="120"/>
              <w:ind w:right="5"/>
              <w:jc w:val="both"/>
              <w:rPr>
                <w:spacing w:val="1"/>
                <w:sz w:val="18"/>
                <w:szCs w:val="18"/>
              </w:rPr>
            </w:pPr>
            <w:r w:rsidRPr="00DB74FC">
              <w:rPr>
                <w:spacing w:val="1"/>
                <w:sz w:val="18"/>
                <w:szCs w:val="18"/>
              </w:rPr>
              <w:t>30</w:t>
            </w:r>
          </w:p>
        </w:tc>
        <w:tc>
          <w:tcPr>
            <w:tcW w:w="1134" w:type="dxa"/>
            <w:vMerge/>
          </w:tcPr>
          <w:p w14:paraId="612934B7" w14:textId="77777777" w:rsidR="00AC21D4" w:rsidRPr="002F2880" w:rsidRDefault="00AC21D4">
            <w:pPr>
              <w:spacing w:before="120" w:after="120"/>
              <w:ind w:right="5"/>
              <w:jc w:val="both"/>
              <w:rPr>
                <w:spacing w:val="1"/>
                <w:sz w:val="18"/>
                <w:szCs w:val="18"/>
              </w:rPr>
            </w:pPr>
          </w:p>
        </w:tc>
      </w:tr>
      <w:tr w:rsidR="00AC21D4" w:rsidRPr="002F2880" w14:paraId="0FBDB02E" w14:textId="77777777" w:rsidTr="00AC21D4">
        <w:trPr>
          <w:trHeight w:val="397"/>
        </w:trPr>
        <w:tc>
          <w:tcPr>
            <w:tcW w:w="1006" w:type="dxa"/>
            <w:vMerge/>
          </w:tcPr>
          <w:p w14:paraId="7699BDE7" w14:textId="77777777" w:rsidR="00AC21D4" w:rsidRPr="002F2880" w:rsidRDefault="00AC21D4">
            <w:pPr>
              <w:spacing w:before="120" w:after="120"/>
              <w:ind w:right="5"/>
              <w:jc w:val="both"/>
              <w:rPr>
                <w:spacing w:val="1"/>
                <w:sz w:val="18"/>
                <w:szCs w:val="18"/>
              </w:rPr>
            </w:pPr>
          </w:p>
        </w:tc>
        <w:tc>
          <w:tcPr>
            <w:tcW w:w="851" w:type="dxa"/>
            <w:vMerge/>
            <w:shd w:val="clear" w:color="auto" w:fill="auto"/>
          </w:tcPr>
          <w:p w14:paraId="03173E95" w14:textId="77777777" w:rsidR="00AC21D4" w:rsidRPr="002F2880" w:rsidRDefault="00AC21D4">
            <w:pPr>
              <w:spacing w:before="120" w:after="120"/>
              <w:ind w:right="5"/>
              <w:jc w:val="both"/>
              <w:rPr>
                <w:spacing w:val="1"/>
                <w:sz w:val="18"/>
                <w:szCs w:val="18"/>
              </w:rPr>
            </w:pPr>
          </w:p>
        </w:tc>
        <w:tc>
          <w:tcPr>
            <w:tcW w:w="3402" w:type="dxa"/>
            <w:vMerge/>
            <w:shd w:val="clear" w:color="auto" w:fill="auto"/>
          </w:tcPr>
          <w:p w14:paraId="2DC890C1" w14:textId="77777777" w:rsidR="00AC21D4" w:rsidRPr="002F2880" w:rsidRDefault="00AC21D4" w:rsidP="00F37F22">
            <w:pPr>
              <w:spacing w:before="120" w:after="120"/>
              <w:ind w:right="5"/>
              <w:jc w:val="both"/>
              <w:rPr>
                <w:spacing w:val="1"/>
                <w:sz w:val="18"/>
                <w:szCs w:val="18"/>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0265FF8E" w14:textId="77777777" w:rsidR="00AC21D4" w:rsidRPr="00DB74FC" w:rsidRDefault="00AC21D4" w:rsidP="00F37F22">
            <w:pPr>
              <w:spacing w:before="120" w:after="120"/>
              <w:ind w:right="5"/>
              <w:jc w:val="both"/>
              <w:rPr>
                <w:spacing w:val="1"/>
                <w:sz w:val="18"/>
                <w:szCs w:val="18"/>
              </w:rPr>
            </w:pPr>
            <w:r w:rsidRPr="00DB74FC">
              <w:rPr>
                <w:spacing w:val="1"/>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09A0FC" w14:textId="77777777" w:rsidR="00AC21D4" w:rsidRPr="00DB74FC" w:rsidRDefault="00AC21D4" w:rsidP="00F37F22">
            <w:pPr>
              <w:spacing w:before="120" w:after="120"/>
              <w:ind w:right="5"/>
              <w:jc w:val="both"/>
              <w:rPr>
                <w:spacing w:val="1"/>
                <w:sz w:val="18"/>
                <w:szCs w:val="18"/>
              </w:rPr>
            </w:pPr>
            <w:r w:rsidRPr="00DB74FC">
              <w:rPr>
                <w:spacing w:val="1"/>
                <w:sz w:val="18"/>
                <w:szCs w:val="18"/>
              </w:rPr>
              <w:t>40</w:t>
            </w:r>
          </w:p>
        </w:tc>
        <w:tc>
          <w:tcPr>
            <w:tcW w:w="1134" w:type="dxa"/>
            <w:vMerge/>
          </w:tcPr>
          <w:p w14:paraId="7271B871" w14:textId="77777777" w:rsidR="00AC21D4" w:rsidRPr="002F2880" w:rsidRDefault="00AC21D4">
            <w:pPr>
              <w:spacing w:before="120" w:after="120"/>
              <w:ind w:right="5"/>
              <w:jc w:val="both"/>
              <w:rPr>
                <w:spacing w:val="1"/>
                <w:sz w:val="18"/>
                <w:szCs w:val="18"/>
              </w:rPr>
            </w:pPr>
          </w:p>
        </w:tc>
      </w:tr>
      <w:tr w:rsidR="00AC21D4" w:rsidRPr="002F2880" w14:paraId="77FBD72F" w14:textId="77777777" w:rsidTr="00AC21D4">
        <w:trPr>
          <w:trHeight w:val="468"/>
        </w:trPr>
        <w:tc>
          <w:tcPr>
            <w:tcW w:w="1006" w:type="dxa"/>
            <w:vMerge/>
          </w:tcPr>
          <w:p w14:paraId="7B1C8230" w14:textId="77777777" w:rsidR="00AC21D4" w:rsidRPr="002F2880" w:rsidRDefault="00AC21D4">
            <w:pPr>
              <w:spacing w:before="120" w:after="120"/>
              <w:ind w:right="5"/>
              <w:jc w:val="both"/>
              <w:rPr>
                <w:spacing w:val="1"/>
                <w:sz w:val="18"/>
                <w:szCs w:val="18"/>
              </w:rPr>
            </w:pPr>
          </w:p>
        </w:tc>
        <w:tc>
          <w:tcPr>
            <w:tcW w:w="851" w:type="dxa"/>
            <w:vMerge/>
            <w:shd w:val="clear" w:color="auto" w:fill="auto"/>
          </w:tcPr>
          <w:p w14:paraId="0FBB7575" w14:textId="77777777" w:rsidR="00AC21D4" w:rsidRPr="002F2880" w:rsidRDefault="00AC21D4">
            <w:pPr>
              <w:spacing w:before="120" w:after="120"/>
              <w:ind w:right="5"/>
              <w:jc w:val="both"/>
              <w:rPr>
                <w:spacing w:val="1"/>
                <w:sz w:val="18"/>
                <w:szCs w:val="18"/>
              </w:rPr>
            </w:pPr>
          </w:p>
        </w:tc>
        <w:tc>
          <w:tcPr>
            <w:tcW w:w="3402" w:type="dxa"/>
            <w:vMerge/>
            <w:shd w:val="clear" w:color="auto" w:fill="auto"/>
          </w:tcPr>
          <w:p w14:paraId="2595D376" w14:textId="77777777" w:rsidR="00AC21D4" w:rsidRPr="002F2880" w:rsidRDefault="00AC21D4">
            <w:pPr>
              <w:spacing w:before="120" w:after="120"/>
              <w:ind w:right="5"/>
              <w:jc w:val="both"/>
              <w:rPr>
                <w:spacing w:val="1"/>
                <w:sz w:val="18"/>
                <w:szCs w:val="18"/>
              </w:rPr>
            </w:pPr>
          </w:p>
        </w:tc>
        <w:tc>
          <w:tcPr>
            <w:tcW w:w="1847" w:type="dxa"/>
            <w:tcBorders>
              <w:top w:val="single" w:sz="4" w:space="0" w:color="auto"/>
              <w:left w:val="single" w:sz="4" w:space="0" w:color="auto"/>
              <w:right w:val="single" w:sz="4" w:space="0" w:color="auto"/>
            </w:tcBorders>
            <w:shd w:val="clear" w:color="auto" w:fill="auto"/>
          </w:tcPr>
          <w:p w14:paraId="7FDE140E" w14:textId="77777777" w:rsidR="00AC21D4" w:rsidRPr="00DB74FC" w:rsidRDefault="00AC21D4" w:rsidP="00A85229">
            <w:pPr>
              <w:spacing w:before="120" w:after="120"/>
              <w:ind w:right="5"/>
              <w:jc w:val="both"/>
              <w:rPr>
                <w:spacing w:val="1"/>
                <w:sz w:val="18"/>
                <w:szCs w:val="18"/>
              </w:rPr>
            </w:pPr>
            <w:r w:rsidRPr="00DB74FC">
              <w:rPr>
                <w:spacing w:val="1"/>
                <w:sz w:val="18"/>
                <w:szCs w:val="18"/>
              </w:rPr>
              <w:t>More then 4</w:t>
            </w:r>
          </w:p>
        </w:tc>
        <w:tc>
          <w:tcPr>
            <w:tcW w:w="1134" w:type="dxa"/>
            <w:tcBorders>
              <w:top w:val="single" w:sz="4" w:space="0" w:color="auto"/>
              <w:left w:val="single" w:sz="4" w:space="0" w:color="auto"/>
              <w:right w:val="single" w:sz="4" w:space="0" w:color="auto"/>
            </w:tcBorders>
            <w:shd w:val="clear" w:color="auto" w:fill="auto"/>
          </w:tcPr>
          <w:p w14:paraId="05B45427" w14:textId="77777777" w:rsidR="00AC21D4" w:rsidRPr="00DB74FC" w:rsidRDefault="00AC21D4" w:rsidP="00A85229">
            <w:pPr>
              <w:spacing w:before="120" w:after="120"/>
              <w:ind w:right="5"/>
              <w:jc w:val="both"/>
              <w:rPr>
                <w:spacing w:val="1"/>
                <w:sz w:val="18"/>
                <w:szCs w:val="18"/>
              </w:rPr>
            </w:pPr>
            <w:r w:rsidRPr="00DB74FC">
              <w:rPr>
                <w:spacing w:val="1"/>
                <w:sz w:val="18"/>
                <w:szCs w:val="18"/>
              </w:rPr>
              <w:t>50</w:t>
            </w:r>
          </w:p>
        </w:tc>
        <w:tc>
          <w:tcPr>
            <w:tcW w:w="1134" w:type="dxa"/>
            <w:vMerge/>
          </w:tcPr>
          <w:p w14:paraId="720D0168" w14:textId="77777777" w:rsidR="00AC21D4" w:rsidRPr="002F2880" w:rsidRDefault="00AC21D4">
            <w:pPr>
              <w:spacing w:before="120" w:after="120"/>
              <w:ind w:right="5"/>
              <w:jc w:val="both"/>
              <w:rPr>
                <w:spacing w:val="1"/>
                <w:sz w:val="18"/>
                <w:szCs w:val="18"/>
              </w:rPr>
            </w:pPr>
          </w:p>
        </w:tc>
      </w:tr>
    </w:tbl>
    <w:p w14:paraId="137B0F34" w14:textId="77777777" w:rsidR="00F24FA0" w:rsidRPr="002F2880" w:rsidRDefault="00F24FA0" w:rsidP="006B1F50">
      <w:pPr>
        <w:shd w:val="clear" w:color="auto" w:fill="FFFFFF"/>
        <w:spacing w:before="120" w:after="120"/>
        <w:ind w:left="274" w:right="5"/>
        <w:jc w:val="both"/>
        <w:rPr>
          <w:spacing w:val="1"/>
          <w:sz w:val="18"/>
          <w:szCs w:val="18"/>
        </w:rPr>
      </w:pPr>
    </w:p>
    <w:p w14:paraId="7302EB5F" w14:textId="77777777" w:rsidR="00286EC2" w:rsidRPr="002F2880" w:rsidRDefault="00286EC2" w:rsidP="00954B43">
      <w:pPr>
        <w:shd w:val="clear" w:color="auto" w:fill="FFFFFF"/>
        <w:spacing w:before="120" w:after="120"/>
        <w:ind w:right="5"/>
        <w:jc w:val="both"/>
        <w:rPr>
          <w:color w:val="000000"/>
          <w:spacing w:val="1"/>
        </w:rPr>
      </w:pPr>
      <w:r w:rsidRPr="002F2880">
        <w:rPr>
          <w:color w:val="000000"/>
          <w:spacing w:val="1"/>
        </w:rPr>
        <w:t xml:space="preserve">Selection of the most economically advantageous </w:t>
      </w:r>
      <w:r w:rsidR="00C81EBB" w:rsidRPr="002F2880">
        <w:rPr>
          <w:color w:val="000000"/>
          <w:spacing w:val="1"/>
        </w:rPr>
        <w:t xml:space="preserve">Tenders </w:t>
      </w:r>
      <w:r w:rsidR="00657B08" w:rsidRPr="002F2880">
        <w:rPr>
          <w:color w:val="000000"/>
          <w:spacing w:val="1"/>
        </w:rPr>
        <w:t>(</w:t>
      </w:r>
      <w:r w:rsidRPr="002F2880">
        <w:rPr>
          <w:color w:val="000000"/>
          <w:spacing w:val="1"/>
        </w:rPr>
        <w:t>ENP</w:t>
      </w:r>
      <w:r w:rsidR="00657B08" w:rsidRPr="002F2880">
        <w:rPr>
          <w:color w:val="000000"/>
          <w:spacing w:val="1"/>
        </w:rPr>
        <w:t>)</w:t>
      </w:r>
      <w:r w:rsidRPr="002F2880">
        <w:rPr>
          <w:color w:val="000000"/>
          <w:spacing w:val="1"/>
        </w:rPr>
        <w:t xml:space="preserve"> will determine the basis for evaluating the criteria for each individual </w:t>
      </w:r>
      <w:r w:rsidR="00C81EBB" w:rsidRPr="002F2880">
        <w:rPr>
          <w:color w:val="000000"/>
          <w:spacing w:val="1"/>
        </w:rPr>
        <w:t xml:space="preserve">Tender </w:t>
      </w:r>
      <w:r w:rsidRPr="002F2880">
        <w:rPr>
          <w:color w:val="000000"/>
          <w:spacing w:val="1"/>
        </w:rPr>
        <w:t xml:space="preserve">according to the delivery of the requested </w:t>
      </w:r>
      <w:r w:rsidR="00C81EBB" w:rsidRPr="002F2880">
        <w:rPr>
          <w:color w:val="000000"/>
          <w:spacing w:val="1"/>
        </w:rPr>
        <w:t xml:space="preserve">Tenderer's </w:t>
      </w:r>
      <w:r w:rsidRPr="002F2880">
        <w:rPr>
          <w:color w:val="000000"/>
          <w:spacing w:val="1"/>
        </w:rPr>
        <w:t xml:space="preserve">documentation, in the appropriate form: </w:t>
      </w:r>
      <w:r w:rsidRPr="002F2880">
        <w:rPr>
          <w:b/>
          <w:color w:val="000000"/>
          <w:spacing w:val="1"/>
        </w:rPr>
        <w:t xml:space="preserve">ENP = </w:t>
      </w:r>
      <w:r w:rsidR="00204D4C" w:rsidRPr="002F2880">
        <w:rPr>
          <w:b/>
          <w:color w:val="000000"/>
          <w:spacing w:val="1"/>
        </w:rPr>
        <w:t>P</w:t>
      </w:r>
      <w:r w:rsidRPr="002F2880">
        <w:rPr>
          <w:b/>
          <w:color w:val="000000"/>
          <w:spacing w:val="1"/>
        </w:rPr>
        <w:t xml:space="preserve"> + </w:t>
      </w:r>
      <w:r w:rsidR="00204D4C" w:rsidRPr="002F2880">
        <w:rPr>
          <w:b/>
          <w:color w:val="000000"/>
          <w:spacing w:val="1"/>
        </w:rPr>
        <w:t>E</w:t>
      </w:r>
      <w:r w:rsidR="00204D4C" w:rsidRPr="002F2880">
        <w:rPr>
          <w:color w:val="000000"/>
          <w:spacing w:val="1"/>
        </w:rPr>
        <w:t>.</w:t>
      </w:r>
    </w:p>
    <w:p w14:paraId="520C7F2A" w14:textId="77777777" w:rsidR="00F0270F" w:rsidRPr="002F2880" w:rsidRDefault="00F0270F" w:rsidP="00954B43">
      <w:pPr>
        <w:shd w:val="clear" w:color="auto" w:fill="FFFFFF"/>
        <w:spacing w:before="120" w:after="120"/>
        <w:jc w:val="both"/>
        <w:rPr>
          <w:rFonts w:cs="Calibri"/>
          <w:szCs w:val="22"/>
        </w:rPr>
      </w:pPr>
      <w:r w:rsidRPr="002F2880">
        <w:rPr>
          <w:b/>
          <w:color w:val="000000"/>
          <w:szCs w:val="22"/>
          <w:u w:val="single"/>
        </w:rPr>
        <w:t xml:space="preserve">For the purposes of establishing the grounds set out in item </w:t>
      </w:r>
      <w:r w:rsidR="00DC7C6B" w:rsidRPr="002F2880">
        <w:rPr>
          <w:b/>
          <w:color w:val="000000"/>
          <w:szCs w:val="22"/>
          <w:u w:val="single"/>
        </w:rPr>
        <w:t>5</w:t>
      </w:r>
      <w:r w:rsidRPr="002F2880">
        <w:rPr>
          <w:b/>
          <w:color w:val="000000"/>
          <w:szCs w:val="22"/>
          <w:u w:val="single"/>
        </w:rPr>
        <w:t xml:space="preserve">. </w:t>
      </w:r>
      <w:r w:rsidRPr="002F2880">
        <w:rPr>
          <w:b/>
          <w:szCs w:val="22"/>
          <w:u w:val="single"/>
        </w:rPr>
        <w:t xml:space="preserve">of the Invitation to Tender the Tenderer shall submit the following in his </w:t>
      </w:r>
      <w:r w:rsidR="00C81EBB" w:rsidRPr="002F2880">
        <w:rPr>
          <w:b/>
          <w:szCs w:val="22"/>
          <w:u w:val="single"/>
        </w:rPr>
        <w:t>Tender</w:t>
      </w:r>
      <w:r w:rsidRPr="002F2880">
        <w:rPr>
          <w:b/>
          <w:szCs w:val="22"/>
          <w:u w:val="single"/>
        </w:rPr>
        <w:t>:</w:t>
      </w:r>
    </w:p>
    <w:p w14:paraId="44775E93" w14:textId="26FBC600" w:rsidR="00F0270F" w:rsidRPr="00016C17" w:rsidRDefault="00022D5D" w:rsidP="00A85229">
      <w:pPr>
        <w:numPr>
          <w:ilvl w:val="0"/>
          <w:numId w:val="6"/>
        </w:numPr>
        <w:shd w:val="clear" w:color="auto" w:fill="FFFFFF"/>
        <w:tabs>
          <w:tab w:val="left" w:pos="701"/>
        </w:tabs>
        <w:ind w:left="284" w:firstLine="283"/>
        <w:jc w:val="both"/>
        <w:rPr>
          <w:rFonts w:cs="Calibri"/>
          <w:spacing w:val="-6"/>
          <w:szCs w:val="22"/>
        </w:rPr>
      </w:pPr>
      <w:r w:rsidRPr="002F2880">
        <w:rPr>
          <w:b/>
          <w:i/>
          <w:color w:val="000000"/>
          <w:szCs w:val="22"/>
        </w:rPr>
        <w:t xml:space="preserve"> </w:t>
      </w:r>
      <w:r w:rsidR="00F0270F" w:rsidRPr="002F2880">
        <w:rPr>
          <w:b/>
          <w:i/>
          <w:color w:val="000000"/>
          <w:szCs w:val="22"/>
        </w:rPr>
        <w:t xml:space="preserve">List of projects verifying expertise of the </w:t>
      </w:r>
      <w:r w:rsidR="009F66D8" w:rsidRPr="002F2880">
        <w:rPr>
          <w:b/>
          <w:i/>
          <w:color w:val="000000"/>
          <w:szCs w:val="22"/>
        </w:rPr>
        <w:t>Tenderer</w:t>
      </w:r>
      <w:r w:rsidR="00F0270F" w:rsidRPr="002F2880">
        <w:rPr>
          <w:b/>
          <w:i/>
          <w:szCs w:val="22"/>
        </w:rPr>
        <w:t xml:space="preserve"> </w:t>
      </w:r>
      <w:r w:rsidR="00F0270F" w:rsidRPr="002F2880">
        <w:rPr>
          <w:bCs/>
          <w:iCs/>
          <w:szCs w:val="22"/>
        </w:rPr>
        <w:t xml:space="preserve">(Annex </w:t>
      </w:r>
      <w:r w:rsidR="00C8310A">
        <w:rPr>
          <w:bCs/>
          <w:iCs/>
          <w:szCs w:val="22"/>
        </w:rPr>
        <w:t>3</w:t>
      </w:r>
      <w:r w:rsidR="00F0270F" w:rsidRPr="002F2880">
        <w:rPr>
          <w:bCs/>
          <w:iCs/>
          <w:szCs w:val="22"/>
        </w:rPr>
        <w:t>)</w:t>
      </w:r>
      <w:r w:rsidR="00F0270F" w:rsidRPr="002F2880">
        <w:rPr>
          <w:bCs/>
          <w:i/>
          <w:szCs w:val="22"/>
        </w:rPr>
        <w:t>;</w:t>
      </w:r>
    </w:p>
    <w:p w14:paraId="327411F5" w14:textId="77777777" w:rsidR="00016C17" w:rsidRPr="00016C17" w:rsidRDefault="00016C17" w:rsidP="00A85229">
      <w:pPr>
        <w:shd w:val="clear" w:color="auto" w:fill="FFFFFF"/>
        <w:ind w:right="1382"/>
        <w:jc w:val="both"/>
        <w:rPr>
          <w:rFonts w:cs="Calibri"/>
          <w:spacing w:val="-6"/>
          <w:sz w:val="18"/>
          <w:szCs w:val="18"/>
        </w:rPr>
      </w:pPr>
    </w:p>
    <w:p w14:paraId="29E1B4B4" w14:textId="77777777" w:rsidR="00635290" w:rsidRPr="00CA453D" w:rsidRDefault="005B5FD9" w:rsidP="00A85229">
      <w:pPr>
        <w:shd w:val="clear" w:color="auto" w:fill="FFFFFF"/>
        <w:ind w:right="1382"/>
        <w:jc w:val="both"/>
        <w:rPr>
          <w:rFonts w:cs="Calibri"/>
        </w:rPr>
      </w:pPr>
      <w:r>
        <w:rPr>
          <w:b/>
          <w:color w:val="000000"/>
          <w:spacing w:val="-1"/>
        </w:rPr>
        <w:t>6</w:t>
      </w:r>
      <w:r w:rsidR="00635290">
        <w:rPr>
          <w:b/>
          <w:color w:val="000000"/>
          <w:spacing w:val="-1"/>
        </w:rPr>
        <w:t xml:space="preserve">. DUE DATE, </w:t>
      </w:r>
      <w:r w:rsidR="00F67D07">
        <w:rPr>
          <w:b/>
          <w:color w:val="000000"/>
          <w:spacing w:val="-1"/>
        </w:rPr>
        <w:t>CONTRACTING</w:t>
      </w:r>
      <w:r w:rsidR="00635290">
        <w:rPr>
          <w:b/>
          <w:color w:val="000000"/>
          <w:spacing w:val="-1"/>
        </w:rPr>
        <w:t xml:space="preserve"> AND TERMS OF PAYMENT</w:t>
      </w:r>
    </w:p>
    <w:p w14:paraId="52DE28EB" w14:textId="77777777" w:rsidR="00F67D07" w:rsidRDefault="00F411F5" w:rsidP="00A85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lang w:val="en"/>
        </w:rPr>
      </w:pPr>
      <w:r>
        <w:rPr>
          <w:color w:val="000000"/>
        </w:rPr>
        <w:t>The Contract will be made in US dollars</w:t>
      </w:r>
      <w:r w:rsidR="00F67D07" w:rsidRPr="00043D9E">
        <w:rPr>
          <w:lang w:val="en"/>
        </w:rPr>
        <w:t>.</w:t>
      </w:r>
    </w:p>
    <w:p w14:paraId="2FD49CCF" w14:textId="77777777" w:rsidR="006B3267" w:rsidRPr="00043D9E" w:rsidRDefault="006B3267" w:rsidP="00A85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lang w:val="hr-HR" w:eastAsia="hr-HR"/>
        </w:rPr>
      </w:pPr>
      <w:r w:rsidRPr="006B3267">
        <w:rPr>
          <w:lang w:val="hr-HR" w:eastAsia="hr-HR"/>
        </w:rPr>
        <w:t>If selected contractor is resident of the Republic of Croatia, payments will be in kuna currency (HRK), using the exchange rate of conversion of the OTP Bank d.o.o. valid on the date of payment.</w:t>
      </w:r>
    </w:p>
    <w:p w14:paraId="0A907816" w14:textId="77777777" w:rsidR="005B57A8" w:rsidRDefault="00635290" w:rsidP="00A85229">
      <w:pPr>
        <w:spacing w:before="120" w:after="120"/>
        <w:jc w:val="both"/>
        <w:rPr>
          <w:rFonts w:cs="Arial"/>
          <w:szCs w:val="22"/>
        </w:rPr>
      </w:pPr>
      <w:r w:rsidRPr="004705B4">
        <w:rPr>
          <w:color w:val="000000"/>
        </w:rPr>
        <w:t xml:space="preserve">The Client shall </w:t>
      </w:r>
      <w:r w:rsidR="00B04556" w:rsidRPr="004705B4">
        <w:rPr>
          <w:color w:val="000000"/>
        </w:rPr>
        <w:t>make</w:t>
      </w:r>
      <w:r w:rsidR="00930144">
        <w:rPr>
          <w:color w:val="000000"/>
        </w:rPr>
        <w:t xml:space="preserve"> </w:t>
      </w:r>
      <w:r w:rsidRPr="004705B4">
        <w:rPr>
          <w:color w:val="000000"/>
        </w:rPr>
        <w:t>pay</w:t>
      </w:r>
      <w:r w:rsidR="00B04556" w:rsidRPr="004705B4">
        <w:rPr>
          <w:color w:val="000000"/>
        </w:rPr>
        <w:t>ment</w:t>
      </w:r>
      <w:r w:rsidR="00D97419">
        <w:rPr>
          <w:color w:val="000000"/>
        </w:rPr>
        <w:t>/s</w:t>
      </w:r>
      <w:r w:rsidR="00B04556" w:rsidRPr="004705B4">
        <w:rPr>
          <w:color w:val="000000"/>
        </w:rPr>
        <w:t xml:space="preserve"> to the Tenderer</w:t>
      </w:r>
      <w:r w:rsidR="005B57A8" w:rsidRPr="004705B4">
        <w:rPr>
          <w:color w:val="000000"/>
        </w:rPr>
        <w:t xml:space="preserve"> </w:t>
      </w:r>
      <w:r w:rsidR="009F66D8" w:rsidRPr="004705B4">
        <w:rPr>
          <w:szCs w:val="22"/>
        </w:rPr>
        <w:t>upon the</w:t>
      </w:r>
      <w:r w:rsidR="005B57A8" w:rsidRPr="004705B4">
        <w:rPr>
          <w:szCs w:val="22"/>
        </w:rPr>
        <w:t xml:space="preserve"> submission of </w:t>
      </w:r>
      <w:r w:rsidR="005B57A8" w:rsidRPr="004705B4">
        <w:rPr>
          <w:rFonts w:cs="Arial"/>
          <w:szCs w:val="22"/>
        </w:rPr>
        <w:t xml:space="preserve">the </w:t>
      </w:r>
      <w:r w:rsidR="00A64007">
        <w:rPr>
          <w:rFonts w:cs="Arial"/>
          <w:szCs w:val="22"/>
        </w:rPr>
        <w:t>deliverable</w:t>
      </w:r>
      <w:r w:rsidR="00D97419">
        <w:rPr>
          <w:rFonts w:cs="Arial"/>
          <w:szCs w:val="22"/>
        </w:rPr>
        <w:t>/s</w:t>
      </w:r>
      <w:r w:rsidR="005B57A8" w:rsidRPr="004705B4">
        <w:rPr>
          <w:rFonts w:cs="Arial"/>
          <w:szCs w:val="22"/>
        </w:rPr>
        <w:t xml:space="preserve"> and </w:t>
      </w:r>
      <w:r w:rsidR="00A64007">
        <w:rPr>
          <w:rFonts w:cs="Arial"/>
          <w:szCs w:val="22"/>
        </w:rPr>
        <w:t>its</w:t>
      </w:r>
      <w:r w:rsidR="005B57A8" w:rsidRPr="004705B4">
        <w:rPr>
          <w:rFonts w:cs="Arial"/>
          <w:szCs w:val="22"/>
        </w:rPr>
        <w:t xml:space="preserve"> validation by PAP/RAC.</w:t>
      </w:r>
    </w:p>
    <w:p w14:paraId="635B9106" w14:textId="77777777" w:rsidR="00D97419" w:rsidRDefault="00770B3D" w:rsidP="00A85229">
      <w:pPr>
        <w:spacing w:before="120" w:after="120"/>
        <w:jc w:val="both"/>
        <w:rPr>
          <w:rFonts w:cs="Arial"/>
          <w:szCs w:val="22"/>
          <w:lang w:val="en-US"/>
        </w:rPr>
      </w:pPr>
      <w:r w:rsidRPr="00770B3D">
        <w:rPr>
          <w:rFonts w:cs="Arial"/>
          <w:szCs w:val="22"/>
          <w:lang w:val="en-US"/>
        </w:rPr>
        <w:lastRenderedPageBreak/>
        <w:t xml:space="preserve">The First instalment </w:t>
      </w:r>
      <w:r w:rsidR="00780957">
        <w:rPr>
          <w:rFonts w:cs="Arial"/>
          <w:szCs w:val="22"/>
          <w:lang w:val="en-US"/>
        </w:rPr>
        <w:t>(</w:t>
      </w:r>
      <w:r w:rsidR="004B0E90">
        <w:rPr>
          <w:rFonts w:cs="Arial"/>
          <w:szCs w:val="22"/>
          <w:lang w:val="en-US"/>
        </w:rPr>
        <w:t>50</w:t>
      </w:r>
      <w:r w:rsidR="00A04E56">
        <w:rPr>
          <w:rFonts w:cs="Arial"/>
          <w:szCs w:val="22"/>
          <w:lang w:val="en-US"/>
        </w:rPr>
        <w:t xml:space="preserve"> </w:t>
      </w:r>
      <w:r w:rsidR="004B0E90">
        <w:rPr>
          <w:rFonts w:cs="Arial"/>
          <w:szCs w:val="22"/>
          <w:lang w:val="en-US"/>
        </w:rPr>
        <w:t>%</w:t>
      </w:r>
      <w:r w:rsidR="00780957">
        <w:rPr>
          <w:rFonts w:cs="Arial"/>
          <w:szCs w:val="22"/>
          <w:lang w:val="en-US"/>
        </w:rPr>
        <w:t xml:space="preserve">) </w:t>
      </w:r>
      <w:r w:rsidRPr="00770B3D">
        <w:rPr>
          <w:rFonts w:cs="Arial"/>
          <w:szCs w:val="22"/>
          <w:lang w:val="en-US"/>
        </w:rPr>
        <w:t>after s</w:t>
      </w:r>
      <w:r>
        <w:rPr>
          <w:rFonts w:cs="Arial"/>
          <w:szCs w:val="22"/>
          <w:lang w:val="en-US"/>
        </w:rPr>
        <w:t xml:space="preserve">ubmission of the </w:t>
      </w:r>
      <w:r w:rsidR="00780957">
        <w:rPr>
          <w:rFonts w:cs="Arial"/>
          <w:szCs w:val="22"/>
          <w:lang w:val="en-US"/>
        </w:rPr>
        <w:t xml:space="preserve">deliverable 1 </w:t>
      </w:r>
      <w:bookmarkStart w:id="17" w:name="_Hlk94872102"/>
      <w:r w:rsidR="00780957">
        <w:rPr>
          <w:rFonts w:cs="Arial"/>
          <w:szCs w:val="22"/>
          <w:lang w:val="en-US"/>
        </w:rPr>
        <w:t xml:space="preserve">(specified in Ch. 2.3) </w:t>
      </w:r>
      <w:bookmarkEnd w:id="17"/>
    </w:p>
    <w:p w14:paraId="4AD77363" w14:textId="77777777" w:rsidR="00770B3D" w:rsidRDefault="00770B3D" w:rsidP="00A85229">
      <w:pPr>
        <w:spacing w:before="120" w:after="120"/>
        <w:jc w:val="both"/>
        <w:rPr>
          <w:rFonts w:cs="Arial"/>
          <w:szCs w:val="22"/>
          <w:lang w:val="en-US"/>
        </w:rPr>
      </w:pPr>
      <w:r>
        <w:rPr>
          <w:rFonts w:cs="Arial"/>
          <w:szCs w:val="22"/>
          <w:lang w:val="en-US"/>
        </w:rPr>
        <w:t xml:space="preserve">The Final instalment </w:t>
      </w:r>
      <w:r w:rsidR="004B0E90">
        <w:rPr>
          <w:rFonts w:cs="Arial"/>
          <w:szCs w:val="22"/>
          <w:lang w:val="en-US"/>
        </w:rPr>
        <w:t>(50</w:t>
      </w:r>
      <w:r w:rsidR="00A04E56">
        <w:rPr>
          <w:rFonts w:cs="Arial"/>
          <w:szCs w:val="22"/>
          <w:lang w:val="en-US"/>
        </w:rPr>
        <w:t xml:space="preserve"> </w:t>
      </w:r>
      <w:r w:rsidR="004B0E90">
        <w:rPr>
          <w:rFonts w:cs="Arial"/>
          <w:szCs w:val="22"/>
          <w:lang w:val="en-US"/>
        </w:rPr>
        <w:t xml:space="preserve">%) </w:t>
      </w:r>
      <w:r>
        <w:rPr>
          <w:rFonts w:cs="Arial"/>
          <w:szCs w:val="22"/>
          <w:lang w:val="en-US"/>
        </w:rPr>
        <w:t xml:space="preserve">after submission of the </w:t>
      </w:r>
      <w:r w:rsidR="00780957" w:rsidRPr="00780957">
        <w:rPr>
          <w:rFonts w:cs="Arial"/>
          <w:szCs w:val="22"/>
          <w:lang w:val="en-US"/>
        </w:rPr>
        <w:t>deliverable</w:t>
      </w:r>
      <w:r w:rsidR="00780957">
        <w:rPr>
          <w:rFonts w:cs="Arial"/>
          <w:szCs w:val="22"/>
          <w:lang w:val="en-US"/>
        </w:rPr>
        <w:t xml:space="preserve">s 2 and 3 </w:t>
      </w:r>
      <w:r w:rsidR="00780957" w:rsidRPr="00780957">
        <w:rPr>
          <w:rFonts w:cs="Arial"/>
          <w:szCs w:val="22"/>
          <w:lang w:val="en-US"/>
        </w:rPr>
        <w:t>(specified in Ch. 2.3)</w:t>
      </w:r>
    </w:p>
    <w:p w14:paraId="46727F7F" w14:textId="77777777" w:rsidR="006B3267" w:rsidRPr="00770B3D" w:rsidRDefault="006B3267" w:rsidP="00A85229">
      <w:pPr>
        <w:spacing w:before="120" w:after="120"/>
        <w:jc w:val="both"/>
        <w:rPr>
          <w:rFonts w:cs="Arial"/>
          <w:szCs w:val="22"/>
          <w:lang w:val="en-US"/>
        </w:rPr>
      </w:pPr>
      <w:r w:rsidRPr="006B3267">
        <w:rPr>
          <w:rFonts w:cs="Arial"/>
          <w:szCs w:val="22"/>
          <w:lang w:val="en-US"/>
        </w:rPr>
        <w:t>All legal person (in or our VAT system) and natural person which are in VAT system are required to issue invoice/s.</w:t>
      </w:r>
    </w:p>
    <w:p w14:paraId="3191FF82" w14:textId="77777777" w:rsidR="00E17CB7" w:rsidRDefault="00E17CB7" w:rsidP="006B1F50">
      <w:pPr>
        <w:shd w:val="clear" w:color="auto" w:fill="FFFFFF"/>
        <w:spacing w:before="120" w:after="120"/>
        <w:jc w:val="both"/>
        <w:rPr>
          <w:color w:val="000000"/>
        </w:rPr>
      </w:pPr>
      <w:r w:rsidRPr="004705B4">
        <w:rPr>
          <w:color w:val="000000"/>
        </w:rPr>
        <w:t>An advance payment by the Client is not permitted.</w:t>
      </w:r>
    </w:p>
    <w:p w14:paraId="4903E5EF" w14:textId="77777777" w:rsidR="00D76CEE" w:rsidRDefault="00A4531E" w:rsidP="00D76CEE">
      <w:pPr>
        <w:pStyle w:val="Heading1"/>
        <w:jc w:val="both"/>
      </w:pPr>
      <w:r>
        <w:br w:type="page"/>
      </w:r>
      <w:bookmarkStart w:id="18" w:name="_Hlk28468335"/>
      <w:r w:rsidR="00D76CEE">
        <w:lastRenderedPageBreak/>
        <w:t>Annex 1</w:t>
      </w:r>
    </w:p>
    <w:p w14:paraId="4335C5AE" w14:textId="77777777" w:rsidR="00C8310A" w:rsidRDefault="00C8310A" w:rsidP="00A85229"/>
    <w:p w14:paraId="00ED8ADE" w14:textId="441E79AA" w:rsidR="00C8310A" w:rsidRPr="0009062E" w:rsidRDefault="00092225" w:rsidP="00A85229">
      <w:r>
        <w:rPr>
          <w:noProof/>
        </w:rPr>
        <w:drawing>
          <wp:inline distT="0" distB="0" distL="0" distR="0" wp14:anchorId="441677B4" wp14:editId="12C0F0DD">
            <wp:extent cx="6108700" cy="4204335"/>
            <wp:effectExtent l="19050" t="19050" r="254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4204335"/>
                    </a:xfrm>
                    <a:prstGeom prst="rect">
                      <a:avLst/>
                    </a:prstGeom>
                    <a:noFill/>
                    <a:ln>
                      <a:solidFill>
                        <a:schemeClr val="tx1"/>
                      </a:solidFill>
                    </a:ln>
                  </pic:spPr>
                </pic:pic>
              </a:graphicData>
            </a:graphic>
          </wp:inline>
        </w:drawing>
      </w:r>
    </w:p>
    <w:p w14:paraId="33F51448" w14:textId="095BB061" w:rsidR="00C8310A" w:rsidRDefault="00C8310A" w:rsidP="00A85229">
      <w:pPr>
        <w:keepNext/>
        <w:jc w:val="center"/>
      </w:pPr>
    </w:p>
    <w:p w14:paraId="5C17D962" w14:textId="57C4D29C" w:rsidR="00C8310A" w:rsidRPr="00AC4140" w:rsidRDefault="00C8310A" w:rsidP="00C8310A">
      <w:pPr>
        <w:pStyle w:val="Caption"/>
        <w:jc w:val="center"/>
        <w:rPr>
          <w:i w:val="0"/>
          <w:color w:val="auto"/>
          <w:sz w:val="22"/>
        </w:rPr>
      </w:pPr>
      <w:r w:rsidRPr="00AC4140">
        <w:rPr>
          <w:i w:val="0"/>
          <w:color w:val="auto"/>
          <w:sz w:val="22"/>
        </w:rPr>
        <w:t xml:space="preserve">Figure </w:t>
      </w:r>
      <w:r>
        <w:rPr>
          <w:i w:val="0"/>
          <w:color w:val="auto"/>
          <w:sz w:val="22"/>
        </w:rPr>
        <w:t>1</w:t>
      </w:r>
      <w:r w:rsidR="008E6DAD">
        <w:rPr>
          <w:i w:val="0"/>
          <w:color w:val="auto"/>
          <w:sz w:val="22"/>
        </w:rPr>
        <w:t xml:space="preserve"> </w:t>
      </w:r>
      <w:r w:rsidR="0078416C">
        <w:rPr>
          <w:i w:val="0"/>
          <w:color w:val="auto"/>
          <w:sz w:val="22"/>
        </w:rPr>
        <w:t>–</w:t>
      </w:r>
      <w:r w:rsidRPr="00AC4140">
        <w:rPr>
          <w:i w:val="0"/>
          <w:color w:val="auto"/>
          <w:sz w:val="22"/>
        </w:rPr>
        <w:t xml:space="preserve"> </w:t>
      </w:r>
      <w:r w:rsidR="0078416C">
        <w:rPr>
          <w:i w:val="0"/>
          <w:color w:val="auto"/>
          <w:sz w:val="22"/>
        </w:rPr>
        <w:t>Area of Study Marked in blue (AoS)</w:t>
      </w:r>
      <w:r w:rsidR="00092225">
        <w:rPr>
          <w:i w:val="0"/>
          <w:color w:val="auto"/>
          <w:sz w:val="22"/>
        </w:rPr>
        <w:t xml:space="preserve"> and</w:t>
      </w:r>
      <w:r w:rsidR="003A31C4">
        <w:rPr>
          <w:i w:val="0"/>
          <w:color w:val="auto"/>
          <w:sz w:val="22"/>
        </w:rPr>
        <w:t xml:space="preserve"> </w:t>
      </w:r>
      <w:r w:rsidRPr="00AC4140">
        <w:rPr>
          <w:i w:val="0"/>
          <w:color w:val="auto"/>
          <w:sz w:val="22"/>
        </w:rPr>
        <w:t xml:space="preserve">Area of </w:t>
      </w:r>
      <w:r w:rsidR="0078416C">
        <w:rPr>
          <w:i w:val="0"/>
          <w:color w:val="auto"/>
          <w:sz w:val="22"/>
        </w:rPr>
        <w:t>I</w:t>
      </w:r>
      <w:r w:rsidRPr="00AC4140">
        <w:rPr>
          <w:i w:val="0"/>
          <w:color w:val="auto"/>
          <w:sz w:val="22"/>
        </w:rPr>
        <w:t xml:space="preserve">nterest </w:t>
      </w:r>
      <w:r w:rsidR="0078416C">
        <w:rPr>
          <w:i w:val="0"/>
          <w:color w:val="auto"/>
          <w:sz w:val="22"/>
        </w:rPr>
        <w:t xml:space="preserve">(AoI) </w:t>
      </w:r>
      <w:r w:rsidRPr="00AC4140">
        <w:rPr>
          <w:i w:val="0"/>
          <w:color w:val="auto"/>
          <w:sz w:val="22"/>
        </w:rPr>
        <w:t xml:space="preserve">marked in </w:t>
      </w:r>
      <w:r w:rsidR="00092225">
        <w:rPr>
          <w:i w:val="0"/>
          <w:color w:val="auto"/>
          <w:sz w:val="22"/>
        </w:rPr>
        <w:t>red</w:t>
      </w:r>
      <w:r w:rsidRPr="00AC4140">
        <w:rPr>
          <w:i w:val="0"/>
          <w:color w:val="auto"/>
          <w:sz w:val="22"/>
        </w:rPr>
        <w:t>.</w:t>
      </w:r>
    </w:p>
    <w:p w14:paraId="1729D232" w14:textId="77777777" w:rsidR="00C8310A" w:rsidRPr="00A85229" w:rsidRDefault="00C8310A">
      <w:pPr>
        <w:widowControl/>
        <w:autoSpaceDE/>
        <w:autoSpaceDN/>
        <w:adjustRightInd/>
      </w:pPr>
    </w:p>
    <w:p w14:paraId="3A718DFF" w14:textId="77777777" w:rsidR="00C8310A" w:rsidRDefault="00C8310A">
      <w:pPr>
        <w:widowControl/>
        <w:autoSpaceDE/>
        <w:autoSpaceDN/>
        <w:adjustRightInd/>
        <w:rPr>
          <w:rFonts w:ascii="Calibri Light" w:hAnsi="Calibri Light"/>
          <w:sz w:val="32"/>
          <w:szCs w:val="32"/>
        </w:rPr>
      </w:pPr>
      <w:r>
        <w:br w:type="page"/>
      </w:r>
    </w:p>
    <w:p w14:paraId="31615491" w14:textId="47318FFF" w:rsidR="0011040B" w:rsidRDefault="0011040B" w:rsidP="00A85229">
      <w:pPr>
        <w:pStyle w:val="Heading1"/>
        <w:jc w:val="both"/>
      </w:pPr>
      <w:r>
        <w:lastRenderedPageBreak/>
        <w:t xml:space="preserve">Annex </w:t>
      </w:r>
      <w:r w:rsidR="00D76CEE">
        <w:t>2</w:t>
      </w:r>
    </w:p>
    <w:p w14:paraId="7DF60BD9" w14:textId="77777777" w:rsidR="0011040B" w:rsidRDefault="0011040B" w:rsidP="00A85229">
      <w:pPr>
        <w:pStyle w:val="Heading1"/>
        <w:jc w:val="both"/>
      </w:pPr>
      <w:r>
        <w:t>Tender sheet</w:t>
      </w:r>
    </w:p>
    <w:p w14:paraId="6331877B" w14:textId="77777777" w:rsidR="0011040B" w:rsidRDefault="0011040B" w:rsidP="006B1F50">
      <w:pPr>
        <w:shd w:val="clear" w:color="auto" w:fill="FFFFFF"/>
        <w:spacing w:before="120" w:after="120"/>
        <w:jc w:val="both"/>
        <w:rPr>
          <w:rFonts w:cs="Calibri"/>
          <w:b/>
          <w:color w:val="000000"/>
          <w:spacing w:val="-4"/>
          <w:szCs w:val="22"/>
        </w:rPr>
      </w:pPr>
    </w:p>
    <w:p w14:paraId="7E275910" w14:textId="77777777" w:rsidR="0011040B" w:rsidRPr="00204D4C" w:rsidRDefault="0011040B" w:rsidP="00954B43">
      <w:pPr>
        <w:shd w:val="clear" w:color="auto" w:fill="FFFFFF"/>
        <w:spacing w:before="120" w:after="120"/>
        <w:jc w:val="both"/>
        <w:rPr>
          <w:rFonts w:cs="Calibri"/>
          <w:szCs w:val="22"/>
        </w:rPr>
      </w:pPr>
      <w:r>
        <w:rPr>
          <w:rFonts w:cs="Calibri"/>
          <w:b/>
          <w:color w:val="000000"/>
          <w:spacing w:val="-4"/>
          <w:szCs w:val="22"/>
        </w:rPr>
        <w:t>Tender</w:t>
      </w:r>
      <w:r w:rsidRPr="00204D4C">
        <w:rPr>
          <w:rFonts w:cs="Calibri"/>
          <w:b/>
          <w:color w:val="000000"/>
          <w:spacing w:val="-4"/>
          <w:szCs w:val="22"/>
        </w:rPr>
        <w:t xml:space="preserve"> date</w:t>
      </w:r>
      <w:r w:rsidRPr="00204D4C">
        <w:rPr>
          <w:rFonts w:cs="Calibri"/>
          <w:color w:val="000000"/>
          <w:spacing w:val="-4"/>
          <w:szCs w:val="22"/>
        </w:rPr>
        <w:t>:</w:t>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r w:rsidRPr="00204D4C">
        <w:rPr>
          <w:rFonts w:cs="Calibri"/>
          <w:color w:val="000000"/>
          <w:spacing w:val="-4"/>
          <w:szCs w:val="22"/>
        </w:rPr>
        <w:tab/>
      </w:r>
    </w:p>
    <w:p w14:paraId="4690C3C8" w14:textId="77777777" w:rsidR="0011040B" w:rsidRPr="00204D4C" w:rsidRDefault="0011040B" w:rsidP="00A85229">
      <w:pPr>
        <w:shd w:val="clear" w:color="auto" w:fill="FFFFFF"/>
        <w:spacing w:before="120" w:after="120"/>
        <w:jc w:val="both"/>
        <w:rPr>
          <w:rFonts w:cs="Calibri"/>
          <w:szCs w:val="22"/>
        </w:rPr>
      </w:pPr>
      <w:r w:rsidRPr="00204D4C">
        <w:rPr>
          <w:rFonts w:cs="Calibri"/>
          <w:b/>
          <w:bCs/>
          <w:color w:val="000000"/>
          <w:szCs w:val="22"/>
        </w:rPr>
        <w:t>Contracting Authority</w:t>
      </w:r>
      <w:r w:rsidRPr="00204D4C">
        <w:rPr>
          <w:rFonts w:eastAsia="Times New Roman" w:cs="Calibri"/>
          <w:color w:val="000000"/>
          <w:szCs w:val="22"/>
        </w:rPr>
        <w:t>: Priority Actions Programme Regional Activity Centre (PAP/RAC)</w:t>
      </w:r>
      <w:r w:rsidR="009F6C2E">
        <w:rPr>
          <w:rFonts w:eastAsia="Times New Roman" w:cs="Calibri"/>
          <w:color w:val="000000"/>
          <w:szCs w:val="22"/>
        </w:rPr>
        <w:t xml:space="preserve"> – UNEP/MAP</w:t>
      </w:r>
      <w:r w:rsidRPr="00204D4C">
        <w:rPr>
          <w:rFonts w:cs="Calibri"/>
          <w:szCs w:val="22"/>
        </w:rPr>
        <w:t xml:space="preserve">, </w:t>
      </w:r>
      <w:r w:rsidRPr="00204D4C">
        <w:rPr>
          <w:rFonts w:cs="Calibri"/>
          <w:color w:val="000000"/>
          <w:spacing w:val="-1"/>
          <w:szCs w:val="22"/>
        </w:rPr>
        <w:t>Kraj Sv</w:t>
      </w:r>
      <w:r w:rsidR="007C2BA4">
        <w:rPr>
          <w:rFonts w:cs="Calibri"/>
          <w:color w:val="000000"/>
          <w:spacing w:val="-1"/>
          <w:szCs w:val="22"/>
        </w:rPr>
        <w:t>.</w:t>
      </w:r>
      <w:r w:rsidRPr="00204D4C">
        <w:rPr>
          <w:rFonts w:cs="Calibri"/>
          <w:color w:val="000000"/>
          <w:spacing w:val="-1"/>
          <w:szCs w:val="22"/>
        </w:rPr>
        <w:t xml:space="preserve"> Ivana 11, 21000 Split, Croatia</w:t>
      </w:r>
    </w:p>
    <w:p w14:paraId="3AB3AAFF" w14:textId="536E00CF" w:rsidR="008C45C5" w:rsidRPr="00A64007" w:rsidRDefault="0011040B" w:rsidP="00A85229">
      <w:pPr>
        <w:pStyle w:val="NoSpacing"/>
        <w:jc w:val="both"/>
        <w:rPr>
          <w:rFonts w:eastAsia="Times New Roman" w:cs="Calibri"/>
          <w:b/>
          <w:bCs/>
          <w:color w:val="000000"/>
          <w:spacing w:val="-1"/>
          <w:szCs w:val="22"/>
        </w:rPr>
      </w:pPr>
      <w:r w:rsidRPr="00A64007">
        <w:rPr>
          <w:rFonts w:cs="Calibri"/>
          <w:b/>
          <w:bCs/>
          <w:spacing w:val="5"/>
          <w:szCs w:val="22"/>
        </w:rPr>
        <w:t xml:space="preserve">Subject of procurement: </w:t>
      </w:r>
      <w:r w:rsidR="00354B55" w:rsidRPr="00354B55">
        <w:rPr>
          <w:rFonts w:cs="Calibri"/>
          <w:b/>
          <w:bCs/>
          <w:spacing w:val="5"/>
          <w:szCs w:val="22"/>
        </w:rPr>
        <w:t xml:space="preserve">Restoration plan for a wetland </w:t>
      </w:r>
      <w:r w:rsidR="00354B55">
        <w:rPr>
          <w:rFonts w:cs="Calibri"/>
          <w:b/>
          <w:bCs/>
          <w:spacing w:val="5"/>
          <w:szCs w:val="22"/>
        </w:rPr>
        <w:t>(</w:t>
      </w:r>
      <w:r w:rsidR="00354B55" w:rsidRPr="00354B55">
        <w:rPr>
          <w:rFonts w:cs="Calibri"/>
          <w:b/>
          <w:bCs/>
          <w:spacing w:val="5"/>
          <w:szCs w:val="22"/>
        </w:rPr>
        <w:t>C</w:t>
      </w:r>
      <w:r w:rsidR="00954B43">
        <w:rPr>
          <w:rFonts w:cs="Calibri"/>
          <w:b/>
          <w:bCs/>
          <w:spacing w:val="5"/>
          <w:szCs w:val="22"/>
        </w:rPr>
        <w:t>o</w:t>
      </w:r>
      <w:r w:rsidR="00354B55" w:rsidRPr="00354B55">
        <w:rPr>
          <w:rFonts w:cs="Calibri"/>
          <w:b/>
          <w:bCs/>
          <w:spacing w:val="5"/>
          <w:szCs w:val="22"/>
        </w:rPr>
        <w:t>mino island</w:t>
      </w:r>
      <w:r w:rsidR="00354B55">
        <w:rPr>
          <w:rFonts w:cs="Calibri"/>
          <w:b/>
          <w:bCs/>
          <w:spacing w:val="5"/>
          <w:szCs w:val="22"/>
        </w:rPr>
        <w:t xml:space="preserve">, </w:t>
      </w:r>
      <w:r w:rsidR="00354B55" w:rsidRPr="00354B55">
        <w:rPr>
          <w:rFonts w:cs="Calibri"/>
          <w:b/>
          <w:bCs/>
          <w:spacing w:val="5"/>
          <w:szCs w:val="22"/>
        </w:rPr>
        <w:t>Malta</w:t>
      </w:r>
      <w:r w:rsidR="00354B55">
        <w:rPr>
          <w:rFonts w:cs="Calibri"/>
          <w:b/>
          <w:bCs/>
          <w:spacing w:val="5"/>
          <w:szCs w:val="22"/>
        </w:rPr>
        <w:t>)</w:t>
      </w:r>
    </w:p>
    <w:p w14:paraId="19B3BC3A" w14:textId="77777777" w:rsidR="008C45C5" w:rsidRDefault="008C45C5" w:rsidP="00A85229">
      <w:pPr>
        <w:shd w:val="clear" w:color="auto" w:fill="FFFFFF"/>
        <w:jc w:val="both"/>
        <w:rPr>
          <w:rFonts w:eastAsia="Times New Roman" w:cs="Calibri"/>
          <w:b/>
          <w:bCs/>
          <w:color w:val="000000"/>
          <w:spacing w:val="-1"/>
          <w:szCs w:val="22"/>
        </w:rPr>
      </w:pPr>
    </w:p>
    <w:p w14:paraId="1F48AA67" w14:textId="77777777" w:rsidR="00E17CB7" w:rsidRPr="00204D4C" w:rsidRDefault="00E17CB7" w:rsidP="00A85229">
      <w:pPr>
        <w:shd w:val="clear" w:color="auto" w:fill="FFFFFF"/>
        <w:spacing w:before="120" w:after="120"/>
        <w:jc w:val="both"/>
        <w:rPr>
          <w:rFonts w:eastAsia="Times New Roman" w:cs="Calibri"/>
          <w:b/>
          <w:bCs/>
          <w:color w:val="000000"/>
          <w:spacing w:val="-1"/>
          <w:szCs w:val="22"/>
        </w:rPr>
      </w:pPr>
      <w:r>
        <w:rPr>
          <w:rFonts w:eastAsia="Times New Roman" w:cs="Calibri"/>
          <w:b/>
          <w:bCs/>
          <w:color w:val="000000"/>
          <w:spacing w:val="-1"/>
          <w:szCs w:val="22"/>
        </w:rPr>
        <w:t>Tenderer</w:t>
      </w:r>
      <w:r w:rsidRPr="00204D4C">
        <w:rPr>
          <w:rFonts w:eastAsia="Times New Roman" w:cs="Calibri"/>
          <w:b/>
          <w:bCs/>
          <w:color w:val="000000"/>
          <w:spacing w:val="-1"/>
          <w:szCs w:val="22"/>
        </w:rPr>
        <w:t xml:space="preserve"> information:</w:t>
      </w:r>
    </w:p>
    <w:tbl>
      <w:tblPr>
        <w:tblW w:w="9609" w:type="dxa"/>
        <w:tblInd w:w="40" w:type="dxa"/>
        <w:tblLayout w:type="fixed"/>
        <w:tblCellMar>
          <w:left w:w="40" w:type="dxa"/>
          <w:right w:w="40" w:type="dxa"/>
        </w:tblCellMar>
        <w:tblLook w:val="0000" w:firstRow="0" w:lastRow="0" w:firstColumn="0" w:lastColumn="0" w:noHBand="0" w:noVBand="0"/>
      </w:tblPr>
      <w:tblGrid>
        <w:gridCol w:w="4362"/>
        <w:gridCol w:w="5247"/>
      </w:tblGrid>
      <w:tr w:rsidR="00E17CB7" w:rsidRPr="00B874DE" w14:paraId="41785DB5" w14:textId="77777777" w:rsidTr="001B7338">
        <w:trPr>
          <w:trHeight w:hRule="exact" w:val="446"/>
        </w:trPr>
        <w:tc>
          <w:tcPr>
            <w:tcW w:w="4362" w:type="dxa"/>
            <w:tcBorders>
              <w:top w:val="single" w:sz="12" w:space="0" w:color="auto"/>
              <w:left w:val="single" w:sz="12" w:space="0" w:color="auto"/>
              <w:bottom w:val="single" w:sz="4" w:space="0" w:color="auto"/>
              <w:right w:val="single" w:sz="4" w:space="0" w:color="auto"/>
            </w:tcBorders>
            <w:shd w:val="clear" w:color="auto" w:fill="FFFFFF"/>
          </w:tcPr>
          <w:p w14:paraId="41BE0723" w14:textId="77777777" w:rsidR="00E17CB7" w:rsidRPr="00204D4C" w:rsidRDefault="008879D9" w:rsidP="00A85229">
            <w:pPr>
              <w:shd w:val="clear" w:color="auto" w:fill="FFFFFF"/>
              <w:spacing w:before="120" w:after="120"/>
              <w:ind w:hanging="10"/>
              <w:jc w:val="both"/>
              <w:rPr>
                <w:rFonts w:cs="Calibri"/>
                <w:b/>
                <w:bCs/>
                <w:szCs w:val="22"/>
              </w:rPr>
            </w:pPr>
            <w:r>
              <w:rPr>
                <w:rFonts w:cs="Calibri"/>
                <w:b/>
                <w:bCs/>
                <w:color w:val="000000"/>
                <w:spacing w:val="-2"/>
                <w:szCs w:val="22"/>
              </w:rPr>
              <w:t>Tenderer’s n</w:t>
            </w:r>
            <w:r w:rsidR="004432F8">
              <w:rPr>
                <w:rFonts w:cs="Calibri"/>
                <w:b/>
                <w:bCs/>
                <w:color w:val="000000"/>
                <w:spacing w:val="-2"/>
                <w:szCs w:val="22"/>
              </w:rPr>
              <w:t>ame and registered seat</w:t>
            </w:r>
            <w:r w:rsidR="00E17CB7" w:rsidRPr="00204D4C">
              <w:rPr>
                <w:rFonts w:cs="Calibri"/>
                <w:b/>
                <w:bCs/>
                <w:color w:val="000000"/>
                <w:spacing w:val="-2"/>
                <w:szCs w:val="22"/>
              </w:rPr>
              <w:t xml:space="preserve"> </w:t>
            </w:r>
          </w:p>
        </w:tc>
        <w:tc>
          <w:tcPr>
            <w:tcW w:w="5247" w:type="dxa"/>
            <w:tcBorders>
              <w:top w:val="single" w:sz="12" w:space="0" w:color="auto"/>
              <w:left w:val="single" w:sz="4" w:space="0" w:color="auto"/>
              <w:bottom w:val="single" w:sz="4" w:space="0" w:color="auto"/>
              <w:right w:val="single" w:sz="12" w:space="0" w:color="auto"/>
            </w:tcBorders>
            <w:shd w:val="clear" w:color="auto" w:fill="FFFFFF"/>
          </w:tcPr>
          <w:p w14:paraId="32249BC3" w14:textId="77777777" w:rsidR="00E17CB7" w:rsidRPr="00204D4C" w:rsidRDefault="00E17CB7" w:rsidP="00A85229">
            <w:pPr>
              <w:shd w:val="clear" w:color="auto" w:fill="FFFFFF"/>
              <w:spacing w:before="120" w:after="120"/>
              <w:jc w:val="both"/>
              <w:rPr>
                <w:rFonts w:cs="Calibri"/>
                <w:szCs w:val="22"/>
              </w:rPr>
            </w:pPr>
          </w:p>
        </w:tc>
      </w:tr>
      <w:tr w:rsidR="00E17CB7" w:rsidRPr="00B874DE" w14:paraId="25747941" w14:textId="77777777" w:rsidTr="001B7338">
        <w:trPr>
          <w:trHeight w:hRule="exact" w:val="434"/>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41AFC8BD" w14:textId="77777777" w:rsidR="00E17CB7" w:rsidRPr="00204D4C" w:rsidRDefault="0068700C" w:rsidP="00A85229">
            <w:pPr>
              <w:shd w:val="clear" w:color="auto" w:fill="FFFFFF"/>
              <w:spacing w:before="120" w:after="120"/>
              <w:ind w:hanging="10"/>
              <w:jc w:val="both"/>
              <w:rPr>
                <w:rFonts w:cs="Calibri"/>
                <w:b/>
                <w:bCs/>
                <w:szCs w:val="22"/>
              </w:rPr>
            </w:pPr>
            <w:r>
              <w:rPr>
                <w:rFonts w:cs="Calibri"/>
                <w:b/>
                <w:bCs/>
                <w:color w:val="000000"/>
                <w:spacing w:val="-2"/>
                <w:szCs w:val="22"/>
              </w:rPr>
              <w:t>PIN</w:t>
            </w:r>
            <w:r>
              <w:rPr>
                <w:rStyle w:val="FootnoteReference"/>
                <w:rFonts w:cs="Calibri"/>
                <w:b/>
                <w:bCs/>
                <w:color w:val="000000"/>
                <w:spacing w:val="-2"/>
                <w:szCs w:val="22"/>
              </w:rPr>
              <w:footnoteReference w:id="1"/>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0FB4C84A" w14:textId="77777777" w:rsidR="00E17CB7" w:rsidRPr="00204D4C" w:rsidRDefault="00E17CB7" w:rsidP="00A85229">
            <w:pPr>
              <w:shd w:val="clear" w:color="auto" w:fill="FFFFFF"/>
              <w:spacing w:before="120" w:after="120"/>
              <w:jc w:val="both"/>
              <w:rPr>
                <w:rFonts w:cs="Calibri"/>
                <w:szCs w:val="22"/>
              </w:rPr>
            </w:pPr>
          </w:p>
        </w:tc>
      </w:tr>
      <w:tr w:rsidR="00E17CB7" w:rsidRPr="00B874DE" w14:paraId="4C0C2A0D" w14:textId="77777777" w:rsidTr="00BD41FF">
        <w:trPr>
          <w:trHeight w:hRule="exact" w:val="490"/>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005C7933" w14:textId="77777777" w:rsidR="00E17CB7" w:rsidRPr="00204D4C" w:rsidRDefault="001B7338" w:rsidP="00A85229">
            <w:pPr>
              <w:spacing w:before="120" w:after="120"/>
              <w:jc w:val="both"/>
              <w:rPr>
                <w:rFonts w:cs="Calibri"/>
                <w:b/>
                <w:bCs/>
                <w:szCs w:val="22"/>
              </w:rPr>
            </w:pPr>
            <w:r w:rsidRPr="00204D4C">
              <w:rPr>
                <w:rFonts w:cs="Calibri"/>
                <w:b/>
                <w:bCs/>
                <w:szCs w:val="22"/>
              </w:rPr>
              <w:t>Bank name</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76A2510C" w14:textId="77777777" w:rsidR="00E17CB7" w:rsidRPr="00204D4C" w:rsidRDefault="00E17CB7" w:rsidP="00A85229">
            <w:pPr>
              <w:shd w:val="clear" w:color="auto" w:fill="FFFFFF"/>
              <w:spacing w:before="120" w:after="120"/>
              <w:jc w:val="both"/>
              <w:rPr>
                <w:rFonts w:cs="Calibri"/>
                <w:szCs w:val="22"/>
              </w:rPr>
            </w:pPr>
          </w:p>
        </w:tc>
      </w:tr>
      <w:tr w:rsidR="00E17CB7" w:rsidRPr="00B874DE" w14:paraId="1B2D6C73" w14:textId="77777777" w:rsidTr="001B7338">
        <w:trPr>
          <w:trHeight w:hRule="exact" w:val="471"/>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09B62425" w14:textId="77777777" w:rsidR="00E17CB7" w:rsidRPr="00204D4C" w:rsidRDefault="001B7338" w:rsidP="00A85229">
            <w:pPr>
              <w:spacing w:before="120" w:after="120"/>
              <w:jc w:val="both"/>
              <w:rPr>
                <w:rFonts w:cs="Calibri"/>
                <w:b/>
                <w:bCs/>
                <w:szCs w:val="22"/>
              </w:rPr>
            </w:pPr>
            <w:r w:rsidRPr="00204D4C">
              <w:rPr>
                <w:rFonts w:cs="Calibri"/>
                <w:b/>
                <w:bCs/>
                <w:szCs w:val="22"/>
              </w:rPr>
              <w:t>IBAN</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2B9556BD" w14:textId="77777777" w:rsidR="00E17CB7" w:rsidRPr="00204D4C" w:rsidRDefault="00E17CB7" w:rsidP="00A85229">
            <w:pPr>
              <w:shd w:val="clear" w:color="auto" w:fill="FFFFFF"/>
              <w:spacing w:before="120" w:after="120"/>
              <w:jc w:val="both"/>
              <w:rPr>
                <w:rFonts w:cs="Calibri"/>
                <w:szCs w:val="22"/>
              </w:rPr>
            </w:pPr>
          </w:p>
        </w:tc>
      </w:tr>
      <w:tr w:rsidR="005C4A9E" w:rsidRPr="00B874DE" w14:paraId="7684755E" w14:textId="77777777" w:rsidTr="001B7338">
        <w:trPr>
          <w:trHeight w:hRule="exact" w:val="471"/>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38A63ECF" w14:textId="77777777" w:rsidR="005C4A9E" w:rsidRPr="00204D4C" w:rsidRDefault="005C4A9E" w:rsidP="00A85229">
            <w:pPr>
              <w:spacing w:before="120" w:after="120"/>
              <w:jc w:val="both"/>
              <w:rPr>
                <w:rFonts w:cs="Calibri"/>
                <w:b/>
                <w:bCs/>
                <w:szCs w:val="22"/>
              </w:rPr>
            </w:pPr>
            <w:r>
              <w:rPr>
                <w:rFonts w:cs="Calibri"/>
                <w:b/>
                <w:bCs/>
                <w:szCs w:val="22"/>
              </w:rPr>
              <w:t>SWIFT</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5CC46C88" w14:textId="77777777" w:rsidR="005C4A9E" w:rsidRPr="00204D4C" w:rsidRDefault="005C4A9E" w:rsidP="00A85229">
            <w:pPr>
              <w:shd w:val="clear" w:color="auto" w:fill="FFFFFF"/>
              <w:spacing w:before="120" w:after="120"/>
              <w:jc w:val="both"/>
              <w:rPr>
                <w:rFonts w:cs="Calibri"/>
                <w:szCs w:val="22"/>
              </w:rPr>
            </w:pPr>
          </w:p>
        </w:tc>
      </w:tr>
      <w:tr w:rsidR="00E17CB7" w:rsidRPr="00B874DE" w14:paraId="0E68D2A3" w14:textId="77777777" w:rsidTr="001B7338">
        <w:trPr>
          <w:trHeight w:hRule="exact" w:val="985"/>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5297A0CA" w14:textId="77777777" w:rsidR="00E17CB7" w:rsidRPr="00204D4C" w:rsidRDefault="00E17CB7" w:rsidP="00A85229">
            <w:pPr>
              <w:spacing w:before="120" w:after="120"/>
              <w:jc w:val="both"/>
              <w:rPr>
                <w:rFonts w:cs="Calibri"/>
                <w:b/>
                <w:bCs/>
                <w:szCs w:val="22"/>
              </w:rPr>
            </w:pPr>
            <w:r w:rsidRPr="00204D4C">
              <w:rPr>
                <w:rFonts w:cs="Calibri"/>
                <w:b/>
                <w:bCs/>
                <w:color w:val="000000"/>
                <w:spacing w:val="-1"/>
                <w:szCs w:val="22"/>
              </w:rPr>
              <w:t>Name, family name and positi</w:t>
            </w:r>
            <w:r w:rsidR="001B7338">
              <w:rPr>
                <w:rFonts w:cs="Calibri"/>
                <w:b/>
                <w:bCs/>
                <w:color w:val="000000"/>
                <w:spacing w:val="-1"/>
                <w:szCs w:val="22"/>
              </w:rPr>
              <w:t xml:space="preserve">on of a person / persons authorised to sign the public procurement </w:t>
            </w:r>
            <w:r w:rsidRPr="00204D4C">
              <w:rPr>
                <w:rFonts w:cs="Calibri"/>
                <w:b/>
                <w:bCs/>
                <w:color w:val="000000"/>
                <w:spacing w:val="-1"/>
                <w:szCs w:val="22"/>
              </w:rPr>
              <w:t>contract</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1E005926" w14:textId="77777777" w:rsidR="00E17CB7" w:rsidRPr="00204D4C" w:rsidRDefault="00E17CB7" w:rsidP="00A85229">
            <w:pPr>
              <w:shd w:val="clear" w:color="auto" w:fill="FFFFFF"/>
              <w:spacing w:before="120" w:after="120"/>
              <w:jc w:val="both"/>
              <w:rPr>
                <w:rFonts w:cs="Calibri"/>
                <w:szCs w:val="22"/>
              </w:rPr>
            </w:pPr>
          </w:p>
        </w:tc>
      </w:tr>
      <w:tr w:rsidR="00E17CB7" w:rsidRPr="00B874DE" w14:paraId="08FAF0E9" w14:textId="77777777" w:rsidTr="001B7338">
        <w:trPr>
          <w:trHeight w:hRule="exact" w:val="431"/>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666563CC" w14:textId="77777777" w:rsidR="00E17CB7" w:rsidRPr="00204D4C" w:rsidRDefault="001B7338" w:rsidP="00A85229">
            <w:pPr>
              <w:spacing w:before="120" w:after="120"/>
              <w:jc w:val="both"/>
              <w:rPr>
                <w:rFonts w:cs="Calibri"/>
                <w:b/>
                <w:bCs/>
                <w:color w:val="000000"/>
                <w:spacing w:val="-1"/>
                <w:szCs w:val="22"/>
              </w:rPr>
            </w:pPr>
            <w:r>
              <w:rPr>
                <w:rFonts w:cs="Calibri"/>
                <w:b/>
                <w:bCs/>
                <w:color w:val="000000"/>
                <w:spacing w:val="-1"/>
                <w:szCs w:val="22"/>
              </w:rPr>
              <w:t>Name and title of the contact person:</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5AB265DF" w14:textId="77777777" w:rsidR="00E17CB7" w:rsidRPr="00204D4C" w:rsidRDefault="00E17CB7" w:rsidP="00A85229">
            <w:pPr>
              <w:shd w:val="clear" w:color="auto" w:fill="FFFFFF"/>
              <w:spacing w:before="120" w:after="120"/>
              <w:jc w:val="both"/>
              <w:rPr>
                <w:rFonts w:cs="Calibri"/>
                <w:szCs w:val="22"/>
              </w:rPr>
            </w:pPr>
          </w:p>
        </w:tc>
      </w:tr>
      <w:tr w:rsidR="00E17CB7" w:rsidRPr="001B7338" w14:paraId="1427AB7A" w14:textId="77777777" w:rsidTr="001B7338">
        <w:trPr>
          <w:trHeight w:hRule="exact" w:val="423"/>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1DF8C668" w14:textId="77777777" w:rsidR="00E17CB7" w:rsidRPr="00204D4C" w:rsidRDefault="001B7338" w:rsidP="00A85229">
            <w:pPr>
              <w:spacing w:before="120" w:after="120"/>
              <w:jc w:val="both"/>
              <w:rPr>
                <w:rFonts w:cs="Calibri"/>
                <w:b/>
                <w:bCs/>
                <w:color w:val="000000"/>
                <w:spacing w:val="-1"/>
                <w:szCs w:val="22"/>
              </w:rPr>
            </w:pPr>
            <w:r>
              <w:rPr>
                <w:rFonts w:cs="Calibri"/>
                <w:b/>
                <w:bCs/>
                <w:color w:val="000000"/>
                <w:spacing w:val="-1"/>
                <w:szCs w:val="22"/>
              </w:rPr>
              <w:t>Mail address:</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6BE03A40" w14:textId="77777777" w:rsidR="00E17CB7" w:rsidRPr="001B7338" w:rsidRDefault="00E17CB7" w:rsidP="00A85229">
            <w:pPr>
              <w:spacing w:before="120" w:after="120"/>
              <w:jc w:val="both"/>
              <w:rPr>
                <w:rFonts w:cs="Calibri"/>
                <w:b/>
                <w:bCs/>
                <w:color w:val="000000"/>
                <w:spacing w:val="-1"/>
                <w:szCs w:val="22"/>
              </w:rPr>
            </w:pPr>
          </w:p>
        </w:tc>
      </w:tr>
      <w:tr w:rsidR="001B7338" w:rsidRPr="001B7338" w14:paraId="078B7420" w14:textId="77777777" w:rsidTr="001B7338">
        <w:trPr>
          <w:trHeight w:hRule="exact" w:val="429"/>
        </w:trPr>
        <w:tc>
          <w:tcPr>
            <w:tcW w:w="4362" w:type="dxa"/>
            <w:tcBorders>
              <w:top w:val="single" w:sz="4" w:space="0" w:color="auto"/>
              <w:left w:val="single" w:sz="12" w:space="0" w:color="auto"/>
              <w:bottom w:val="single" w:sz="4" w:space="0" w:color="auto"/>
              <w:right w:val="single" w:sz="4" w:space="0" w:color="auto"/>
            </w:tcBorders>
            <w:shd w:val="clear" w:color="auto" w:fill="FFFFFF"/>
          </w:tcPr>
          <w:p w14:paraId="50EA3578" w14:textId="77777777" w:rsidR="001B7338" w:rsidRDefault="001B7338" w:rsidP="00A85229">
            <w:pPr>
              <w:spacing w:before="120" w:after="120"/>
              <w:jc w:val="both"/>
              <w:rPr>
                <w:rFonts w:cs="Calibri"/>
                <w:b/>
                <w:bCs/>
                <w:color w:val="000000"/>
                <w:spacing w:val="-1"/>
                <w:szCs w:val="22"/>
              </w:rPr>
            </w:pPr>
            <w:r>
              <w:rPr>
                <w:rFonts w:cs="Calibri"/>
                <w:b/>
                <w:bCs/>
                <w:color w:val="000000"/>
                <w:spacing w:val="-1"/>
                <w:szCs w:val="22"/>
              </w:rPr>
              <w:t>E-mail address:</w:t>
            </w:r>
          </w:p>
        </w:tc>
        <w:tc>
          <w:tcPr>
            <w:tcW w:w="5247" w:type="dxa"/>
            <w:tcBorders>
              <w:top w:val="single" w:sz="4" w:space="0" w:color="auto"/>
              <w:left w:val="single" w:sz="4" w:space="0" w:color="auto"/>
              <w:bottom w:val="single" w:sz="4" w:space="0" w:color="auto"/>
              <w:right w:val="single" w:sz="12" w:space="0" w:color="auto"/>
            </w:tcBorders>
            <w:shd w:val="clear" w:color="auto" w:fill="FFFFFF"/>
          </w:tcPr>
          <w:p w14:paraId="441227BE" w14:textId="77777777" w:rsidR="001B7338" w:rsidRPr="001B7338" w:rsidRDefault="001B7338" w:rsidP="00A85229">
            <w:pPr>
              <w:spacing w:before="120" w:after="120"/>
              <w:jc w:val="both"/>
              <w:rPr>
                <w:rFonts w:cs="Calibri"/>
                <w:b/>
                <w:bCs/>
                <w:color w:val="000000"/>
                <w:spacing w:val="-1"/>
                <w:szCs w:val="22"/>
              </w:rPr>
            </w:pPr>
          </w:p>
        </w:tc>
      </w:tr>
      <w:tr w:rsidR="001B7338" w:rsidRPr="001B7338" w14:paraId="62A19E8E" w14:textId="77777777" w:rsidTr="001B7338">
        <w:trPr>
          <w:trHeight w:hRule="exact" w:val="421"/>
        </w:trPr>
        <w:tc>
          <w:tcPr>
            <w:tcW w:w="4362" w:type="dxa"/>
            <w:tcBorders>
              <w:top w:val="single" w:sz="4" w:space="0" w:color="auto"/>
              <w:left w:val="single" w:sz="12" w:space="0" w:color="auto"/>
              <w:bottom w:val="single" w:sz="12" w:space="0" w:color="auto"/>
              <w:right w:val="single" w:sz="4" w:space="0" w:color="auto"/>
            </w:tcBorders>
            <w:shd w:val="clear" w:color="auto" w:fill="FFFFFF"/>
          </w:tcPr>
          <w:p w14:paraId="0BF2A9C6" w14:textId="77777777" w:rsidR="001B7338" w:rsidRDefault="001B7338" w:rsidP="00A85229">
            <w:pPr>
              <w:spacing w:before="120" w:after="120"/>
              <w:jc w:val="both"/>
              <w:rPr>
                <w:rFonts w:cs="Calibri"/>
                <w:b/>
                <w:bCs/>
                <w:color w:val="000000"/>
                <w:spacing w:val="-1"/>
                <w:szCs w:val="22"/>
              </w:rPr>
            </w:pPr>
            <w:r>
              <w:rPr>
                <w:rFonts w:cs="Calibri"/>
                <w:b/>
                <w:bCs/>
                <w:color w:val="000000"/>
                <w:spacing w:val="-1"/>
                <w:szCs w:val="22"/>
              </w:rPr>
              <w:t>Telephone number:</w:t>
            </w:r>
          </w:p>
        </w:tc>
        <w:tc>
          <w:tcPr>
            <w:tcW w:w="5247" w:type="dxa"/>
            <w:tcBorders>
              <w:top w:val="single" w:sz="4" w:space="0" w:color="auto"/>
              <w:left w:val="single" w:sz="4" w:space="0" w:color="auto"/>
              <w:bottom w:val="single" w:sz="12" w:space="0" w:color="auto"/>
              <w:right w:val="single" w:sz="12" w:space="0" w:color="auto"/>
            </w:tcBorders>
            <w:shd w:val="clear" w:color="auto" w:fill="FFFFFF"/>
          </w:tcPr>
          <w:p w14:paraId="7767C29B" w14:textId="77777777" w:rsidR="001B7338" w:rsidRPr="001B7338" w:rsidRDefault="001B7338" w:rsidP="00A85229">
            <w:pPr>
              <w:spacing w:before="120" w:after="120"/>
              <w:jc w:val="both"/>
              <w:rPr>
                <w:rFonts w:cs="Calibri"/>
                <w:b/>
                <w:bCs/>
                <w:color w:val="000000"/>
                <w:spacing w:val="-1"/>
                <w:szCs w:val="22"/>
              </w:rPr>
            </w:pPr>
          </w:p>
        </w:tc>
      </w:tr>
    </w:tbl>
    <w:p w14:paraId="6D4C9D4D" w14:textId="77777777" w:rsidR="001B7338" w:rsidRPr="00204D4C" w:rsidRDefault="001B7338" w:rsidP="00A85229">
      <w:pPr>
        <w:shd w:val="clear" w:color="auto" w:fill="FFFFFF"/>
        <w:spacing w:before="120" w:after="120"/>
        <w:ind w:left="120"/>
        <w:jc w:val="both"/>
        <w:rPr>
          <w:rFonts w:cs="Calibri"/>
          <w:szCs w:val="22"/>
        </w:rPr>
      </w:pPr>
      <w:r>
        <w:rPr>
          <w:rFonts w:cs="Calibri"/>
          <w:b/>
          <w:bCs/>
          <w:color w:val="000000"/>
          <w:spacing w:val="-4"/>
          <w:szCs w:val="22"/>
        </w:rPr>
        <w:t>Tender</w:t>
      </w:r>
      <w:r w:rsidRPr="00204D4C">
        <w:rPr>
          <w:rFonts w:cs="Calibri"/>
          <w:b/>
          <w:bCs/>
          <w:color w:val="000000"/>
          <w:spacing w:val="-4"/>
          <w:szCs w:val="22"/>
        </w:rPr>
        <w:t xml:space="preserve"> price:</w:t>
      </w:r>
    </w:p>
    <w:tbl>
      <w:tblPr>
        <w:tblW w:w="954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4A0" w:firstRow="1" w:lastRow="0" w:firstColumn="1" w:lastColumn="0" w:noHBand="0" w:noVBand="1"/>
      </w:tblPr>
      <w:tblGrid>
        <w:gridCol w:w="4501"/>
        <w:gridCol w:w="5039"/>
      </w:tblGrid>
      <w:tr w:rsidR="008C2EC1" w14:paraId="406143AE" w14:textId="77777777" w:rsidTr="00C82173">
        <w:trPr>
          <w:trHeight w:hRule="exact" w:val="515"/>
        </w:trPr>
        <w:tc>
          <w:tcPr>
            <w:tcW w:w="4501" w:type="dxa"/>
            <w:shd w:val="clear" w:color="auto" w:fill="FFFFFF"/>
            <w:hideMark/>
          </w:tcPr>
          <w:p w14:paraId="2F3B8C82" w14:textId="77777777" w:rsidR="008C2EC1" w:rsidRPr="00DB74FC" w:rsidRDefault="00DB74FC" w:rsidP="00A85229">
            <w:pPr>
              <w:pStyle w:val="ListParagraph"/>
              <w:spacing w:after="240"/>
              <w:ind w:left="0"/>
              <w:jc w:val="both"/>
              <w:rPr>
                <w:iCs/>
                <w:highlight w:val="yellow"/>
              </w:rPr>
            </w:pPr>
            <w:r w:rsidRPr="00DB74FC">
              <w:rPr>
                <w:b/>
                <w:iCs/>
              </w:rPr>
              <w:t>Total pre-VAT price in USD</w:t>
            </w:r>
          </w:p>
        </w:tc>
        <w:tc>
          <w:tcPr>
            <w:tcW w:w="5039" w:type="dxa"/>
            <w:shd w:val="clear" w:color="auto" w:fill="FFFFFF"/>
          </w:tcPr>
          <w:p w14:paraId="1A8A22AF" w14:textId="77777777" w:rsidR="008C2EC1" w:rsidRPr="00336801" w:rsidRDefault="008C2EC1" w:rsidP="00A85229">
            <w:pPr>
              <w:shd w:val="clear" w:color="auto" w:fill="FFFFFF"/>
              <w:spacing w:before="120" w:after="120"/>
              <w:jc w:val="both"/>
              <w:rPr>
                <w:rFonts w:cs="Calibri"/>
                <w:szCs w:val="22"/>
              </w:rPr>
            </w:pPr>
          </w:p>
        </w:tc>
      </w:tr>
      <w:tr w:rsidR="008C2EC1" w14:paraId="2EE2ADBB" w14:textId="77777777" w:rsidTr="00C82173">
        <w:trPr>
          <w:trHeight w:hRule="exact" w:val="437"/>
        </w:trPr>
        <w:tc>
          <w:tcPr>
            <w:tcW w:w="4501" w:type="dxa"/>
            <w:shd w:val="clear" w:color="auto" w:fill="FFFFFF"/>
            <w:hideMark/>
          </w:tcPr>
          <w:p w14:paraId="6E6E3536" w14:textId="77777777" w:rsidR="008C2EC1" w:rsidRPr="00DB74FC" w:rsidRDefault="00DB74FC" w:rsidP="00A85229">
            <w:pPr>
              <w:pStyle w:val="ListParagraph"/>
              <w:spacing w:after="240"/>
              <w:ind w:left="0"/>
              <w:jc w:val="both"/>
              <w:rPr>
                <w:b/>
                <w:bCs/>
                <w:highlight w:val="yellow"/>
              </w:rPr>
            </w:pPr>
            <w:r w:rsidRPr="00DB74FC">
              <w:rPr>
                <w:b/>
                <w:bCs/>
                <w:color w:val="000000"/>
                <w:spacing w:val="-2"/>
              </w:rPr>
              <w:t>VAT amount</w:t>
            </w:r>
            <w:r w:rsidR="008C2EC1" w:rsidRPr="00DB74FC">
              <w:rPr>
                <w:b/>
                <w:bCs/>
                <w:color w:val="000000"/>
                <w:spacing w:val="-2"/>
              </w:rPr>
              <w:t xml:space="preserve"> (</w:t>
            </w:r>
            <w:r w:rsidRPr="00DB74FC">
              <w:rPr>
                <w:b/>
                <w:bCs/>
                <w:color w:val="000000"/>
                <w:spacing w:val="-2"/>
              </w:rPr>
              <w:t>25%</w:t>
            </w:r>
            <w:r w:rsidR="008C2EC1" w:rsidRPr="00DB74FC">
              <w:rPr>
                <w:b/>
                <w:bCs/>
                <w:color w:val="000000"/>
                <w:spacing w:val="-2"/>
              </w:rPr>
              <w:t>)</w:t>
            </w:r>
            <w:r w:rsidR="008C2EC1" w:rsidRPr="00DB74FC">
              <w:rPr>
                <w:rStyle w:val="FootnoteReference"/>
                <w:b/>
                <w:bCs/>
                <w:color w:val="000000"/>
                <w:spacing w:val="-2"/>
              </w:rPr>
              <w:footnoteReference w:id="2"/>
            </w:r>
          </w:p>
        </w:tc>
        <w:tc>
          <w:tcPr>
            <w:tcW w:w="5039" w:type="dxa"/>
            <w:shd w:val="clear" w:color="auto" w:fill="FFFFFF"/>
          </w:tcPr>
          <w:p w14:paraId="14FC5201" w14:textId="77777777" w:rsidR="008C2EC1" w:rsidRPr="00336801" w:rsidRDefault="008C2EC1" w:rsidP="00A85229">
            <w:pPr>
              <w:shd w:val="clear" w:color="auto" w:fill="FFFFFF"/>
              <w:spacing w:before="120" w:after="120"/>
              <w:jc w:val="both"/>
              <w:rPr>
                <w:rFonts w:cs="Calibri"/>
                <w:szCs w:val="22"/>
              </w:rPr>
            </w:pPr>
          </w:p>
        </w:tc>
      </w:tr>
      <w:tr w:rsidR="008C2EC1" w14:paraId="2228C191" w14:textId="77777777" w:rsidTr="00C82173">
        <w:trPr>
          <w:trHeight w:hRule="exact" w:val="430"/>
        </w:trPr>
        <w:tc>
          <w:tcPr>
            <w:tcW w:w="4501" w:type="dxa"/>
            <w:shd w:val="clear" w:color="auto" w:fill="FFFFFF"/>
            <w:hideMark/>
          </w:tcPr>
          <w:p w14:paraId="492FAFB5" w14:textId="77777777" w:rsidR="008C2EC1" w:rsidRPr="00DB74FC" w:rsidRDefault="008C2EC1" w:rsidP="00A85229">
            <w:pPr>
              <w:shd w:val="clear" w:color="auto" w:fill="FFFFFF"/>
              <w:spacing w:before="120" w:after="120"/>
              <w:jc w:val="both"/>
              <w:rPr>
                <w:rFonts w:cs="Calibri"/>
                <w:b/>
                <w:bCs/>
                <w:szCs w:val="22"/>
              </w:rPr>
            </w:pPr>
            <w:r w:rsidRPr="00DB74FC">
              <w:rPr>
                <w:rFonts w:cs="Calibri"/>
                <w:b/>
                <w:bCs/>
                <w:color w:val="000000"/>
                <w:spacing w:val="-5"/>
                <w:szCs w:val="22"/>
              </w:rPr>
              <w:t xml:space="preserve">Total price with VAT </w:t>
            </w:r>
            <w:r w:rsidR="00DB74FC">
              <w:rPr>
                <w:rFonts w:cs="Calibri"/>
                <w:b/>
                <w:bCs/>
                <w:color w:val="000000"/>
                <w:spacing w:val="-5"/>
                <w:szCs w:val="22"/>
              </w:rPr>
              <w:t xml:space="preserve">in </w:t>
            </w:r>
            <w:r w:rsidR="00C82173" w:rsidRPr="00DB74FC">
              <w:rPr>
                <w:rFonts w:cs="Calibri"/>
                <w:b/>
                <w:bCs/>
                <w:color w:val="000000"/>
                <w:spacing w:val="-5"/>
                <w:szCs w:val="22"/>
              </w:rPr>
              <w:t>USD</w:t>
            </w:r>
          </w:p>
        </w:tc>
        <w:tc>
          <w:tcPr>
            <w:tcW w:w="5039" w:type="dxa"/>
            <w:shd w:val="clear" w:color="auto" w:fill="FFFFFF"/>
          </w:tcPr>
          <w:p w14:paraId="45748540" w14:textId="77777777" w:rsidR="008C2EC1" w:rsidRPr="00336801" w:rsidRDefault="008C2EC1" w:rsidP="00A85229">
            <w:pPr>
              <w:shd w:val="clear" w:color="auto" w:fill="FFFFFF"/>
              <w:spacing w:before="120" w:after="120"/>
              <w:jc w:val="both"/>
              <w:rPr>
                <w:rFonts w:cs="Calibri"/>
                <w:szCs w:val="22"/>
              </w:rPr>
            </w:pPr>
          </w:p>
        </w:tc>
      </w:tr>
    </w:tbl>
    <w:p w14:paraId="10969EF0" w14:textId="77777777" w:rsidR="008C2EC1" w:rsidRPr="00336801" w:rsidRDefault="008C2EC1" w:rsidP="00A85229">
      <w:pPr>
        <w:jc w:val="both"/>
        <w:rPr>
          <w:szCs w:val="22"/>
        </w:rPr>
      </w:pPr>
      <w:r w:rsidRPr="00336801">
        <w:rPr>
          <w:szCs w:val="22"/>
        </w:rPr>
        <w:t xml:space="preserve">Period of </w:t>
      </w:r>
      <w:r w:rsidR="00C82173">
        <w:rPr>
          <w:szCs w:val="22"/>
        </w:rPr>
        <w:t xml:space="preserve">bid </w:t>
      </w:r>
      <w:r w:rsidRPr="00336801">
        <w:rPr>
          <w:szCs w:val="22"/>
        </w:rPr>
        <w:t xml:space="preserve">validity: (at least </w:t>
      </w:r>
      <w:r>
        <w:rPr>
          <w:szCs w:val="22"/>
        </w:rPr>
        <w:t>15</w:t>
      </w:r>
      <w:r w:rsidRPr="00336801">
        <w:rPr>
          <w:szCs w:val="22"/>
        </w:rPr>
        <w:t xml:space="preserve"> days after the tender submission deadline)</w:t>
      </w:r>
    </w:p>
    <w:p w14:paraId="7D5C06B2" w14:textId="77777777" w:rsidR="008C2EC1" w:rsidRDefault="008C2EC1" w:rsidP="00A85229">
      <w:pPr>
        <w:shd w:val="clear" w:color="auto" w:fill="FFFFFF"/>
        <w:spacing w:before="120" w:after="120"/>
        <w:jc w:val="both"/>
        <w:rPr>
          <w:rFonts w:cs="Calibri"/>
          <w:b/>
          <w:bCs/>
          <w:color w:val="000000"/>
          <w:spacing w:val="-3"/>
          <w:szCs w:val="22"/>
        </w:rPr>
      </w:pPr>
    </w:p>
    <w:p w14:paraId="4E79CCA1" w14:textId="77777777" w:rsidR="00E17CB7" w:rsidRPr="00204D4C" w:rsidRDefault="00E17CB7" w:rsidP="00A85229">
      <w:pPr>
        <w:shd w:val="clear" w:color="auto" w:fill="FFFFFF"/>
        <w:spacing w:before="120" w:after="120"/>
        <w:ind w:left="115"/>
        <w:jc w:val="both"/>
        <w:rPr>
          <w:rFonts w:cs="Calibri"/>
        </w:rPr>
      </w:pPr>
      <w:r w:rsidRPr="00204D4C">
        <w:rPr>
          <w:rFonts w:cs="Calibri"/>
          <w:color w:val="000000"/>
          <w:spacing w:val="-2"/>
          <w:szCs w:val="22"/>
        </w:rPr>
        <w:tab/>
      </w:r>
      <w:r w:rsidRPr="00204D4C">
        <w:rPr>
          <w:rFonts w:cs="Calibri"/>
          <w:color w:val="000000"/>
          <w:spacing w:val="-2"/>
          <w:szCs w:val="22"/>
        </w:rPr>
        <w:tab/>
      </w:r>
      <w:r w:rsidRPr="00204D4C">
        <w:rPr>
          <w:rFonts w:cs="Calibri"/>
          <w:color w:val="000000"/>
          <w:spacing w:val="-2"/>
          <w:szCs w:val="22"/>
        </w:rPr>
        <w:tab/>
      </w:r>
      <w:r w:rsidRPr="00204D4C">
        <w:rPr>
          <w:rFonts w:cs="Calibri"/>
          <w:color w:val="000000"/>
          <w:spacing w:val="-2"/>
          <w:szCs w:val="22"/>
        </w:rPr>
        <w:tab/>
      </w:r>
      <w:r w:rsidRPr="00204D4C">
        <w:rPr>
          <w:rFonts w:cs="Calibri"/>
          <w:color w:val="000000"/>
          <w:spacing w:val="-2"/>
          <w:szCs w:val="22"/>
        </w:rPr>
        <w:tab/>
      </w:r>
      <w:r w:rsidRPr="00204D4C">
        <w:rPr>
          <w:rFonts w:cs="Calibri"/>
          <w:color w:val="000000"/>
          <w:spacing w:val="-2"/>
          <w:szCs w:val="22"/>
        </w:rPr>
        <w:tab/>
      </w:r>
      <w:r w:rsidRPr="00204D4C">
        <w:rPr>
          <w:rFonts w:cs="Calibri"/>
          <w:color w:val="000000"/>
          <w:spacing w:val="-2"/>
          <w:szCs w:val="22"/>
        </w:rPr>
        <w:tab/>
      </w:r>
      <w:r w:rsidR="0068700C">
        <w:rPr>
          <w:rFonts w:cs="Calibri"/>
          <w:color w:val="000000"/>
          <w:spacing w:val="-2"/>
          <w:szCs w:val="22"/>
        </w:rPr>
        <w:tab/>
      </w:r>
      <w:r w:rsidRPr="00204D4C">
        <w:rPr>
          <w:rFonts w:cs="Calibri"/>
          <w:b/>
          <w:bCs/>
          <w:color w:val="000000"/>
          <w:spacing w:val="-4"/>
          <w:szCs w:val="24"/>
        </w:rPr>
        <w:t xml:space="preserve">For </w:t>
      </w:r>
      <w:r>
        <w:rPr>
          <w:rFonts w:cs="Calibri"/>
          <w:b/>
          <w:bCs/>
          <w:color w:val="000000"/>
          <w:spacing w:val="-4"/>
          <w:szCs w:val="24"/>
        </w:rPr>
        <w:t>Tenderer</w:t>
      </w:r>
      <w:r w:rsidRPr="00204D4C">
        <w:rPr>
          <w:rFonts w:cs="Calibri"/>
          <w:b/>
          <w:bCs/>
          <w:color w:val="000000"/>
          <w:spacing w:val="-4"/>
          <w:szCs w:val="24"/>
        </w:rPr>
        <w:t>:</w:t>
      </w:r>
    </w:p>
    <w:p w14:paraId="31AC20F8" w14:textId="77777777" w:rsidR="00E17CB7" w:rsidRDefault="00E17CB7" w:rsidP="00A85229">
      <w:pPr>
        <w:shd w:val="clear" w:color="auto" w:fill="FFFFFF"/>
        <w:spacing w:before="120" w:after="120"/>
        <w:ind w:left="4253"/>
        <w:jc w:val="both"/>
        <w:rPr>
          <w:rFonts w:cs="Calibri"/>
          <w:color w:val="000000"/>
          <w:spacing w:val="-10"/>
          <w:sz w:val="20"/>
        </w:rPr>
      </w:pPr>
    </w:p>
    <w:p w14:paraId="337993D3" w14:textId="77777777" w:rsidR="0068700C" w:rsidRPr="00204D4C" w:rsidRDefault="00954B43" w:rsidP="00A85229">
      <w:pPr>
        <w:shd w:val="clear" w:color="auto" w:fill="FFFFFF"/>
        <w:spacing w:before="120" w:after="120"/>
        <w:ind w:left="4253"/>
        <w:jc w:val="both"/>
        <w:rPr>
          <w:rFonts w:cs="Calibri"/>
        </w:rPr>
      </w:pPr>
      <w:r>
        <w:rPr>
          <w:noProof/>
        </w:rPr>
        <mc:AlternateContent>
          <mc:Choice Requires="wps">
            <w:drawing>
              <wp:anchor distT="4294967294" distB="4294967294" distL="114300" distR="114300" simplePos="0" relativeHeight="251656704" behindDoc="0" locked="0" layoutInCell="0" allowOverlap="1" wp14:anchorId="737289A2" wp14:editId="0C170623">
                <wp:simplePos x="0" y="0"/>
                <wp:positionH relativeFrom="column">
                  <wp:posOffset>2656840</wp:posOffset>
                </wp:positionH>
                <wp:positionV relativeFrom="paragraph">
                  <wp:posOffset>234949</wp:posOffset>
                </wp:positionV>
                <wp:extent cx="3171825" cy="0"/>
                <wp:effectExtent l="0" t="0" r="9525"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line">
                          <a:avLst/>
                        </a:prstGeom>
                        <a:no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78E920" id="Line 3"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9.2pt,18.5pt" to="458.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" o:allowincell="f" strokeweight="1.2pt"/>
            </w:pict>
          </mc:Fallback>
        </mc:AlternateContent>
      </w:r>
    </w:p>
    <w:p w14:paraId="5A28D54D" w14:textId="77777777" w:rsidR="0068700C" w:rsidRPr="00204D4C" w:rsidRDefault="0068700C" w:rsidP="00A85229">
      <w:pPr>
        <w:shd w:val="clear" w:color="auto" w:fill="FFFFFF"/>
        <w:spacing w:before="120" w:after="120"/>
        <w:ind w:left="4253"/>
        <w:jc w:val="both"/>
        <w:rPr>
          <w:rFonts w:cs="Calibri"/>
        </w:rPr>
      </w:pPr>
      <w:r>
        <w:rPr>
          <w:rFonts w:cs="Calibri"/>
          <w:color w:val="000000"/>
          <w:spacing w:val="-10"/>
          <w:sz w:val="20"/>
        </w:rPr>
        <w:tab/>
      </w:r>
      <w:r>
        <w:rPr>
          <w:rFonts w:cs="Calibri"/>
          <w:color w:val="000000"/>
          <w:spacing w:val="-10"/>
          <w:sz w:val="20"/>
        </w:rPr>
        <w:tab/>
      </w:r>
      <w:r w:rsidRPr="00204D4C">
        <w:rPr>
          <w:rFonts w:cs="Calibri"/>
          <w:color w:val="000000"/>
          <w:spacing w:val="-10"/>
          <w:sz w:val="20"/>
        </w:rPr>
        <w:t>(Signature of a legal representative)</w:t>
      </w:r>
    </w:p>
    <w:p w14:paraId="6B8BC808" w14:textId="77777777" w:rsidR="0068700C" w:rsidRDefault="0068700C" w:rsidP="00A85229">
      <w:pPr>
        <w:shd w:val="clear" w:color="auto" w:fill="FFFFFF"/>
        <w:spacing w:before="120" w:after="120"/>
        <w:ind w:left="8971"/>
        <w:jc w:val="both"/>
        <w:sectPr w:rsidR="0068700C" w:rsidSect="008879D9">
          <w:headerReference w:type="default" r:id="rId15"/>
          <w:footerReference w:type="default" r:id="rId16"/>
          <w:pgSz w:w="11909" w:h="16834"/>
          <w:pgMar w:top="993" w:right="974" w:bottom="360" w:left="1306" w:header="720" w:footer="720" w:gutter="0"/>
          <w:pgNumType w:start="1"/>
          <w:cols w:space="60"/>
          <w:noEndnote/>
        </w:sectPr>
      </w:pPr>
    </w:p>
    <w:p w14:paraId="6C85CBAC" w14:textId="3E21F79D" w:rsidR="0011040B" w:rsidRPr="00A04E56" w:rsidRDefault="0011040B" w:rsidP="00A85229">
      <w:pPr>
        <w:pStyle w:val="Heading1"/>
        <w:shd w:val="clear" w:color="auto" w:fill="FFFFFF"/>
        <w:ind w:left="-142"/>
        <w:jc w:val="both"/>
      </w:pPr>
      <w:bookmarkStart w:id="19" w:name="_Hlk28470189"/>
      <w:bookmarkEnd w:id="18"/>
      <w:r w:rsidRPr="00A04E56">
        <w:lastRenderedPageBreak/>
        <w:t xml:space="preserve">Annex </w:t>
      </w:r>
      <w:r w:rsidR="00D76CEE">
        <w:t>3</w:t>
      </w:r>
    </w:p>
    <w:p w14:paraId="63E36D8F" w14:textId="77777777" w:rsidR="0011040B" w:rsidRPr="00A04E56" w:rsidRDefault="00C84D0E" w:rsidP="00A85229">
      <w:pPr>
        <w:pStyle w:val="Heading1"/>
        <w:shd w:val="clear" w:color="auto" w:fill="FFFFFF"/>
        <w:ind w:left="-142"/>
        <w:jc w:val="both"/>
      </w:pPr>
      <w:r w:rsidRPr="00A04E56">
        <w:t>Practical experience</w:t>
      </w:r>
      <w:r w:rsidR="0011040B" w:rsidRPr="00A04E56">
        <w:t xml:space="preserve"> verifying expertise of the </w:t>
      </w:r>
      <w:r w:rsidR="0030044A" w:rsidRPr="00A04E56">
        <w:t>Tenderer</w:t>
      </w:r>
    </w:p>
    <w:p w14:paraId="26EEEC54" w14:textId="77777777" w:rsidR="0011040B" w:rsidRPr="00A04E56" w:rsidRDefault="0011040B" w:rsidP="00A85229">
      <w:pPr>
        <w:shd w:val="clear" w:color="auto" w:fill="FFFFFF"/>
        <w:spacing w:before="120" w:after="120"/>
        <w:ind w:left="-142" w:right="5"/>
        <w:jc w:val="both"/>
        <w:rPr>
          <w:rFonts w:cs="Calibri"/>
          <w:szCs w:val="22"/>
          <w:lang w:val="en-US"/>
        </w:rPr>
      </w:pPr>
    </w:p>
    <w:p w14:paraId="36ED2324" w14:textId="77777777" w:rsidR="00546551" w:rsidRPr="00A04E56" w:rsidRDefault="0011040B" w:rsidP="00A85229">
      <w:pPr>
        <w:shd w:val="clear" w:color="auto" w:fill="FFFFFF"/>
        <w:ind w:left="-142"/>
        <w:jc w:val="both"/>
        <w:rPr>
          <w:rFonts w:cs="Calibri"/>
          <w:szCs w:val="22"/>
          <w:lang w:val="en-US"/>
        </w:rPr>
      </w:pPr>
      <w:r w:rsidRPr="00A04E56">
        <w:rPr>
          <w:rFonts w:cs="Calibri"/>
          <w:szCs w:val="22"/>
          <w:lang w:val="en-US"/>
        </w:rPr>
        <w:t xml:space="preserve">Relevant </w:t>
      </w:r>
      <w:r w:rsidR="00C84D0E" w:rsidRPr="00A04E56">
        <w:rPr>
          <w:spacing w:val="1"/>
          <w:szCs w:val="22"/>
        </w:rPr>
        <w:t xml:space="preserve">experience </w:t>
      </w:r>
      <w:r w:rsidRPr="00A04E56">
        <w:rPr>
          <w:rFonts w:cs="Calibri"/>
          <w:szCs w:val="22"/>
          <w:lang w:val="en-US"/>
        </w:rPr>
        <w:t xml:space="preserve">of the </w:t>
      </w:r>
      <w:r w:rsidR="009F66D8" w:rsidRPr="00A04E56">
        <w:rPr>
          <w:rFonts w:cs="Calibri"/>
          <w:szCs w:val="22"/>
          <w:lang w:val="en-US"/>
        </w:rPr>
        <w:t>tenderer-</w:t>
      </w:r>
      <w:r w:rsidR="00741CB9" w:rsidRPr="00A04E56">
        <w:rPr>
          <w:rFonts w:cs="Calibri"/>
          <w:szCs w:val="22"/>
          <w:lang w:val="en-US"/>
        </w:rPr>
        <w:t xml:space="preserve"> </w:t>
      </w:r>
      <w:r w:rsidRPr="00A04E56">
        <w:rPr>
          <w:rFonts w:cs="Calibri"/>
          <w:szCs w:val="22"/>
          <w:lang w:val="en-US"/>
        </w:rPr>
        <w:t>expert (</w:t>
      </w:r>
      <w:r w:rsidRPr="00A04E56">
        <w:rPr>
          <w:rFonts w:cs="Calibri"/>
          <w:i/>
          <w:iCs/>
          <w:szCs w:val="22"/>
          <w:lang w:val="en-US"/>
        </w:rPr>
        <w:t>Name and Surname</w:t>
      </w:r>
      <w:r w:rsidRPr="00A04E56">
        <w:rPr>
          <w:rFonts w:cs="Calibri"/>
          <w:szCs w:val="22"/>
          <w:lang w:val="en-US"/>
        </w:rPr>
        <w:t xml:space="preserve">) ________________________, </w:t>
      </w:r>
      <w:r w:rsidR="005039EE" w:rsidRPr="005039EE">
        <w:rPr>
          <w:rFonts w:cs="Calibri"/>
          <w:szCs w:val="22"/>
          <w:lang w:val="en-US"/>
        </w:rPr>
        <w:t>Number of projects related to wetland restoration including its planning in which the tenderer was involved as the expert</w:t>
      </w:r>
      <w:r w:rsidR="005039EE">
        <w:rPr>
          <w:rFonts w:cs="Calibri"/>
          <w:szCs w:val="22"/>
          <w:lang w:val="en-US"/>
        </w:rPr>
        <w:t>:</w:t>
      </w:r>
    </w:p>
    <w:p w14:paraId="4269E0A3" w14:textId="77777777" w:rsidR="0017571C" w:rsidRDefault="0017571C" w:rsidP="00A85229">
      <w:pPr>
        <w:shd w:val="clear" w:color="auto" w:fill="FFFFFF"/>
        <w:jc w:val="both"/>
        <w:rPr>
          <w:rFonts w:cs="Calibri"/>
          <w:szCs w:val="22"/>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765"/>
        <w:gridCol w:w="3260"/>
        <w:gridCol w:w="1417"/>
      </w:tblGrid>
      <w:tr w:rsidR="0017571C" w:rsidRPr="009C5ED3" w14:paraId="179E43F9" w14:textId="77777777" w:rsidTr="00233EDA">
        <w:tc>
          <w:tcPr>
            <w:tcW w:w="738" w:type="dxa"/>
            <w:shd w:val="clear" w:color="auto" w:fill="auto"/>
          </w:tcPr>
          <w:p w14:paraId="72DBAEC5" w14:textId="77777777" w:rsidR="0017571C" w:rsidRPr="009C5ED3" w:rsidRDefault="0017571C" w:rsidP="00A85229">
            <w:pPr>
              <w:jc w:val="both"/>
              <w:rPr>
                <w:rFonts w:cs="Calibri"/>
                <w:szCs w:val="22"/>
              </w:rPr>
            </w:pPr>
            <w:r w:rsidRPr="00A04E56">
              <w:rPr>
                <w:rFonts w:cs="Calibri"/>
                <w:szCs w:val="22"/>
              </w:rPr>
              <w:t>No</w:t>
            </w:r>
            <w:r w:rsidRPr="00A04E56">
              <w:rPr>
                <w:rStyle w:val="FootnoteReference"/>
                <w:rFonts w:cs="Calibri"/>
                <w:szCs w:val="22"/>
              </w:rPr>
              <w:footnoteReference w:id="3"/>
            </w:r>
            <w:r w:rsidRPr="00A04E56">
              <w:rPr>
                <w:rFonts w:cs="Calibri"/>
                <w:szCs w:val="22"/>
              </w:rPr>
              <w:t>.</w:t>
            </w:r>
          </w:p>
        </w:tc>
        <w:tc>
          <w:tcPr>
            <w:tcW w:w="3765" w:type="dxa"/>
            <w:shd w:val="clear" w:color="auto" w:fill="auto"/>
          </w:tcPr>
          <w:p w14:paraId="70CCA86F" w14:textId="77777777" w:rsidR="0017571C" w:rsidRPr="009C5ED3" w:rsidRDefault="0017571C" w:rsidP="00A85229">
            <w:pPr>
              <w:jc w:val="both"/>
              <w:rPr>
                <w:rFonts w:cs="Calibri"/>
                <w:szCs w:val="22"/>
              </w:rPr>
            </w:pPr>
            <w:r>
              <w:rPr>
                <w:rFonts w:cs="Calibri"/>
                <w:szCs w:val="22"/>
              </w:rPr>
              <w:t>Experience (name of the project)</w:t>
            </w:r>
          </w:p>
        </w:tc>
        <w:tc>
          <w:tcPr>
            <w:tcW w:w="3260" w:type="dxa"/>
          </w:tcPr>
          <w:p w14:paraId="7666A7AD" w14:textId="77777777" w:rsidR="0017571C" w:rsidRDefault="0017571C" w:rsidP="00A85229">
            <w:pPr>
              <w:jc w:val="both"/>
              <w:rPr>
                <w:rFonts w:cs="Calibri"/>
                <w:szCs w:val="22"/>
              </w:rPr>
            </w:pPr>
            <w:r>
              <w:rPr>
                <w:rFonts w:cs="Calibri"/>
                <w:szCs w:val="22"/>
              </w:rPr>
              <w:t>Role of the expert</w:t>
            </w:r>
          </w:p>
        </w:tc>
        <w:tc>
          <w:tcPr>
            <w:tcW w:w="1417" w:type="dxa"/>
            <w:shd w:val="clear" w:color="auto" w:fill="auto"/>
          </w:tcPr>
          <w:p w14:paraId="5B3B93B4" w14:textId="77777777" w:rsidR="0017571C" w:rsidRPr="009C5ED3" w:rsidRDefault="0017571C" w:rsidP="00A85229">
            <w:pPr>
              <w:jc w:val="both"/>
              <w:rPr>
                <w:rFonts w:cs="Calibri"/>
                <w:szCs w:val="22"/>
              </w:rPr>
            </w:pPr>
            <w:r>
              <w:rPr>
                <w:rFonts w:cs="Calibri"/>
                <w:szCs w:val="22"/>
              </w:rPr>
              <w:t>Year (start-end)</w:t>
            </w:r>
          </w:p>
        </w:tc>
      </w:tr>
      <w:tr w:rsidR="0017571C" w:rsidRPr="009C5ED3" w14:paraId="40A32B77" w14:textId="77777777" w:rsidTr="00233EDA">
        <w:tc>
          <w:tcPr>
            <w:tcW w:w="738" w:type="dxa"/>
            <w:shd w:val="clear" w:color="auto" w:fill="auto"/>
          </w:tcPr>
          <w:p w14:paraId="2DA26A4B" w14:textId="77777777" w:rsidR="0017571C" w:rsidRPr="009C5ED3" w:rsidRDefault="0017571C" w:rsidP="00A85229">
            <w:pPr>
              <w:jc w:val="both"/>
              <w:rPr>
                <w:rFonts w:cs="Calibri"/>
                <w:szCs w:val="22"/>
              </w:rPr>
            </w:pPr>
            <w:r w:rsidRPr="009C5ED3">
              <w:rPr>
                <w:rFonts w:cs="Calibri"/>
                <w:szCs w:val="22"/>
              </w:rPr>
              <w:t>1.</w:t>
            </w:r>
          </w:p>
        </w:tc>
        <w:tc>
          <w:tcPr>
            <w:tcW w:w="3765" w:type="dxa"/>
            <w:shd w:val="clear" w:color="auto" w:fill="auto"/>
          </w:tcPr>
          <w:p w14:paraId="4AD499FC" w14:textId="77777777" w:rsidR="0017571C" w:rsidRPr="009C5ED3" w:rsidRDefault="0017571C" w:rsidP="00A85229">
            <w:pPr>
              <w:jc w:val="both"/>
              <w:rPr>
                <w:rFonts w:cs="Calibri"/>
                <w:szCs w:val="22"/>
              </w:rPr>
            </w:pPr>
          </w:p>
        </w:tc>
        <w:tc>
          <w:tcPr>
            <w:tcW w:w="3260" w:type="dxa"/>
          </w:tcPr>
          <w:p w14:paraId="5924311C" w14:textId="77777777" w:rsidR="0017571C" w:rsidRPr="009C5ED3" w:rsidRDefault="0017571C" w:rsidP="00A85229">
            <w:pPr>
              <w:jc w:val="both"/>
              <w:rPr>
                <w:rFonts w:cs="Calibri"/>
                <w:szCs w:val="22"/>
              </w:rPr>
            </w:pPr>
          </w:p>
        </w:tc>
        <w:tc>
          <w:tcPr>
            <w:tcW w:w="1417" w:type="dxa"/>
            <w:shd w:val="clear" w:color="auto" w:fill="auto"/>
          </w:tcPr>
          <w:p w14:paraId="5C7CF3D5" w14:textId="77777777" w:rsidR="0017571C" w:rsidRPr="009C5ED3" w:rsidRDefault="0017571C" w:rsidP="00A85229">
            <w:pPr>
              <w:jc w:val="both"/>
              <w:rPr>
                <w:rFonts w:cs="Calibri"/>
                <w:szCs w:val="22"/>
              </w:rPr>
            </w:pPr>
          </w:p>
        </w:tc>
      </w:tr>
      <w:tr w:rsidR="0017571C" w:rsidRPr="009C5ED3" w14:paraId="65EA60D5" w14:textId="77777777" w:rsidTr="00233EDA">
        <w:tc>
          <w:tcPr>
            <w:tcW w:w="738" w:type="dxa"/>
            <w:shd w:val="clear" w:color="auto" w:fill="auto"/>
          </w:tcPr>
          <w:p w14:paraId="4EC73C16" w14:textId="77777777" w:rsidR="0017571C" w:rsidRPr="009C5ED3" w:rsidRDefault="0017571C" w:rsidP="00A85229">
            <w:pPr>
              <w:jc w:val="both"/>
              <w:rPr>
                <w:rFonts w:cs="Calibri"/>
                <w:szCs w:val="22"/>
              </w:rPr>
            </w:pPr>
            <w:r w:rsidRPr="009C5ED3">
              <w:rPr>
                <w:rFonts w:cs="Calibri"/>
                <w:szCs w:val="22"/>
              </w:rPr>
              <w:t>2.</w:t>
            </w:r>
          </w:p>
        </w:tc>
        <w:tc>
          <w:tcPr>
            <w:tcW w:w="3765" w:type="dxa"/>
            <w:shd w:val="clear" w:color="auto" w:fill="auto"/>
          </w:tcPr>
          <w:p w14:paraId="4C58F940" w14:textId="77777777" w:rsidR="0017571C" w:rsidRPr="009C5ED3" w:rsidRDefault="0017571C" w:rsidP="00A85229">
            <w:pPr>
              <w:jc w:val="both"/>
              <w:rPr>
                <w:rFonts w:cs="Calibri"/>
                <w:szCs w:val="22"/>
              </w:rPr>
            </w:pPr>
          </w:p>
        </w:tc>
        <w:tc>
          <w:tcPr>
            <w:tcW w:w="3260" w:type="dxa"/>
          </w:tcPr>
          <w:p w14:paraId="0C5EDD40" w14:textId="77777777" w:rsidR="0017571C" w:rsidRPr="009C5ED3" w:rsidRDefault="0017571C" w:rsidP="00A85229">
            <w:pPr>
              <w:jc w:val="both"/>
              <w:rPr>
                <w:rFonts w:cs="Calibri"/>
                <w:szCs w:val="22"/>
              </w:rPr>
            </w:pPr>
          </w:p>
        </w:tc>
        <w:tc>
          <w:tcPr>
            <w:tcW w:w="1417" w:type="dxa"/>
            <w:shd w:val="clear" w:color="auto" w:fill="auto"/>
          </w:tcPr>
          <w:p w14:paraId="2E5AA14A" w14:textId="77777777" w:rsidR="0017571C" w:rsidRPr="009C5ED3" w:rsidRDefault="0017571C" w:rsidP="00A85229">
            <w:pPr>
              <w:jc w:val="both"/>
              <w:rPr>
                <w:rFonts w:cs="Calibri"/>
                <w:szCs w:val="22"/>
              </w:rPr>
            </w:pPr>
          </w:p>
        </w:tc>
      </w:tr>
      <w:tr w:rsidR="0017571C" w:rsidRPr="009C5ED3" w14:paraId="3646DB42" w14:textId="77777777" w:rsidTr="00233EDA">
        <w:tc>
          <w:tcPr>
            <w:tcW w:w="738" w:type="dxa"/>
            <w:shd w:val="clear" w:color="auto" w:fill="auto"/>
          </w:tcPr>
          <w:p w14:paraId="6B91BA1F" w14:textId="77777777" w:rsidR="0017571C" w:rsidRPr="009C5ED3" w:rsidRDefault="0017571C" w:rsidP="00A85229">
            <w:pPr>
              <w:jc w:val="both"/>
              <w:rPr>
                <w:rFonts w:cs="Calibri"/>
                <w:szCs w:val="22"/>
              </w:rPr>
            </w:pPr>
            <w:r w:rsidRPr="009C5ED3">
              <w:rPr>
                <w:rFonts w:cs="Calibri"/>
                <w:szCs w:val="22"/>
              </w:rPr>
              <w:t>3.</w:t>
            </w:r>
          </w:p>
        </w:tc>
        <w:tc>
          <w:tcPr>
            <w:tcW w:w="3765" w:type="dxa"/>
            <w:shd w:val="clear" w:color="auto" w:fill="auto"/>
          </w:tcPr>
          <w:p w14:paraId="509E22EF" w14:textId="77777777" w:rsidR="0017571C" w:rsidRPr="009C5ED3" w:rsidRDefault="0017571C" w:rsidP="00A85229">
            <w:pPr>
              <w:jc w:val="both"/>
              <w:rPr>
                <w:rFonts w:cs="Calibri"/>
                <w:szCs w:val="22"/>
              </w:rPr>
            </w:pPr>
          </w:p>
        </w:tc>
        <w:tc>
          <w:tcPr>
            <w:tcW w:w="3260" w:type="dxa"/>
          </w:tcPr>
          <w:p w14:paraId="5DAF0569" w14:textId="77777777" w:rsidR="0017571C" w:rsidRPr="009C5ED3" w:rsidRDefault="0017571C" w:rsidP="00A85229">
            <w:pPr>
              <w:jc w:val="both"/>
              <w:rPr>
                <w:rFonts w:cs="Calibri"/>
                <w:szCs w:val="22"/>
              </w:rPr>
            </w:pPr>
          </w:p>
        </w:tc>
        <w:tc>
          <w:tcPr>
            <w:tcW w:w="1417" w:type="dxa"/>
            <w:shd w:val="clear" w:color="auto" w:fill="auto"/>
          </w:tcPr>
          <w:p w14:paraId="1E6F7E24" w14:textId="77777777" w:rsidR="0017571C" w:rsidRPr="009C5ED3" w:rsidRDefault="0017571C" w:rsidP="00A85229">
            <w:pPr>
              <w:jc w:val="both"/>
              <w:rPr>
                <w:rFonts w:cs="Calibri"/>
                <w:szCs w:val="22"/>
              </w:rPr>
            </w:pPr>
          </w:p>
        </w:tc>
      </w:tr>
      <w:tr w:rsidR="0017571C" w:rsidRPr="009C5ED3" w14:paraId="0958C696" w14:textId="77777777" w:rsidTr="00233EDA">
        <w:tc>
          <w:tcPr>
            <w:tcW w:w="738" w:type="dxa"/>
            <w:shd w:val="clear" w:color="auto" w:fill="auto"/>
          </w:tcPr>
          <w:p w14:paraId="575644F2" w14:textId="77777777" w:rsidR="0017571C" w:rsidRPr="009C5ED3" w:rsidRDefault="0017571C" w:rsidP="00A85229">
            <w:pPr>
              <w:jc w:val="both"/>
              <w:rPr>
                <w:rFonts w:cs="Calibri"/>
                <w:szCs w:val="22"/>
              </w:rPr>
            </w:pPr>
            <w:r w:rsidRPr="009C5ED3">
              <w:rPr>
                <w:rFonts w:cs="Calibri"/>
                <w:szCs w:val="22"/>
              </w:rPr>
              <w:t>4.</w:t>
            </w:r>
          </w:p>
        </w:tc>
        <w:tc>
          <w:tcPr>
            <w:tcW w:w="3765" w:type="dxa"/>
            <w:shd w:val="clear" w:color="auto" w:fill="auto"/>
          </w:tcPr>
          <w:p w14:paraId="239FED2E" w14:textId="77777777" w:rsidR="0017571C" w:rsidRPr="009C5ED3" w:rsidRDefault="0017571C" w:rsidP="00A85229">
            <w:pPr>
              <w:jc w:val="both"/>
              <w:rPr>
                <w:rFonts w:cs="Calibri"/>
                <w:szCs w:val="22"/>
              </w:rPr>
            </w:pPr>
          </w:p>
        </w:tc>
        <w:tc>
          <w:tcPr>
            <w:tcW w:w="3260" w:type="dxa"/>
          </w:tcPr>
          <w:p w14:paraId="495ABB74" w14:textId="77777777" w:rsidR="0017571C" w:rsidRPr="009C5ED3" w:rsidRDefault="0017571C" w:rsidP="00A85229">
            <w:pPr>
              <w:jc w:val="both"/>
              <w:rPr>
                <w:rFonts w:cs="Calibri"/>
                <w:szCs w:val="22"/>
              </w:rPr>
            </w:pPr>
          </w:p>
        </w:tc>
        <w:tc>
          <w:tcPr>
            <w:tcW w:w="1417" w:type="dxa"/>
            <w:shd w:val="clear" w:color="auto" w:fill="auto"/>
          </w:tcPr>
          <w:p w14:paraId="38D61E64" w14:textId="77777777" w:rsidR="0017571C" w:rsidRPr="009C5ED3" w:rsidRDefault="0017571C" w:rsidP="00A85229">
            <w:pPr>
              <w:jc w:val="both"/>
              <w:rPr>
                <w:rFonts w:cs="Calibri"/>
                <w:szCs w:val="22"/>
              </w:rPr>
            </w:pPr>
          </w:p>
        </w:tc>
      </w:tr>
      <w:tr w:rsidR="0017571C" w:rsidRPr="009C5ED3" w14:paraId="4E7210CF" w14:textId="77777777" w:rsidTr="00233EDA">
        <w:tc>
          <w:tcPr>
            <w:tcW w:w="738" w:type="dxa"/>
            <w:shd w:val="clear" w:color="auto" w:fill="auto"/>
          </w:tcPr>
          <w:p w14:paraId="2DC71D51" w14:textId="77777777" w:rsidR="0017571C" w:rsidRPr="009C5ED3" w:rsidRDefault="0017571C" w:rsidP="00A85229">
            <w:pPr>
              <w:jc w:val="both"/>
              <w:rPr>
                <w:rFonts w:cs="Calibri"/>
                <w:szCs w:val="22"/>
              </w:rPr>
            </w:pPr>
            <w:r w:rsidRPr="009C5ED3">
              <w:rPr>
                <w:rFonts w:cs="Calibri"/>
                <w:szCs w:val="22"/>
              </w:rPr>
              <w:t>5.</w:t>
            </w:r>
          </w:p>
        </w:tc>
        <w:tc>
          <w:tcPr>
            <w:tcW w:w="3765" w:type="dxa"/>
            <w:shd w:val="clear" w:color="auto" w:fill="auto"/>
          </w:tcPr>
          <w:p w14:paraId="4ABC8870" w14:textId="77777777" w:rsidR="0017571C" w:rsidRPr="009C5ED3" w:rsidRDefault="0017571C" w:rsidP="00A85229">
            <w:pPr>
              <w:jc w:val="both"/>
              <w:rPr>
                <w:rFonts w:cs="Calibri"/>
                <w:szCs w:val="22"/>
              </w:rPr>
            </w:pPr>
          </w:p>
        </w:tc>
        <w:tc>
          <w:tcPr>
            <w:tcW w:w="3260" w:type="dxa"/>
          </w:tcPr>
          <w:p w14:paraId="3DCB0CA0" w14:textId="77777777" w:rsidR="0017571C" w:rsidRPr="009C5ED3" w:rsidRDefault="0017571C" w:rsidP="00A85229">
            <w:pPr>
              <w:jc w:val="both"/>
              <w:rPr>
                <w:rFonts w:cs="Calibri"/>
                <w:szCs w:val="22"/>
              </w:rPr>
            </w:pPr>
          </w:p>
        </w:tc>
        <w:tc>
          <w:tcPr>
            <w:tcW w:w="1417" w:type="dxa"/>
            <w:shd w:val="clear" w:color="auto" w:fill="auto"/>
          </w:tcPr>
          <w:p w14:paraId="31B02B18" w14:textId="77777777" w:rsidR="0017571C" w:rsidRPr="009C5ED3" w:rsidRDefault="0017571C" w:rsidP="00A85229">
            <w:pPr>
              <w:jc w:val="both"/>
              <w:rPr>
                <w:rFonts w:cs="Calibri"/>
                <w:szCs w:val="22"/>
              </w:rPr>
            </w:pPr>
          </w:p>
        </w:tc>
      </w:tr>
      <w:tr w:rsidR="0017571C" w:rsidRPr="009C5ED3" w14:paraId="2C0E9D54" w14:textId="77777777" w:rsidTr="00233EDA">
        <w:tc>
          <w:tcPr>
            <w:tcW w:w="738" w:type="dxa"/>
            <w:shd w:val="clear" w:color="auto" w:fill="auto"/>
          </w:tcPr>
          <w:p w14:paraId="08FBADEB" w14:textId="77777777" w:rsidR="0017571C" w:rsidRPr="009C5ED3" w:rsidRDefault="0017571C" w:rsidP="00A85229">
            <w:pPr>
              <w:jc w:val="both"/>
              <w:rPr>
                <w:rFonts w:cs="Calibri"/>
                <w:szCs w:val="22"/>
              </w:rPr>
            </w:pPr>
            <w:r w:rsidRPr="009C5ED3">
              <w:rPr>
                <w:rFonts w:cs="Calibri"/>
                <w:szCs w:val="22"/>
              </w:rPr>
              <w:t>6.</w:t>
            </w:r>
          </w:p>
        </w:tc>
        <w:tc>
          <w:tcPr>
            <w:tcW w:w="3765" w:type="dxa"/>
            <w:shd w:val="clear" w:color="auto" w:fill="auto"/>
          </w:tcPr>
          <w:p w14:paraId="3A4BC63F" w14:textId="77777777" w:rsidR="0017571C" w:rsidRPr="009C5ED3" w:rsidRDefault="0017571C" w:rsidP="00A85229">
            <w:pPr>
              <w:jc w:val="both"/>
              <w:rPr>
                <w:rFonts w:cs="Calibri"/>
                <w:szCs w:val="22"/>
              </w:rPr>
            </w:pPr>
          </w:p>
        </w:tc>
        <w:tc>
          <w:tcPr>
            <w:tcW w:w="3260" w:type="dxa"/>
          </w:tcPr>
          <w:p w14:paraId="0801295F" w14:textId="77777777" w:rsidR="0017571C" w:rsidRPr="009C5ED3" w:rsidRDefault="0017571C" w:rsidP="00A85229">
            <w:pPr>
              <w:jc w:val="both"/>
              <w:rPr>
                <w:rFonts w:cs="Calibri"/>
                <w:szCs w:val="22"/>
              </w:rPr>
            </w:pPr>
          </w:p>
        </w:tc>
        <w:tc>
          <w:tcPr>
            <w:tcW w:w="1417" w:type="dxa"/>
            <w:shd w:val="clear" w:color="auto" w:fill="auto"/>
          </w:tcPr>
          <w:p w14:paraId="2F9CC3C1" w14:textId="77777777" w:rsidR="0017571C" w:rsidRPr="009C5ED3" w:rsidRDefault="0017571C" w:rsidP="00A85229">
            <w:pPr>
              <w:jc w:val="both"/>
              <w:rPr>
                <w:rFonts w:cs="Calibri"/>
                <w:szCs w:val="22"/>
              </w:rPr>
            </w:pPr>
          </w:p>
        </w:tc>
      </w:tr>
    </w:tbl>
    <w:p w14:paraId="47B66DAA" w14:textId="77777777" w:rsidR="0017571C" w:rsidRPr="00A04E56" w:rsidRDefault="0017571C" w:rsidP="00A85229">
      <w:pPr>
        <w:shd w:val="clear" w:color="auto" w:fill="FFFFFF"/>
        <w:jc w:val="both"/>
        <w:rPr>
          <w:rFonts w:cs="Calibri"/>
          <w:szCs w:val="22"/>
          <w:lang w:val="en-US"/>
        </w:rPr>
      </w:pPr>
    </w:p>
    <w:p w14:paraId="3C99FDE8" w14:textId="77777777" w:rsidR="0011040B" w:rsidRPr="009C5ED3" w:rsidRDefault="0011040B" w:rsidP="006B1F50">
      <w:pPr>
        <w:shd w:val="clear" w:color="auto" w:fill="FFFFFF"/>
        <w:ind w:right="-180"/>
        <w:jc w:val="both"/>
        <w:rPr>
          <w:rFonts w:cs="Calibri"/>
          <w:szCs w:val="22"/>
        </w:rPr>
      </w:pPr>
    </w:p>
    <w:bookmarkEnd w:id="19"/>
    <w:p w14:paraId="7AAE7D60" w14:textId="77777777" w:rsidR="0011040B" w:rsidRDefault="0011040B" w:rsidP="00F37F22">
      <w:pPr>
        <w:pStyle w:val="Heading1"/>
        <w:jc w:val="both"/>
        <w:sectPr w:rsidR="0011040B">
          <w:headerReference w:type="default" r:id="rId17"/>
          <w:footerReference w:type="default" r:id="rId18"/>
          <w:pgSz w:w="11909" w:h="16834"/>
          <w:pgMar w:top="1188" w:right="1426" w:bottom="360" w:left="1406" w:header="720" w:footer="720" w:gutter="0"/>
          <w:cols w:space="60"/>
          <w:noEndnote/>
        </w:sectPr>
      </w:pPr>
    </w:p>
    <w:p w14:paraId="130CD2C0" w14:textId="136CF832" w:rsidR="0011040B" w:rsidRPr="00A4531E" w:rsidRDefault="0011040B" w:rsidP="00F37F22">
      <w:pPr>
        <w:pStyle w:val="Heading1"/>
        <w:jc w:val="both"/>
      </w:pPr>
      <w:bookmarkStart w:id="20" w:name="_Hlk28471004"/>
      <w:r w:rsidRPr="00A4531E">
        <w:lastRenderedPageBreak/>
        <w:t xml:space="preserve">Annex </w:t>
      </w:r>
      <w:r w:rsidR="00D76CEE">
        <w:t>4</w:t>
      </w:r>
    </w:p>
    <w:p w14:paraId="6DFDC16D" w14:textId="77777777" w:rsidR="0011040B" w:rsidRDefault="0011040B" w:rsidP="00F37F22">
      <w:pPr>
        <w:pStyle w:val="Heading1"/>
        <w:spacing w:after="240"/>
        <w:jc w:val="both"/>
      </w:pPr>
      <w:r w:rsidRPr="00A4531E">
        <w:t>Cost statement</w:t>
      </w:r>
    </w:p>
    <w:p w14:paraId="3AF25CD9" w14:textId="77777777" w:rsidR="0061681C" w:rsidRDefault="0061681C" w:rsidP="00F37F22">
      <w:pPr>
        <w:jc w:val="both"/>
      </w:pPr>
    </w:p>
    <w:p w14:paraId="7EE0BA2F" w14:textId="77777777" w:rsidR="008468DC" w:rsidRPr="00B754E7" w:rsidRDefault="008468DC" w:rsidP="00F37F22">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560"/>
        <w:gridCol w:w="1454"/>
        <w:gridCol w:w="1418"/>
        <w:gridCol w:w="1701"/>
        <w:gridCol w:w="1701"/>
      </w:tblGrid>
      <w:tr w:rsidR="0011040B" w:rsidRPr="00CA453D" w14:paraId="351C6418" w14:textId="77777777" w:rsidTr="006579D7">
        <w:trPr>
          <w:trHeight w:val="355"/>
        </w:trPr>
        <w:tc>
          <w:tcPr>
            <w:tcW w:w="9464" w:type="dxa"/>
            <w:gridSpan w:val="6"/>
            <w:tcBorders>
              <w:top w:val="single" w:sz="4" w:space="0" w:color="auto"/>
              <w:left w:val="single" w:sz="4" w:space="0" w:color="auto"/>
              <w:bottom w:val="single" w:sz="4" w:space="0" w:color="auto"/>
              <w:right w:val="single" w:sz="4" w:space="0" w:color="auto"/>
            </w:tcBorders>
            <w:shd w:val="clear" w:color="auto" w:fill="auto"/>
          </w:tcPr>
          <w:p w14:paraId="0E53969C" w14:textId="567A4824" w:rsidR="00A64007" w:rsidRPr="00A64007" w:rsidRDefault="008C45C5" w:rsidP="00F37F22">
            <w:pPr>
              <w:pStyle w:val="NoSpacing"/>
              <w:jc w:val="both"/>
              <w:rPr>
                <w:rFonts w:eastAsia="Times New Roman" w:cs="Calibri"/>
                <w:b/>
                <w:bCs/>
                <w:color w:val="000000"/>
                <w:spacing w:val="-1"/>
                <w:szCs w:val="22"/>
              </w:rPr>
            </w:pPr>
            <w:r>
              <w:rPr>
                <w:b/>
                <w:i/>
                <w:szCs w:val="22"/>
              </w:rPr>
              <w:t>T</w:t>
            </w:r>
            <w:r>
              <w:rPr>
                <w:b/>
                <w:i/>
              </w:rPr>
              <w:t>echnical description and cost statement</w:t>
            </w:r>
            <w:r w:rsidR="00354B55">
              <w:rPr>
                <w:b/>
                <w:i/>
              </w:rPr>
              <w:t>:</w:t>
            </w:r>
            <w:r>
              <w:rPr>
                <w:b/>
                <w:i/>
              </w:rPr>
              <w:t xml:space="preserve"> </w:t>
            </w:r>
            <w:r w:rsidR="00354B55" w:rsidRPr="00354B55">
              <w:rPr>
                <w:b/>
                <w:i/>
              </w:rPr>
              <w:t xml:space="preserve">Restoration plan for a wetland </w:t>
            </w:r>
            <w:r w:rsidR="00354B55">
              <w:rPr>
                <w:b/>
                <w:i/>
              </w:rPr>
              <w:t>(</w:t>
            </w:r>
            <w:r w:rsidR="00354B55" w:rsidRPr="00354B55">
              <w:rPr>
                <w:b/>
                <w:i/>
              </w:rPr>
              <w:t>C</w:t>
            </w:r>
            <w:r w:rsidR="00954B43">
              <w:rPr>
                <w:b/>
                <w:i/>
              </w:rPr>
              <w:t>o</w:t>
            </w:r>
            <w:r w:rsidR="00354B55" w:rsidRPr="00354B55">
              <w:rPr>
                <w:b/>
                <w:i/>
              </w:rPr>
              <w:t>mino island, Malta</w:t>
            </w:r>
            <w:r w:rsidR="00354B55">
              <w:rPr>
                <w:b/>
                <w:i/>
              </w:rPr>
              <w:t>)</w:t>
            </w:r>
          </w:p>
          <w:p w14:paraId="37C5AA20" w14:textId="77777777" w:rsidR="0011040B" w:rsidRPr="00A4531E" w:rsidRDefault="0011040B" w:rsidP="00F37F22">
            <w:pPr>
              <w:jc w:val="both"/>
              <w:rPr>
                <w:b/>
                <w:i/>
                <w:szCs w:val="22"/>
              </w:rPr>
            </w:pPr>
          </w:p>
        </w:tc>
      </w:tr>
      <w:tr w:rsidR="00A87D7E" w:rsidRPr="006579D7" w14:paraId="11F0FDA2" w14:textId="77777777" w:rsidTr="00B9129E">
        <w:tc>
          <w:tcPr>
            <w:tcW w:w="630" w:type="dxa"/>
            <w:tcBorders>
              <w:top w:val="single" w:sz="4" w:space="0" w:color="auto"/>
              <w:left w:val="single" w:sz="4" w:space="0" w:color="auto"/>
              <w:bottom w:val="single" w:sz="4" w:space="0" w:color="auto"/>
              <w:right w:val="single" w:sz="4" w:space="0" w:color="auto"/>
            </w:tcBorders>
            <w:shd w:val="clear" w:color="auto" w:fill="E7E6E6"/>
          </w:tcPr>
          <w:p w14:paraId="1D38B7B9" w14:textId="77777777" w:rsidR="00A87D7E" w:rsidRPr="006579D7" w:rsidRDefault="00A87D7E" w:rsidP="00A85229">
            <w:pPr>
              <w:jc w:val="both"/>
              <w:rPr>
                <w:b/>
                <w:bCs/>
                <w:sz w:val="20"/>
              </w:rPr>
            </w:pPr>
            <w:r w:rsidRPr="006579D7">
              <w:rPr>
                <w:b/>
                <w:bCs/>
                <w:sz w:val="20"/>
              </w:rPr>
              <w:t>No.</w:t>
            </w:r>
          </w:p>
        </w:tc>
        <w:tc>
          <w:tcPr>
            <w:tcW w:w="2560" w:type="dxa"/>
            <w:tcBorders>
              <w:top w:val="single" w:sz="4" w:space="0" w:color="auto"/>
              <w:left w:val="single" w:sz="4" w:space="0" w:color="auto"/>
              <w:bottom w:val="single" w:sz="4" w:space="0" w:color="auto"/>
              <w:right w:val="single" w:sz="4" w:space="0" w:color="auto"/>
            </w:tcBorders>
            <w:shd w:val="clear" w:color="auto" w:fill="E7E6E6"/>
          </w:tcPr>
          <w:p w14:paraId="23ED073B" w14:textId="77777777" w:rsidR="00A87D7E" w:rsidRPr="006579D7" w:rsidRDefault="00A87D7E" w:rsidP="00A85229">
            <w:pPr>
              <w:jc w:val="both"/>
              <w:rPr>
                <w:b/>
                <w:bCs/>
                <w:sz w:val="20"/>
              </w:rPr>
            </w:pPr>
            <w:r w:rsidRPr="006579D7">
              <w:rPr>
                <w:b/>
                <w:bCs/>
                <w:sz w:val="20"/>
              </w:rPr>
              <w:t>Deliverable description</w:t>
            </w:r>
          </w:p>
        </w:tc>
        <w:tc>
          <w:tcPr>
            <w:tcW w:w="1454" w:type="dxa"/>
            <w:tcBorders>
              <w:top w:val="single" w:sz="4" w:space="0" w:color="auto"/>
              <w:left w:val="single" w:sz="4" w:space="0" w:color="auto"/>
              <w:bottom w:val="single" w:sz="4" w:space="0" w:color="auto"/>
              <w:right w:val="single" w:sz="4" w:space="0" w:color="auto"/>
            </w:tcBorders>
            <w:shd w:val="clear" w:color="auto" w:fill="E7E6E6"/>
          </w:tcPr>
          <w:p w14:paraId="573B1FCC" w14:textId="77777777" w:rsidR="00A87D7E" w:rsidRPr="006579D7" w:rsidRDefault="00A87D7E" w:rsidP="00A85229">
            <w:pPr>
              <w:jc w:val="both"/>
              <w:rPr>
                <w:b/>
                <w:bCs/>
                <w:sz w:val="20"/>
              </w:rPr>
            </w:pPr>
            <w:r w:rsidRPr="006579D7">
              <w:rPr>
                <w:b/>
                <w:bCs/>
                <w:sz w:val="20"/>
              </w:rPr>
              <w:t xml:space="preserve">Unit </w:t>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123FCC40" w14:textId="77777777" w:rsidR="00A87D7E" w:rsidRPr="006579D7" w:rsidRDefault="00A87D7E" w:rsidP="00A85229">
            <w:pPr>
              <w:jc w:val="both"/>
              <w:rPr>
                <w:b/>
                <w:bCs/>
                <w:sz w:val="20"/>
              </w:rPr>
            </w:pPr>
            <w:r w:rsidRPr="006579D7">
              <w:rPr>
                <w:b/>
                <w:bCs/>
                <w:sz w:val="20"/>
              </w:rPr>
              <w:t>Number of units</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348B5F62" w14:textId="77777777" w:rsidR="00A87D7E" w:rsidRPr="006579D7" w:rsidRDefault="00A87D7E" w:rsidP="00A85229">
            <w:pPr>
              <w:jc w:val="both"/>
              <w:rPr>
                <w:b/>
                <w:bCs/>
                <w:sz w:val="20"/>
              </w:rPr>
            </w:pPr>
            <w:r w:rsidRPr="006579D7">
              <w:rPr>
                <w:b/>
                <w:bCs/>
                <w:sz w:val="20"/>
              </w:rPr>
              <w:t>Unit price in USD (without VAT</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61D70BEA" w14:textId="77777777" w:rsidR="00A87D7E" w:rsidRPr="006579D7" w:rsidRDefault="00A87D7E" w:rsidP="00A85229">
            <w:pPr>
              <w:jc w:val="both"/>
              <w:rPr>
                <w:b/>
                <w:bCs/>
                <w:sz w:val="20"/>
              </w:rPr>
            </w:pPr>
            <w:r w:rsidRPr="006579D7">
              <w:rPr>
                <w:b/>
                <w:bCs/>
                <w:sz w:val="20"/>
              </w:rPr>
              <w:t>Total item price</w:t>
            </w:r>
            <w:r w:rsidR="00BA310F" w:rsidRPr="006579D7">
              <w:rPr>
                <w:b/>
                <w:bCs/>
                <w:sz w:val="20"/>
              </w:rPr>
              <w:t xml:space="preserve"> (without VAT)</w:t>
            </w:r>
          </w:p>
        </w:tc>
      </w:tr>
      <w:tr w:rsidR="00BA310F" w:rsidRPr="00CA453D" w14:paraId="4087A6E8" w14:textId="77777777" w:rsidTr="006579D7">
        <w:tc>
          <w:tcPr>
            <w:tcW w:w="630" w:type="dxa"/>
            <w:tcBorders>
              <w:top w:val="single" w:sz="4" w:space="0" w:color="auto"/>
              <w:left w:val="single" w:sz="4" w:space="0" w:color="auto"/>
              <w:bottom w:val="single" w:sz="4" w:space="0" w:color="auto"/>
              <w:right w:val="single" w:sz="4" w:space="0" w:color="auto"/>
            </w:tcBorders>
            <w:shd w:val="clear" w:color="auto" w:fill="auto"/>
          </w:tcPr>
          <w:p w14:paraId="653ED95C" w14:textId="77777777" w:rsidR="00BA310F" w:rsidRPr="00446742" w:rsidRDefault="00BA310F" w:rsidP="00A85229">
            <w:pPr>
              <w:jc w:val="both"/>
              <w:rPr>
                <w:sz w:val="20"/>
              </w:rPr>
            </w:pPr>
            <w:r w:rsidRPr="00446742">
              <w:rPr>
                <w:sz w:val="20"/>
              </w:rPr>
              <w:t>1.</w:t>
            </w:r>
          </w:p>
        </w:tc>
        <w:tc>
          <w:tcPr>
            <w:tcW w:w="2560" w:type="dxa"/>
            <w:tcBorders>
              <w:top w:val="single" w:sz="4" w:space="0" w:color="auto"/>
              <w:left w:val="single" w:sz="4" w:space="0" w:color="auto"/>
              <w:bottom w:val="single" w:sz="4" w:space="0" w:color="auto"/>
              <w:right w:val="single" w:sz="4" w:space="0" w:color="auto"/>
            </w:tcBorders>
            <w:shd w:val="clear" w:color="auto" w:fill="auto"/>
          </w:tcPr>
          <w:p w14:paraId="37259063" w14:textId="77777777" w:rsidR="00BA310F" w:rsidRPr="00AB0740" w:rsidRDefault="00BA310F" w:rsidP="006B1F50">
            <w:pPr>
              <w:widowControl/>
              <w:tabs>
                <w:tab w:val="left" w:pos="742"/>
                <w:tab w:val="left" w:pos="1560"/>
                <w:tab w:val="left" w:pos="5387"/>
              </w:tabs>
              <w:autoSpaceDE/>
              <w:autoSpaceDN/>
              <w:adjustRightInd/>
              <w:jc w:val="both"/>
              <w:rPr>
                <w:rFonts w:cs="Calibri"/>
                <w:sz w:val="20"/>
              </w:rPr>
            </w:pPr>
            <w:r w:rsidRPr="00FB2688">
              <w:t>Draft Restoration plan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37210A5F" w14:textId="77777777" w:rsidR="00BA310F" w:rsidRPr="00B754E7" w:rsidRDefault="00BA310F" w:rsidP="00A85229">
            <w:pPr>
              <w:jc w:val="both"/>
              <w:rPr>
                <w:szCs w:val="22"/>
              </w:rPr>
            </w:pPr>
            <w:r>
              <w:rPr>
                <w:szCs w:val="22"/>
              </w:rPr>
              <w:t>Expert Days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97A147" w14:textId="77777777" w:rsidR="00BA310F" w:rsidRPr="00B754E7" w:rsidRDefault="00BA310F"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12CE34" w14:textId="77777777" w:rsidR="00BA310F" w:rsidRPr="00B754E7" w:rsidRDefault="00BA310F"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7D5738" w14:textId="77777777" w:rsidR="00BA310F" w:rsidRPr="00B754E7" w:rsidRDefault="00BA310F" w:rsidP="00A85229">
            <w:pPr>
              <w:jc w:val="both"/>
              <w:rPr>
                <w:szCs w:val="22"/>
              </w:rPr>
            </w:pPr>
          </w:p>
        </w:tc>
      </w:tr>
      <w:tr w:rsidR="008A6D8E" w:rsidRPr="00CA453D" w14:paraId="36A23C8C" w14:textId="77777777" w:rsidTr="006579D7">
        <w:tc>
          <w:tcPr>
            <w:tcW w:w="630" w:type="dxa"/>
            <w:tcBorders>
              <w:top w:val="single" w:sz="4" w:space="0" w:color="auto"/>
              <w:left w:val="single" w:sz="4" w:space="0" w:color="auto"/>
              <w:bottom w:val="single" w:sz="4" w:space="0" w:color="auto"/>
              <w:right w:val="single" w:sz="4" w:space="0" w:color="auto"/>
            </w:tcBorders>
            <w:shd w:val="clear" w:color="auto" w:fill="auto"/>
          </w:tcPr>
          <w:p w14:paraId="2F1AE887" w14:textId="77777777" w:rsidR="008A6D8E" w:rsidRPr="00446742" w:rsidRDefault="008A6D8E" w:rsidP="00A85229">
            <w:pPr>
              <w:jc w:val="both"/>
              <w:rPr>
                <w:sz w:val="20"/>
              </w:rPr>
            </w:pPr>
            <w:r>
              <w:rPr>
                <w:sz w:val="20"/>
              </w:rPr>
              <w:t>2.</w:t>
            </w:r>
          </w:p>
        </w:tc>
        <w:tc>
          <w:tcPr>
            <w:tcW w:w="2560" w:type="dxa"/>
            <w:tcBorders>
              <w:top w:val="single" w:sz="4" w:space="0" w:color="auto"/>
              <w:left w:val="single" w:sz="4" w:space="0" w:color="auto"/>
              <w:bottom w:val="single" w:sz="4" w:space="0" w:color="auto"/>
              <w:right w:val="single" w:sz="4" w:space="0" w:color="auto"/>
            </w:tcBorders>
            <w:shd w:val="clear" w:color="auto" w:fill="auto"/>
          </w:tcPr>
          <w:p w14:paraId="3657449B" w14:textId="77777777" w:rsidR="008A6D8E" w:rsidRPr="00AB0740" w:rsidRDefault="008A6D8E" w:rsidP="00F37F22">
            <w:pPr>
              <w:rPr>
                <w:i/>
                <w:sz w:val="20"/>
              </w:rPr>
            </w:pPr>
            <w:r w:rsidRPr="00FB2688">
              <w:t>Report of the consultation meeting with the stakeholders and local community</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4CEFC5AD" w14:textId="77777777" w:rsidR="008A6D8E" w:rsidRPr="00B754E7" w:rsidRDefault="008A6D8E" w:rsidP="00A85229">
            <w:pPr>
              <w:jc w:val="both"/>
              <w:rPr>
                <w:szCs w:val="22"/>
              </w:rPr>
            </w:pPr>
            <w:r>
              <w:rPr>
                <w:szCs w:val="22"/>
              </w:rPr>
              <w:t>Expert Days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7F4FBF" w14:textId="77777777" w:rsidR="008A6D8E" w:rsidRPr="00B754E7" w:rsidRDefault="008A6D8E"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231A52" w14:textId="77777777" w:rsidR="008A6D8E" w:rsidRPr="00B754E7" w:rsidRDefault="008A6D8E"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B57DA6" w14:textId="77777777" w:rsidR="008A6D8E" w:rsidRPr="00B754E7" w:rsidRDefault="008A6D8E" w:rsidP="00A85229">
            <w:pPr>
              <w:jc w:val="both"/>
              <w:rPr>
                <w:szCs w:val="22"/>
              </w:rPr>
            </w:pPr>
          </w:p>
        </w:tc>
      </w:tr>
      <w:tr w:rsidR="008A6D8E" w:rsidRPr="00CA453D" w14:paraId="3B3A33CB" w14:textId="77777777" w:rsidTr="006579D7">
        <w:tc>
          <w:tcPr>
            <w:tcW w:w="630" w:type="dxa"/>
            <w:tcBorders>
              <w:top w:val="single" w:sz="4" w:space="0" w:color="auto"/>
              <w:left w:val="single" w:sz="4" w:space="0" w:color="auto"/>
              <w:bottom w:val="single" w:sz="4" w:space="0" w:color="auto"/>
              <w:right w:val="single" w:sz="4" w:space="0" w:color="auto"/>
            </w:tcBorders>
            <w:shd w:val="clear" w:color="auto" w:fill="auto"/>
          </w:tcPr>
          <w:p w14:paraId="08F9886D" w14:textId="77777777" w:rsidR="008A6D8E" w:rsidRDefault="008A6D8E" w:rsidP="00A85229">
            <w:pPr>
              <w:jc w:val="both"/>
              <w:rPr>
                <w:sz w:val="20"/>
              </w:rPr>
            </w:pPr>
            <w:r>
              <w:rPr>
                <w:sz w:val="20"/>
              </w:rPr>
              <w:t xml:space="preserve">3. </w:t>
            </w:r>
          </w:p>
        </w:tc>
        <w:tc>
          <w:tcPr>
            <w:tcW w:w="2560" w:type="dxa"/>
            <w:tcBorders>
              <w:top w:val="single" w:sz="4" w:space="0" w:color="auto"/>
              <w:left w:val="single" w:sz="4" w:space="0" w:color="auto"/>
              <w:bottom w:val="single" w:sz="4" w:space="0" w:color="auto"/>
              <w:right w:val="single" w:sz="4" w:space="0" w:color="auto"/>
            </w:tcBorders>
            <w:shd w:val="clear" w:color="auto" w:fill="auto"/>
          </w:tcPr>
          <w:p w14:paraId="67F36E99" w14:textId="77777777" w:rsidR="008A6D8E" w:rsidRPr="00AB0740" w:rsidRDefault="008A6D8E" w:rsidP="00A85229">
            <w:pPr>
              <w:jc w:val="both"/>
              <w:rPr>
                <w:i/>
                <w:sz w:val="20"/>
              </w:rPr>
            </w:pPr>
            <w:r w:rsidRPr="00FB2688">
              <w:t>Restoration plan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00E6DBD9" w14:textId="77777777" w:rsidR="008A6D8E" w:rsidRPr="00B754E7" w:rsidRDefault="008A6D8E" w:rsidP="00A85229">
            <w:pPr>
              <w:jc w:val="both"/>
              <w:rPr>
                <w:szCs w:val="22"/>
              </w:rPr>
            </w:pPr>
            <w:r>
              <w:rPr>
                <w:szCs w:val="22"/>
              </w:rPr>
              <w:t>Expert Days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8CB567" w14:textId="77777777" w:rsidR="008A6D8E" w:rsidRPr="00B754E7" w:rsidRDefault="008A6D8E"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17F248" w14:textId="77777777" w:rsidR="008A6D8E" w:rsidRPr="00B754E7" w:rsidRDefault="008A6D8E" w:rsidP="00A85229">
            <w:pPr>
              <w:jc w:val="both"/>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B68C8A" w14:textId="77777777" w:rsidR="008A6D8E" w:rsidRPr="00B754E7" w:rsidRDefault="008A6D8E" w:rsidP="00A85229">
            <w:pPr>
              <w:jc w:val="both"/>
              <w:rPr>
                <w:szCs w:val="22"/>
              </w:rPr>
            </w:pPr>
          </w:p>
        </w:tc>
      </w:tr>
      <w:tr w:rsidR="008A6D8E" w:rsidRPr="00476B0C" w14:paraId="26DC29CC" w14:textId="77777777" w:rsidTr="00B9129E">
        <w:tc>
          <w:tcPr>
            <w:tcW w:w="630" w:type="dxa"/>
            <w:tcBorders>
              <w:top w:val="single" w:sz="4" w:space="0" w:color="auto"/>
              <w:left w:val="single" w:sz="4" w:space="0" w:color="auto"/>
              <w:bottom w:val="single" w:sz="4" w:space="0" w:color="auto"/>
              <w:right w:val="single" w:sz="4" w:space="0" w:color="auto"/>
            </w:tcBorders>
            <w:shd w:val="clear" w:color="auto" w:fill="E7E6E6"/>
          </w:tcPr>
          <w:p w14:paraId="42E1CC49" w14:textId="77777777" w:rsidR="008A6D8E" w:rsidRPr="00476B0C" w:rsidRDefault="008A6D8E" w:rsidP="00A85229">
            <w:pPr>
              <w:jc w:val="both"/>
              <w:rPr>
                <w:b/>
                <w:i/>
                <w:szCs w:val="22"/>
              </w:rPr>
            </w:pPr>
          </w:p>
        </w:tc>
        <w:tc>
          <w:tcPr>
            <w:tcW w:w="7133" w:type="dxa"/>
            <w:gridSpan w:val="4"/>
            <w:tcBorders>
              <w:top w:val="single" w:sz="4" w:space="0" w:color="auto"/>
              <w:left w:val="single" w:sz="4" w:space="0" w:color="auto"/>
              <w:bottom w:val="single" w:sz="4" w:space="0" w:color="auto"/>
              <w:right w:val="single" w:sz="4" w:space="0" w:color="auto"/>
            </w:tcBorders>
            <w:shd w:val="clear" w:color="auto" w:fill="E7E6E6"/>
          </w:tcPr>
          <w:p w14:paraId="6B66E8AE" w14:textId="77777777" w:rsidR="008A6D8E" w:rsidRPr="00476B0C" w:rsidRDefault="008A6D8E" w:rsidP="00A85229">
            <w:pPr>
              <w:jc w:val="both"/>
              <w:rPr>
                <w:b/>
                <w:i/>
                <w:szCs w:val="22"/>
              </w:rPr>
            </w:pPr>
            <w:r>
              <w:rPr>
                <w:b/>
                <w:i/>
              </w:rPr>
              <w:t>Total pre-VAT</w:t>
            </w:r>
            <w:r w:rsidRPr="00476B0C">
              <w:rPr>
                <w:b/>
                <w:i/>
                <w:szCs w:val="22"/>
              </w:rPr>
              <w:t xml:space="preserve"> price in USD </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65F94515" w14:textId="77777777" w:rsidR="008A6D8E" w:rsidRPr="00476B0C" w:rsidRDefault="008A6D8E" w:rsidP="00A85229">
            <w:pPr>
              <w:jc w:val="both"/>
              <w:rPr>
                <w:b/>
                <w:i/>
                <w:szCs w:val="22"/>
              </w:rPr>
            </w:pPr>
          </w:p>
        </w:tc>
      </w:tr>
      <w:tr w:rsidR="008A6D8E" w:rsidRPr="00476B0C" w14:paraId="2FFA6363" w14:textId="77777777" w:rsidTr="00B9129E">
        <w:tc>
          <w:tcPr>
            <w:tcW w:w="630" w:type="dxa"/>
            <w:tcBorders>
              <w:top w:val="single" w:sz="4" w:space="0" w:color="auto"/>
              <w:left w:val="single" w:sz="4" w:space="0" w:color="auto"/>
              <w:bottom w:val="single" w:sz="4" w:space="0" w:color="auto"/>
              <w:right w:val="single" w:sz="4" w:space="0" w:color="auto"/>
            </w:tcBorders>
            <w:shd w:val="clear" w:color="auto" w:fill="E7E6E6"/>
          </w:tcPr>
          <w:p w14:paraId="673C318D" w14:textId="77777777" w:rsidR="008A6D8E" w:rsidRPr="00476B0C" w:rsidRDefault="008A6D8E" w:rsidP="00A85229">
            <w:pPr>
              <w:jc w:val="both"/>
            </w:pPr>
          </w:p>
        </w:tc>
        <w:tc>
          <w:tcPr>
            <w:tcW w:w="7133" w:type="dxa"/>
            <w:gridSpan w:val="4"/>
            <w:tcBorders>
              <w:top w:val="single" w:sz="4" w:space="0" w:color="auto"/>
              <w:left w:val="single" w:sz="4" w:space="0" w:color="auto"/>
              <w:bottom w:val="single" w:sz="4" w:space="0" w:color="auto"/>
              <w:right w:val="single" w:sz="4" w:space="0" w:color="auto"/>
            </w:tcBorders>
            <w:shd w:val="clear" w:color="auto" w:fill="E7E6E6"/>
          </w:tcPr>
          <w:p w14:paraId="0B45E224" w14:textId="77777777" w:rsidR="008A6D8E" w:rsidRPr="00476B0C" w:rsidRDefault="008A6D8E" w:rsidP="00A85229">
            <w:pPr>
              <w:jc w:val="both"/>
            </w:pPr>
            <w:r w:rsidRPr="00476B0C">
              <w:rPr>
                <w:b/>
                <w:i/>
                <w:szCs w:val="22"/>
              </w:rPr>
              <w:t>VAT amount (25%)</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1301327B" w14:textId="77777777" w:rsidR="008A6D8E" w:rsidRPr="00476B0C" w:rsidRDefault="008A6D8E" w:rsidP="00A85229">
            <w:pPr>
              <w:jc w:val="both"/>
            </w:pPr>
          </w:p>
        </w:tc>
      </w:tr>
      <w:tr w:rsidR="008A6D8E" w:rsidRPr="00476B0C" w14:paraId="78B5C7B5" w14:textId="77777777" w:rsidTr="00B9129E">
        <w:tc>
          <w:tcPr>
            <w:tcW w:w="630" w:type="dxa"/>
            <w:tcBorders>
              <w:top w:val="single" w:sz="4" w:space="0" w:color="auto"/>
              <w:left w:val="single" w:sz="4" w:space="0" w:color="auto"/>
              <w:bottom w:val="single" w:sz="4" w:space="0" w:color="auto"/>
              <w:right w:val="single" w:sz="4" w:space="0" w:color="auto"/>
            </w:tcBorders>
            <w:shd w:val="clear" w:color="auto" w:fill="E7E6E6"/>
          </w:tcPr>
          <w:p w14:paraId="33C3AA7A" w14:textId="77777777" w:rsidR="008A6D8E" w:rsidRPr="00476B0C" w:rsidRDefault="008A6D8E" w:rsidP="00A85229">
            <w:pPr>
              <w:jc w:val="both"/>
            </w:pPr>
          </w:p>
        </w:tc>
        <w:tc>
          <w:tcPr>
            <w:tcW w:w="7133" w:type="dxa"/>
            <w:gridSpan w:val="4"/>
            <w:tcBorders>
              <w:top w:val="single" w:sz="4" w:space="0" w:color="auto"/>
              <w:left w:val="single" w:sz="4" w:space="0" w:color="auto"/>
              <w:bottom w:val="single" w:sz="4" w:space="0" w:color="auto"/>
              <w:right w:val="single" w:sz="4" w:space="0" w:color="auto"/>
            </w:tcBorders>
            <w:shd w:val="clear" w:color="auto" w:fill="E7E6E6"/>
          </w:tcPr>
          <w:p w14:paraId="746FD82B" w14:textId="77777777" w:rsidR="008A6D8E" w:rsidRPr="00476B0C" w:rsidRDefault="008A6D8E" w:rsidP="00A85229">
            <w:pPr>
              <w:jc w:val="both"/>
            </w:pPr>
            <w:r w:rsidRPr="00476B0C">
              <w:rPr>
                <w:b/>
                <w:i/>
                <w:szCs w:val="22"/>
              </w:rPr>
              <w:t>T</w:t>
            </w:r>
            <w:r>
              <w:rPr>
                <w:b/>
                <w:i/>
                <w:szCs w:val="22"/>
              </w:rPr>
              <w:t>o</w:t>
            </w:r>
            <w:r>
              <w:rPr>
                <w:b/>
                <w:i/>
              </w:rPr>
              <w:t xml:space="preserve">tal </w:t>
            </w:r>
            <w:r w:rsidRPr="00476B0C">
              <w:rPr>
                <w:b/>
                <w:i/>
                <w:szCs w:val="22"/>
              </w:rPr>
              <w:t>price with VAT in USD</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01C4DF43" w14:textId="77777777" w:rsidR="008A6D8E" w:rsidRPr="00476B0C" w:rsidRDefault="008A6D8E" w:rsidP="00A85229">
            <w:pPr>
              <w:jc w:val="both"/>
            </w:pPr>
          </w:p>
        </w:tc>
      </w:tr>
    </w:tbl>
    <w:p w14:paraId="70BB57B3" w14:textId="77777777" w:rsidR="008C45C5" w:rsidRPr="00727FCB" w:rsidRDefault="008C45C5" w:rsidP="00A85229">
      <w:pPr>
        <w:jc w:val="both"/>
      </w:pPr>
    </w:p>
    <w:p w14:paraId="5E2062FD" w14:textId="77777777" w:rsidR="0011040B" w:rsidRPr="00CA453D" w:rsidRDefault="0011040B" w:rsidP="00A85229">
      <w:pPr>
        <w:shd w:val="clear" w:color="auto" w:fill="FFFFFF"/>
        <w:spacing w:line="509" w:lineRule="exact"/>
        <w:jc w:val="both"/>
        <w:rPr>
          <w:rFonts w:eastAsia="Times New Roman" w:cs="Calibri"/>
          <w:color w:val="000000"/>
          <w:spacing w:val="-3"/>
        </w:rPr>
      </w:pPr>
      <w:r>
        <w:t>In______</w:t>
      </w:r>
      <w:r w:rsidR="008879D9">
        <w:t>, __.</w:t>
      </w:r>
      <w:r>
        <w:t>__</w:t>
      </w:r>
      <w:r w:rsidR="005B7A44">
        <w:t xml:space="preserve"> </w:t>
      </w:r>
      <w:r w:rsidR="008C45C5">
        <w:t>202</w:t>
      </w:r>
      <w:r w:rsidR="00D97419">
        <w:t>2</w:t>
      </w:r>
    </w:p>
    <w:p w14:paraId="1B827295" w14:textId="77777777" w:rsidR="0011040B" w:rsidRDefault="0011040B" w:rsidP="00A85229">
      <w:pPr>
        <w:shd w:val="clear" w:color="auto" w:fill="FFFFFF"/>
        <w:spacing w:before="120" w:after="120"/>
        <w:jc w:val="both"/>
        <w:rPr>
          <w:color w:val="000000"/>
          <w:spacing w:val="-3"/>
        </w:rPr>
      </w:pPr>
      <w:r>
        <w:rPr>
          <w:color w:val="000000"/>
          <w:spacing w:val="-3"/>
        </w:rPr>
        <w:t>________________________________</w:t>
      </w:r>
    </w:p>
    <w:p w14:paraId="76727C77" w14:textId="77777777" w:rsidR="0011040B" w:rsidRPr="00CA453D" w:rsidRDefault="0011040B" w:rsidP="00A85229">
      <w:pPr>
        <w:shd w:val="clear" w:color="auto" w:fill="FFFFFF"/>
        <w:spacing w:before="120" w:after="120"/>
        <w:jc w:val="both"/>
        <w:rPr>
          <w:rFonts w:eastAsia="Times New Roman" w:cs="Calibri"/>
          <w:color w:val="000000"/>
          <w:spacing w:val="-3"/>
        </w:rPr>
      </w:pPr>
      <w:r>
        <w:rPr>
          <w:color w:val="000000"/>
          <w:spacing w:val="-3"/>
        </w:rPr>
        <w:t>(Full name of the legal representative)</w:t>
      </w:r>
    </w:p>
    <w:p w14:paraId="211DE63B" w14:textId="77777777" w:rsidR="0011040B" w:rsidRPr="00CA453D" w:rsidRDefault="0011040B" w:rsidP="00A85229">
      <w:pPr>
        <w:shd w:val="clear" w:color="auto" w:fill="FFFFFF"/>
        <w:spacing w:before="120" w:after="120"/>
        <w:ind w:left="2419" w:hanging="341"/>
        <w:jc w:val="both"/>
        <w:rPr>
          <w:rFonts w:eastAsia="Times New Roman" w:cs="Calibri"/>
          <w:color w:val="000000"/>
          <w:spacing w:val="-3"/>
        </w:rPr>
      </w:pPr>
    </w:p>
    <w:p w14:paraId="131628CC" w14:textId="77777777" w:rsidR="008879D9" w:rsidRDefault="008879D9" w:rsidP="00A85229">
      <w:pPr>
        <w:shd w:val="clear" w:color="auto" w:fill="FFFFFF"/>
        <w:spacing w:before="120" w:after="120"/>
        <w:jc w:val="both"/>
        <w:rPr>
          <w:color w:val="000000"/>
          <w:spacing w:val="-3"/>
        </w:rPr>
      </w:pPr>
      <w:r>
        <w:rPr>
          <w:color w:val="000000"/>
          <w:spacing w:val="-3"/>
        </w:rPr>
        <w:t>________________________________</w:t>
      </w:r>
    </w:p>
    <w:p w14:paraId="5427D8E6" w14:textId="5DD22B06" w:rsidR="0097665E" w:rsidRDefault="0011040B" w:rsidP="00A85229">
      <w:pPr>
        <w:shd w:val="clear" w:color="auto" w:fill="FFFFFF"/>
        <w:spacing w:before="120" w:after="120"/>
        <w:jc w:val="both"/>
        <w:rPr>
          <w:color w:val="000000"/>
          <w:spacing w:val="-3"/>
        </w:rPr>
      </w:pPr>
      <w:r>
        <w:rPr>
          <w:color w:val="000000"/>
          <w:spacing w:val="-3"/>
        </w:rPr>
        <w:t>(Signature of the legal representati</w:t>
      </w:r>
      <w:r w:rsidR="00B73B81">
        <w:rPr>
          <w:color w:val="000000"/>
          <w:spacing w:val="-3"/>
        </w:rPr>
        <w:t>ve</w:t>
      </w:r>
      <w:bookmarkEnd w:id="20"/>
      <w:r w:rsidR="008879D9">
        <w:rPr>
          <w:color w:val="000000"/>
          <w:spacing w:val="-3"/>
        </w:rPr>
        <w:t>)</w:t>
      </w:r>
    </w:p>
    <w:p w14:paraId="62C97A71" w14:textId="5A91A8E9" w:rsidR="008D7930" w:rsidRDefault="008D7930" w:rsidP="00A85229">
      <w:pPr>
        <w:shd w:val="clear" w:color="auto" w:fill="FFFFFF"/>
        <w:spacing w:before="120" w:after="120"/>
        <w:jc w:val="both"/>
        <w:rPr>
          <w:color w:val="000000"/>
          <w:spacing w:val="-3"/>
        </w:rPr>
      </w:pPr>
    </w:p>
    <w:p w14:paraId="2109CDD6" w14:textId="38B0BDAC" w:rsidR="008D7930" w:rsidRDefault="008D7930" w:rsidP="00A85229">
      <w:pPr>
        <w:shd w:val="clear" w:color="auto" w:fill="FFFFFF"/>
        <w:spacing w:before="120" w:after="120"/>
        <w:jc w:val="both"/>
        <w:rPr>
          <w:color w:val="000000"/>
          <w:spacing w:val="-3"/>
        </w:rPr>
      </w:pPr>
    </w:p>
    <w:p w14:paraId="6F694892" w14:textId="76F26031" w:rsidR="008D7930" w:rsidRDefault="008D7930" w:rsidP="00A85229">
      <w:pPr>
        <w:shd w:val="clear" w:color="auto" w:fill="FFFFFF"/>
        <w:spacing w:before="120" w:after="120"/>
        <w:jc w:val="both"/>
        <w:rPr>
          <w:color w:val="000000"/>
          <w:spacing w:val="-3"/>
        </w:rPr>
      </w:pPr>
    </w:p>
    <w:p w14:paraId="4B6126C5" w14:textId="6F5D76DF" w:rsidR="008D7930" w:rsidRDefault="008D7930" w:rsidP="00A85229">
      <w:pPr>
        <w:shd w:val="clear" w:color="auto" w:fill="FFFFFF"/>
        <w:spacing w:before="120" w:after="120"/>
        <w:jc w:val="both"/>
        <w:rPr>
          <w:color w:val="000000"/>
          <w:spacing w:val="-3"/>
        </w:rPr>
      </w:pPr>
    </w:p>
    <w:p w14:paraId="6FA63FD8" w14:textId="1A412BFC" w:rsidR="008D7930" w:rsidRDefault="008D7930" w:rsidP="00A85229">
      <w:pPr>
        <w:shd w:val="clear" w:color="auto" w:fill="FFFFFF"/>
        <w:spacing w:before="120" w:after="120"/>
        <w:jc w:val="both"/>
        <w:rPr>
          <w:color w:val="000000"/>
          <w:spacing w:val="-3"/>
        </w:rPr>
      </w:pPr>
    </w:p>
    <w:p w14:paraId="514116C5" w14:textId="55947BBE" w:rsidR="008D7930" w:rsidRDefault="008D7930" w:rsidP="00A85229">
      <w:pPr>
        <w:shd w:val="clear" w:color="auto" w:fill="FFFFFF"/>
        <w:spacing w:before="120" w:after="120"/>
        <w:jc w:val="both"/>
        <w:rPr>
          <w:color w:val="000000"/>
          <w:spacing w:val="-3"/>
        </w:rPr>
      </w:pPr>
    </w:p>
    <w:p w14:paraId="3C5C1D49" w14:textId="01AF9722" w:rsidR="008D7930" w:rsidRDefault="008D7930" w:rsidP="00A85229">
      <w:pPr>
        <w:shd w:val="clear" w:color="auto" w:fill="FFFFFF"/>
        <w:spacing w:before="120" w:after="120"/>
        <w:jc w:val="both"/>
        <w:rPr>
          <w:color w:val="000000"/>
          <w:spacing w:val="-3"/>
        </w:rPr>
      </w:pPr>
    </w:p>
    <w:p w14:paraId="4845A82D" w14:textId="596B39B0" w:rsidR="008D7930" w:rsidRDefault="008D7930" w:rsidP="00A85229">
      <w:pPr>
        <w:shd w:val="clear" w:color="auto" w:fill="FFFFFF"/>
        <w:spacing w:before="120" w:after="120"/>
        <w:jc w:val="both"/>
        <w:rPr>
          <w:color w:val="000000"/>
          <w:spacing w:val="-3"/>
        </w:rPr>
      </w:pPr>
    </w:p>
    <w:p w14:paraId="0190EEDB" w14:textId="3DDEB931" w:rsidR="008D7930" w:rsidRDefault="008D7930" w:rsidP="00A85229">
      <w:pPr>
        <w:shd w:val="clear" w:color="auto" w:fill="FFFFFF"/>
        <w:spacing w:before="120" w:after="120"/>
        <w:jc w:val="both"/>
        <w:rPr>
          <w:color w:val="000000"/>
          <w:spacing w:val="-3"/>
        </w:rPr>
      </w:pPr>
    </w:p>
    <w:p w14:paraId="247363AF" w14:textId="0460C7ED" w:rsidR="008D7930" w:rsidRDefault="008D7930" w:rsidP="00A85229">
      <w:pPr>
        <w:shd w:val="clear" w:color="auto" w:fill="FFFFFF"/>
        <w:spacing w:before="120" w:after="120"/>
        <w:jc w:val="both"/>
        <w:rPr>
          <w:color w:val="000000"/>
          <w:spacing w:val="-3"/>
        </w:rPr>
      </w:pPr>
    </w:p>
    <w:p w14:paraId="0FE2935C" w14:textId="018BCDE6" w:rsidR="008D7930" w:rsidRDefault="008D7930" w:rsidP="00A85229">
      <w:pPr>
        <w:shd w:val="clear" w:color="auto" w:fill="FFFFFF"/>
        <w:spacing w:before="120" w:after="120"/>
        <w:jc w:val="both"/>
        <w:rPr>
          <w:color w:val="000000"/>
          <w:spacing w:val="-3"/>
        </w:rPr>
      </w:pPr>
    </w:p>
    <w:p w14:paraId="6B66975D" w14:textId="06494972" w:rsidR="008D7930" w:rsidRDefault="008D7930" w:rsidP="00A85229">
      <w:pPr>
        <w:shd w:val="clear" w:color="auto" w:fill="FFFFFF"/>
        <w:spacing w:before="120" w:after="120"/>
        <w:jc w:val="both"/>
        <w:rPr>
          <w:color w:val="000000"/>
          <w:spacing w:val="-3"/>
        </w:rPr>
      </w:pPr>
    </w:p>
    <w:p w14:paraId="449360EC" w14:textId="6A8B748E" w:rsidR="008D7930" w:rsidRDefault="008D7930" w:rsidP="00A85229">
      <w:pPr>
        <w:shd w:val="clear" w:color="auto" w:fill="FFFFFF"/>
        <w:spacing w:before="120" w:after="120"/>
        <w:jc w:val="both"/>
        <w:rPr>
          <w:color w:val="000000"/>
          <w:spacing w:val="-3"/>
        </w:rPr>
      </w:pPr>
    </w:p>
    <w:p w14:paraId="03035191" w14:textId="5E9C9694" w:rsidR="008D7930" w:rsidRDefault="008D7930" w:rsidP="00A85229">
      <w:pPr>
        <w:shd w:val="clear" w:color="auto" w:fill="FFFFFF"/>
        <w:spacing w:before="120" w:after="120"/>
        <w:jc w:val="both"/>
        <w:rPr>
          <w:color w:val="000000"/>
          <w:spacing w:val="-3"/>
        </w:rPr>
      </w:pPr>
    </w:p>
    <w:p w14:paraId="384999C3" w14:textId="4C57AE57" w:rsidR="008D7930" w:rsidRDefault="008D7930" w:rsidP="00A85229">
      <w:pPr>
        <w:pStyle w:val="Heading1"/>
        <w:jc w:val="both"/>
      </w:pPr>
      <w:r w:rsidRPr="00A85229">
        <w:lastRenderedPageBreak/>
        <w:t>Annex 5</w:t>
      </w:r>
    </w:p>
    <w:p w14:paraId="5AC81792" w14:textId="73986282" w:rsidR="00AE188B" w:rsidRDefault="00AE188B" w:rsidP="00A85229"/>
    <w:p w14:paraId="380802EC" w14:textId="726380FC" w:rsidR="00AE188B" w:rsidRPr="00AE188B" w:rsidRDefault="00AE188B" w:rsidP="00A85229">
      <w:r>
        <w:t>Terms of Reference</w:t>
      </w:r>
    </w:p>
    <w:p w14:paraId="47D1C33B" w14:textId="046DCC29" w:rsidR="008D7930" w:rsidRDefault="008D7930" w:rsidP="00A85229"/>
    <w:p w14:paraId="115CAD18" w14:textId="77777777" w:rsidR="008D7930" w:rsidRPr="00A85229" w:rsidRDefault="008D7930" w:rsidP="008D7930">
      <w:pPr>
        <w:spacing w:line="276" w:lineRule="auto"/>
        <w:jc w:val="both"/>
        <w:rPr>
          <w:rFonts w:cstheme="minorHAnsi"/>
          <w:b/>
          <w:bCs/>
          <w:iCs/>
          <w:color w:val="00000A"/>
          <w:szCs w:val="22"/>
        </w:rPr>
      </w:pPr>
      <w:r w:rsidRPr="00A85229">
        <w:rPr>
          <w:rFonts w:cstheme="minorHAnsi"/>
          <w:b/>
          <w:bCs/>
          <w:iCs/>
          <w:color w:val="00000A"/>
          <w:szCs w:val="22"/>
        </w:rPr>
        <w:t>Ecological restoration plan aimed at:</w:t>
      </w:r>
    </w:p>
    <w:p w14:paraId="2B692605" w14:textId="77777777" w:rsidR="008D7930" w:rsidRPr="00A85229" w:rsidRDefault="008D7930" w:rsidP="008D7930">
      <w:pPr>
        <w:spacing w:line="276" w:lineRule="auto"/>
        <w:jc w:val="both"/>
        <w:rPr>
          <w:rFonts w:cstheme="minorHAnsi"/>
          <w:iCs/>
          <w:color w:val="00000A"/>
          <w:szCs w:val="22"/>
        </w:rPr>
      </w:pPr>
    </w:p>
    <w:p w14:paraId="7BE45F69" w14:textId="77777777" w:rsidR="008D7930" w:rsidRPr="00A85229" w:rsidRDefault="008D7930" w:rsidP="008D7930">
      <w:pPr>
        <w:pStyle w:val="ListParagraph"/>
        <w:numPr>
          <w:ilvl w:val="0"/>
          <w:numId w:val="41"/>
        </w:numPr>
        <w:spacing w:after="160" w:line="259" w:lineRule="auto"/>
        <w:rPr>
          <w:rFonts w:cstheme="minorHAnsi"/>
          <w:iCs/>
          <w:color w:val="00000A"/>
        </w:rPr>
      </w:pPr>
      <w:r w:rsidRPr="00A85229">
        <w:rPr>
          <w:rFonts w:cstheme="minorHAnsi"/>
          <w:iCs/>
          <w:color w:val="00000A"/>
        </w:rPr>
        <w:t>Developing a plan with technical specifications for the enlargement and restoration of the AoI into a wetland habitat;</w:t>
      </w:r>
    </w:p>
    <w:p w14:paraId="032D37EF" w14:textId="77777777" w:rsidR="008D7930" w:rsidRPr="00A85229" w:rsidRDefault="008D7930" w:rsidP="008D7930">
      <w:pPr>
        <w:spacing w:line="276" w:lineRule="auto"/>
        <w:jc w:val="both"/>
        <w:rPr>
          <w:rFonts w:cstheme="minorHAnsi"/>
          <w:iCs/>
          <w:color w:val="00000A"/>
          <w:szCs w:val="22"/>
        </w:rPr>
      </w:pPr>
    </w:p>
    <w:p w14:paraId="78C777CE" w14:textId="77777777" w:rsidR="008D7930" w:rsidRPr="00A85229" w:rsidRDefault="008D7930" w:rsidP="008D7930">
      <w:pPr>
        <w:pStyle w:val="ListParagraph"/>
        <w:numPr>
          <w:ilvl w:val="0"/>
          <w:numId w:val="41"/>
        </w:numPr>
        <w:autoSpaceDE w:val="0"/>
        <w:autoSpaceDN w:val="0"/>
        <w:adjustRightInd w:val="0"/>
        <w:spacing w:after="0"/>
        <w:jc w:val="both"/>
        <w:rPr>
          <w:rFonts w:cstheme="minorHAnsi"/>
          <w:iCs/>
          <w:color w:val="00000A"/>
        </w:rPr>
      </w:pPr>
      <w:r w:rsidRPr="00A85229">
        <w:rPr>
          <w:rFonts w:cstheme="minorHAnsi"/>
          <w:iCs/>
          <w:color w:val="00000A"/>
        </w:rPr>
        <w:t xml:space="preserve">Incorporating the relevant Management Objective, </w:t>
      </w:r>
      <w:r w:rsidRPr="00A85229">
        <w:rPr>
          <w:rFonts w:cstheme="minorHAnsi"/>
          <w:i/>
          <w:iCs/>
          <w:color w:val="00000A"/>
        </w:rPr>
        <w:t xml:space="preserve">MO4. To ensure the enhancement of the structure and function of habitat 1420, </w:t>
      </w:r>
      <w:r w:rsidRPr="00A85229">
        <w:rPr>
          <w:rFonts w:cstheme="minorHAnsi"/>
          <w:iCs/>
          <w:color w:val="00000A"/>
        </w:rPr>
        <w:t>in the Kemmuna u l-Gżejjer ta’ Madwarha Management Plan;</w:t>
      </w:r>
    </w:p>
    <w:p w14:paraId="174C0B95" w14:textId="77777777" w:rsidR="008D7930" w:rsidRPr="00A85229" w:rsidRDefault="008D7930" w:rsidP="008D7930">
      <w:pPr>
        <w:spacing w:line="276" w:lineRule="auto"/>
        <w:jc w:val="both"/>
        <w:rPr>
          <w:rFonts w:cstheme="minorHAnsi"/>
          <w:iCs/>
          <w:color w:val="00000A"/>
          <w:szCs w:val="22"/>
        </w:rPr>
      </w:pPr>
    </w:p>
    <w:p w14:paraId="5B651357" w14:textId="77777777" w:rsidR="008D7930" w:rsidRPr="00A85229" w:rsidRDefault="008D7930" w:rsidP="008D7930">
      <w:pPr>
        <w:pStyle w:val="ListParagraph"/>
        <w:numPr>
          <w:ilvl w:val="0"/>
          <w:numId w:val="41"/>
        </w:numPr>
        <w:autoSpaceDE w:val="0"/>
        <w:autoSpaceDN w:val="0"/>
        <w:adjustRightInd w:val="0"/>
        <w:spacing w:after="0"/>
        <w:jc w:val="both"/>
        <w:rPr>
          <w:rFonts w:cstheme="minorHAnsi"/>
          <w:iCs/>
          <w:color w:val="00000A"/>
        </w:rPr>
      </w:pPr>
      <w:r w:rsidRPr="00A85229">
        <w:rPr>
          <w:rFonts w:cstheme="minorHAnsi"/>
          <w:iCs/>
          <w:color w:val="00000A"/>
        </w:rPr>
        <w:t xml:space="preserve">Eradicating invasive species that have become established in the AoS in line with </w:t>
      </w:r>
      <w:r w:rsidRPr="00A85229">
        <w:rPr>
          <w:rFonts w:cstheme="minorHAnsi"/>
          <w:color w:val="00000A"/>
        </w:rPr>
        <w:t>“Guidelines on managing non-native plant invaders and restoring native plant communities in terrestrial settings in the Maltese Islands”</w:t>
      </w:r>
      <w:r w:rsidRPr="00A85229">
        <w:rPr>
          <w:rFonts w:cstheme="minorHAnsi"/>
          <w:iCs/>
          <w:color w:val="00000A"/>
        </w:rPr>
        <w:t>;</w:t>
      </w:r>
    </w:p>
    <w:p w14:paraId="4FA3E3FF" w14:textId="77777777" w:rsidR="008D7930" w:rsidRPr="00A85229" w:rsidRDefault="008D7930" w:rsidP="008D7930">
      <w:pPr>
        <w:spacing w:line="276" w:lineRule="auto"/>
        <w:jc w:val="both"/>
        <w:rPr>
          <w:rFonts w:cstheme="minorHAnsi"/>
          <w:color w:val="00000A"/>
          <w:szCs w:val="22"/>
        </w:rPr>
      </w:pPr>
    </w:p>
    <w:p w14:paraId="5D6E7CFC" w14:textId="77777777" w:rsidR="008D7930" w:rsidRPr="00A85229" w:rsidRDefault="008D7930" w:rsidP="008D7930">
      <w:pPr>
        <w:pStyle w:val="ListParagraph"/>
        <w:numPr>
          <w:ilvl w:val="0"/>
          <w:numId w:val="41"/>
        </w:numPr>
        <w:autoSpaceDE w:val="0"/>
        <w:autoSpaceDN w:val="0"/>
        <w:adjustRightInd w:val="0"/>
        <w:spacing w:after="0"/>
        <w:jc w:val="both"/>
        <w:rPr>
          <w:rFonts w:cstheme="minorHAnsi"/>
          <w:iCs/>
          <w:color w:val="00000A"/>
        </w:rPr>
      </w:pPr>
      <w:r w:rsidRPr="00A85229">
        <w:rPr>
          <w:rFonts w:cstheme="minorHAnsi"/>
          <w:iCs/>
          <w:color w:val="00000A"/>
        </w:rPr>
        <w:t>Planting of indigenous species typical of wetland habitats with a view towards extending the physical coverage of the habitats in question;</w:t>
      </w:r>
    </w:p>
    <w:p w14:paraId="72BDB718" w14:textId="77777777" w:rsidR="008D7930" w:rsidRPr="00A85229" w:rsidRDefault="008D7930" w:rsidP="008D7930">
      <w:pPr>
        <w:pStyle w:val="ListParagraph"/>
        <w:rPr>
          <w:rFonts w:cstheme="minorHAnsi"/>
          <w:iCs/>
          <w:color w:val="00000A"/>
        </w:rPr>
      </w:pPr>
    </w:p>
    <w:p w14:paraId="732614F8" w14:textId="631305F0" w:rsidR="008D7930" w:rsidRPr="00A85229" w:rsidRDefault="008D7930" w:rsidP="008D7930">
      <w:pPr>
        <w:pStyle w:val="ListParagraph"/>
        <w:numPr>
          <w:ilvl w:val="0"/>
          <w:numId w:val="41"/>
        </w:numPr>
        <w:autoSpaceDE w:val="0"/>
        <w:autoSpaceDN w:val="0"/>
        <w:adjustRightInd w:val="0"/>
        <w:spacing w:after="0"/>
        <w:jc w:val="both"/>
        <w:rPr>
          <w:rFonts w:cstheme="minorHAnsi"/>
          <w:iCs/>
          <w:color w:val="00000A"/>
        </w:rPr>
      </w:pPr>
      <w:r w:rsidRPr="00A85229">
        <w:rPr>
          <w:rFonts w:cstheme="minorHAnsi"/>
          <w:iCs/>
          <w:color w:val="00000A"/>
        </w:rPr>
        <w:t xml:space="preserve">Achieving an extension in the area of coverage of the wetland through a scientific habitat restoration / engineering </w:t>
      </w:r>
      <w:r w:rsidRPr="008D7930">
        <w:rPr>
          <w:rFonts w:cstheme="minorHAnsi"/>
          <w:iCs/>
          <w:color w:val="00000A"/>
        </w:rPr>
        <w:t>intervention; and</w:t>
      </w:r>
    </w:p>
    <w:p w14:paraId="16FF54AC" w14:textId="77777777" w:rsidR="008D7930" w:rsidRPr="00A85229" w:rsidRDefault="008D7930" w:rsidP="008D7930">
      <w:pPr>
        <w:pStyle w:val="ListParagraph"/>
        <w:rPr>
          <w:rFonts w:cstheme="minorHAnsi"/>
          <w:iCs/>
          <w:color w:val="00000A"/>
        </w:rPr>
      </w:pPr>
    </w:p>
    <w:p w14:paraId="5C601796" w14:textId="77777777" w:rsidR="008D7930" w:rsidRPr="00A85229" w:rsidRDefault="008D7930" w:rsidP="008D7930">
      <w:pPr>
        <w:pStyle w:val="ListParagraph"/>
        <w:numPr>
          <w:ilvl w:val="0"/>
          <w:numId w:val="41"/>
        </w:numPr>
        <w:autoSpaceDE w:val="0"/>
        <w:autoSpaceDN w:val="0"/>
        <w:adjustRightInd w:val="0"/>
        <w:spacing w:after="0"/>
        <w:jc w:val="both"/>
        <w:rPr>
          <w:rFonts w:cstheme="minorHAnsi"/>
          <w:iCs/>
          <w:color w:val="00000A"/>
        </w:rPr>
      </w:pPr>
      <w:r w:rsidRPr="00A85229">
        <w:rPr>
          <w:rFonts w:cstheme="minorHAnsi"/>
          <w:iCs/>
          <w:color w:val="00000A"/>
        </w:rPr>
        <w:t>Develop the AoI into a wetland, to function as an important refuge of avifauna possibly encouraging nesting, resting and breeding in the area.</w:t>
      </w:r>
    </w:p>
    <w:p w14:paraId="6D75ABCF" w14:textId="77777777" w:rsidR="008D7930" w:rsidRPr="00C05ED9" w:rsidRDefault="008D7930" w:rsidP="008D7930">
      <w:pPr>
        <w:spacing w:line="276" w:lineRule="auto"/>
        <w:jc w:val="both"/>
        <w:rPr>
          <w:rFonts w:cstheme="minorHAnsi"/>
          <w:iCs/>
          <w:color w:val="00000A"/>
          <w:sz w:val="24"/>
          <w:szCs w:val="24"/>
        </w:rPr>
      </w:pPr>
    </w:p>
    <w:p w14:paraId="564D07A1" w14:textId="77777777" w:rsidR="008D7930" w:rsidRPr="00310105" w:rsidRDefault="008D7930" w:rsidP="008D7930">
      <w:pPr>
        <w:spacing w:line="276" w:lineRule="auto"/>
        <w:jc w:val="both"/>
        <w:rPr>
          <w:rFonts w:cstheme="minorHAnsi"/>
          <w:color w:val="00000A"/>
          <w:sz w:val="24"/>
          <w:szCs w:val="24"/>
        </w:rPr>
      </w:pPr>
    </w:p>
    <w:p w14:paraId="033E0575" w14:textId="77777777" w:rsidR="008D7930" w:rsidRPr="00A85229" w:rsidRDefault="008D7930" w:rsidP="00F37F22"/>
    <w:sectPr w:rsidR="008D7930" w:rsidRPr="00A85229" w:rsidSect="00635290">
      <w:footerReference w:type="default" r:id="rId19"/>
      <w:pgSz w:w="11909" w:h="16834"/>
      <w:pgMar w:top="1440" w:right="1440" w:bottom="1440" w:left="1440" w:header="720" w:footer="72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87D37" w14:textId="77777777" w:rsidR="00E7080D" w:rsidRDefault="00E7080D" w:rsidP="00635290">
      <w:r>
        <w:separator/>
      </w:r>
    </w:p>
  </w:endnote>
  <w:endnote w:type="continuationSeparator" w:id="0">
    <w:p w14:paraId="4481BC66" w14:textId="77777777" w:rsidR="00E7080D" w:rsidRDefault="00E7080D" w:rsidP="0063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1BE4" w14:textId="0557CDE5" w:rsidR="00E17CB7" w:rsidRDefault="00E17CB7">
    <w:pPr>
      <w:pStyle w:val="Footer"/>
      <w:jc w:val="right"/>
    </w:pPr>
    <w:r>
      <w:fldChar w:fldCharType="begin"/>
    </w:r>
    <w:r>
      <w:instrText>PAGE   \* MERGEFORMAT</w:instrText>
    </w:r>
    <w:r>
      <w:fldChar w:fldCharType="separate"/>
    </w:r>
    <w:r w:rsidR="008C629C">
      <w:rPr>
        <w:noProof/>
      </w:rPr>
      <w:t>3</w:t>
    </w:r>
    <w:r>
      <w:fldChar w:fldCharType="end"/>
    </w:r>
  </w:p>
  <w:p w14:paraId="68A9B2EC" w14:textId="77777777" w:rsidR="00E17CB7" w:rsidRDefault="00E17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460D" w14:textId="79E77065" w:rsidR="00AE42DF" w:rsidRDefault="00AE42DF">
    <w:pPr>
      <w:pStyle w:val="Footer"/>
      <w:jc w:val="right"/>
    </w:pPr>
    <w:r>
      <w:fldChar w:fldCharType="begin"/>
    </w:r>
    <w:r>
      <w:instrText>PAGE   \* MERGEFORMAT</w:instrText>
    </w:r>
    <w:r>
      <w:fldChar w:fldCharType="separate"/>
    </w:r>
    <w:r w:rsidR="00223639">
      <w:rPr>
        <w:noProof/>
      </w:rPr>
      <w:t>9</w:t>
    </w:r>
    <w:r>
      <w:fldChar w:fldCharType="end"/>
    </w:r>
  </w:p>
  <w:p w14:paraId="2CB04833" w14:textId="77777777" w:rsidR="00AE42DF" w:rsidRDefault="00AE4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2009" w14:textId="1DAF50B8" w:rsidR="00AE42DF" w:rsidRDefault="00AE42DF">
    <w:pPr>
      <w:pStyle w:val="Footer"/>
      <w:jc w:val="right"/>
    </w:pPr>
    <w:r>
      <w:fldChar w:fldCharType="begin"/>
    </w:r>
    <w:r>
      <w:instrText>PAGE   \* MERGEFORMAT</w:instrText>
    </w:r>
    <w:r>
      <w:fldChar w:fldCharType="separate"/>
    </w:r>
    <w:r w:rsidR="008C629C">
      <w:rPr>
        <w:noProof/>
      </w:rPr>
      <w:t>11</w:t>
    </w:r>
    <w:r>
      <w:fldChar w:fldCharType="end"/>
    </w:r>
  </w:p>
  <w:p w14:paraId="404FE552" w14:textId="77777777" w:rsidR="00AE42DF" w:rsidRDefault="00AE4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49CC" w14:textId="77777777" w:rsidR="00E7080D" w:rsidRDefault="00E7080D" w:rsidP="00635290">
      <w:r>
        <w:separator/>
      </w:r>
    </w:p>
  </w:footnote>
  <w:footnote w:type="continuationSeparator" w:id="0">
    <w:p w14:paraId="433FF195" w14:textId="77777777" w:rsidR="00E7080D" w:rsidRDefault="00E7080D" w:rsidP="00635290">
      <w:r>
        <w:continuationSeparator/>
      </w:r>
    </w:p>
  </w:footnote>
  <w:footnote w:id="1">
    <w:p w14:paraId="12E5C2BF" w14:textId="77777777" w:rsidR="0068700C" w:rsidRPr="00043D9E" w:rsidRDefault="0068700C">
      <w:pPr>
        <w:pStyle w:val="FootnoteText"/>
        <w:rPr>
          <w:sz w:val="18"/>
          <w:szCs w:val="18"/>
        </w:rPr>
      </w:pPr>
      <w:r>
        <w:rPr>
          <w:rStyle w:val="FootnoteReference"/>
        </w:rPr>
        <w:footnoteRef/>
      </w:r>
      <w:r>
        <w:t xml:space="preserve"> </w:t>
      </w:r>
      <w:r w:rsidR="008879D9" w:rsidRPr="00043D9E">
        <w:rPr>
          <w:sz w:val="18"/>
          <w:szCs w:val="18"/>
        </w:rPr>
        <w:t>Or national identification number according to the economic operator’s country of establishment, if applicable</w:t>
      </w:r>
    </w:p>
  </w:footnote>
  <w:footnote w:id="2">
    <w:p w14:paraId="136CD9AE" w14:textId="77777777" w:rsidR="008C2EC1" w:rsidRPr="00B0069F" w:rsidRDefault="008C2EC1" w:rsidP="008C2EC1">
      <w:pPr>
        <w:pStyle w:val="FootnoteText"/>
      </w:pPr>
      <w:r w:rsidRPr="00B0069F">
        <w:rPr>
          <w:rStyle w:val="FootnoteReference"/>
          <w:sz w:val="18"/>
          <w:szCs w:val="18"/>
        </w:rPr>
        <w:footnoteRef/>
      </w:r>
      <w:r w:rsidRPr="00B0069F">
        <w:rPr>
          <w:sz w:val="18"/>
          <w:szCs w:val="18"/>
        </w:rPr>
        <w:t xml:space="preserve"> </w:t>
      </w:r>
      <w:r w:rsidRPr="00B9129E">
        <w:rPr>
          <w:sz w:val="18"/>
          <w:szCs w:val="18"/>
          <w:shd w:val="clear" w:color="auto" w:fill="FFFFFF"/>
        </w:rPr>
        <w:t xml:space="preserve">Economic operators </w:t>
      </w:r>
      <w:r w:rsidR="007E5EEF" w:rsidRPr="00B9129E">
        <w:rPr>
          <w:sz w:val="18"/>
          <w:szCs w:val="18"/>
          <w:shd w:val="clear" w:color="auto" w:fill="FFFFFF"/>
        </w:rPr>
        <w:t xml:space="preserve">in Croatia </w:t>
      </w:r>
      <w:r w:rsidRPr="00B9129E">
        <w:rPr>
          <w:sz w:val="18"/>
          <w:szCs w:val="18"/>
          <w:shd w:val="clear" w:color="auto" w:fill="FFFFFF"/>
        </w:rPr>
        <w:t>that are not in VAT system</w:t>
      </w:r>
      <w:r w:rsidRPr="00B9129E">
        <w:rPr>
          <w:rFonts w:eastAsia="Times New Roman" w:cs="Calibri"/>
          <w:spacing w:val="-1"/>
          <w:sz w:val="18"/>
          <w:szCs w:val="18"/>
          <w:shd w:val="clear" w:color="auto" w:fill="FFFFFF"/>
        </w:rPr>
        <w:t xml:space="preserve"> </w:t>
      </w:r>
      <w:r w:rsidRPr="00B9129E">
        <w:rPr>
          <w:sz w:val="18"/>
          <w:szCs w:val="18"/>
          <w:shd w:val="clear" w:color="auto" w:fill="FFFFFF"/>
        </w:rPr>
        <w:t>put 0. Economic operators outside the Republic of Croatia</w:t>
      </w:r>
      <w:r w:rsidR="00A87D7E" w:rsidRPr="00B9129E">
        <w:rPr>
          <w:sz w:val="18"/>
          <w:szCs w:val="18"/>
          <w:shd w:val="clear" w:color="auto" w:fill="FFFFFF"/>
        </w:rPr>
        <w:t xml:space="preserve"> (natural persons and companies)</w:t>
      </w:r>
      <w:r w:rsidRPr="00B9129E">
        <w:rPr>
          <w:sz w:val="18"/>
          <w:szCs w:val="18"/>
          <w:shd w:val="clear" w:color="auto" w:fill="FFFFFF"/>
        </w:rPr>
        <w:t xml:space="preserve"> in or out of VAT system, in the place of VAT put note “reverse charge”</w:t>
      </w:r>
    </w:p>
  </w:footnote>
  <w:footnote w:id="3">
    <w:p w14:paraId="51E7A158" w14:textId="77777777" w:rsidR="0017571C" w:rsidRPr="00AE5776" w:rsidRDefault="0017571C" w:rsidP="0017571C">
      <w:pPr>
        <w:pStyle w:val="FootnoteText"/>
        <w:rPr>
          <w:sz w:val="18"/>
          <w:szCs w:val="18"/>
          <w:lang w:val="hr-HR"/>
        </w:rPr>
      </w:pPr>
      <w:r w:rsidRPr="00AE5776">
        <w:rPr>
          <w:rStyle w:val="FootnoteReference"/>
          <w:sz w:val="18"/>
          <w:szCs w:val="18"/>
        </w:rPr>
        <w:footnoteRef/>
      </w:r>
      <w:r w:rsidRPr="00AE5776">
        <w:rPr>
          <w:sz w:val="18"/>
          <w:szCs w:val="18"/>
        </w:rPr>
        <w:t xml:space="preserve"> </w:t>
      </w:r>
      <w:r w:rsidRPr="00AE5776">
        <w:rPr>
          <w:sz w:val="18"/>
          <w:szCs w:val="18"/>
          <w:lang w:val="hr-HR"/>
        </w:rPr>
        <w:t>Add rows</w:t>
      </w:r>
      <w:r>
        <w:rPr>
          <w:sz w:val="18"/>
          <w:szCs w:val="18"/>
          <w:lang w:val="hr-HR"/>
        </w:rPr>
        <w:t>,</w:t>
      </w:r>
      <w:r w:rsidRPr="00AE5776">
        <w:rPr>
          <w:sz w:val="18"/>
          <w:szCs w:val="18"/>
          <w:lang w:val="hr-HR"/>
        </w:rPr>
        <w:t xml:space="preserve"> as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74A6" w14:textId="77777777" w:rsidR="00E17CB7" w:rsidRPr="00FC20DF" w:rsidRDefault="00E17CB7" w:rsidP="0018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3AEA" w14:textId="77777777" w:rsidR="00AE42DF" w:rsidRPr="00FC20DF" w:rsidRDefault="00AE42DF" w:rsidP="0018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857"/>
    <w:multiLevelType w:val="hybridMultilevel"/>
    <w:tmpl w:val="114CE618"/>
    <w:lvl w:ilvl="0" w:tplc="E4BEF4D0">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2E23BAC"/>
    <w:multiLevelType w:val="singleLevel"/>
    <w:tmpl w:val="4816DB18"/>
    <w:lvl w:ilvl="0">
      <w:start w:val="5"/>
      <w:numFmt w:val="decimal"/>
      <w:lvlText w:val="1.%1."/>
      <w:legacy w:legacy="1" w:legacySpace="0" w:legacyIndent="413"/>
      <w:lvlJc w:val="left"/>
      <w:rPr>
        <w:rFonts w:ascii="Calibri" w:hAnsi="Calibri" w:cs="Calibri" w:hint="default"/>
        <w:b/>
        <w:sz w:val="24"/>
        <w:szCs w:val="24"/>
      </w:rPr>
    </w:lvl>
  </w:abstractNum>
  <w:abstractNum w:abstractNumId="2" w15:restartNumberingAfterBreak="0">
    <w:nsid w:val="065B6E4E"/>
    <w:multiLevelType w:val="hybridMultilevel"/>
    <w:tmpl w:val="95508B20"/>
    <w:lvl w:ilvl="0" w:tplc="041A0001">
      <w:start w:val="1"/>
      <w:numFmt w:val="bullet"/>
      <w:lvlText w:val=""/>
      <w:lvlJc w:val="left"/>
      <w:pPr>
        <w:tabs>
          <w:tab w:val="num" w:pos="850"/>
        </w:tabs>
        <w:ind w:left="850" w:hanging="288"/>
      </w:pPr>
      <w:rPr>
        <w:rFonts w:ascii="Symbol" w:hAnsi="Symbol" w:hint="default"/>
        <w:b w:val="0"/>
        <w:i w:val="0"/>
        <w:sz w:val="24"/>
        <w:szCs w:val="24"/>
      </w:rPr>
    </w:lvl>
    <w:lvl w:ilvl="1" w:tplc="D21AEE1C">
      <w:numFmt w:val="bullet"/>
      <w:lvlText w:val="-"/>
      <w:lvlJc w:val="left"/>
      <w:pPr>
        <w:ind w:left="1440" w:hanging="360"/>
      </w:pPr>
      <w:rPr>
        <w:rFonts w:ascii="Corbel" w:eastAsia="Times New Roman" w:hAnsi="Corbel"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9041A17"/>
    <w:multiLevelType w:val="hybridMultilevel"/>
    <w:tmpl w:val="27DA2436"/>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73066"/>
    <w:multiLevelType w:val="hybridMultilevel"/>
    <w:tmpl w:val="DD50D208"/>
    <w:lvl w:ilvl="0" w:tplc="FFFFFFFF">
      <w:start w:val="9"/>
      <w:numFmt w:val="bullet"/>
      <w:lvlText w:val="-"/>
      <w:lvlJc w:val="left"/>
      <w:pPr>
        <w:tabs>
          <w:tab w:val="num" w:pos="850"/>
        </w:tabs>
        <w:ind w:left="850" w:hanging="288"/>
      </w:pPr>
      <w:rPr>
        <w:rFonts w:ascii="Calibri" w:eastAsia="Malgun Gothic" w:hAnsi="Calibri" w:cs="Calibri" w:hint="default"/>
        <w:b w:val="0"/>
        <w:i w:val="0"/>
        <w:color w:val="000000"/>
        <w:sz w:val="20"/>
        <w:szCs w:val="24"/>
      </w:rPr>
    </w:lvl>
    <w:lvl w:ilvl="1" w:tplc="FFFFFFFF">
      <w:numFmt w:val="bullet"/>
      <w:lvlText w:val="-"/>
      <w:lvlJc w:val="left"/>
      <w:pPr>
        <w:ind w:left="1440" w:hanging="360"/>
      </w:pPr>
      <w:rPr>
        <w:rFonts w:ascii="Corbel" w:eastAsia="Times New Roman" w:hAnsi="Corbel"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C66679D"/>
    <w:multiLevelType w:val="hybridMultilevel"/>
    <w:tmpl w:val="95E02A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ECF4E50"/>
    <w:multiLevelType w:val="singleLevel"/>
    <w:tmpl w:val="B922C8EE"/>
    <w:lvl w:ilvl="0">
      <w:start w:val="1"/>
      <w:numFmt w:val="lowerRoman"/>
      <w:lvlText w:val="%1)"/>
      <w:legacy w:legacy="1" w:legacySpace="0" w:legacyIndent="317"/>
      <w:lvlJc w:val="left"/>
      <w:rPr>
        <w:rFonts w:ascii="Calibri" w:eastAsia="Malgun Gothic" w:hAnsi="Calibri" w:cs="Calibri"/>
      </w:rPr>
    </w:lvl>
  </w:abstractNum>
  <w:abstractNum w:abstractNumId="7" w15:restartNumberingAfterBreak="0">
    <w:nsid w:val="125F7797"/>
    <w:multiLevelType w:val="hybridMultilevel"/>
    <w:tmpl w:val="240E771E"/>
    <w:lvl w:ilvl="0" w:tplc="36E8BF66">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7EAA"/>
    <w:multiLevelType w:val="hybridMultilevel"/>
    <w:tmpl w:val="2A126BA6"/>
    <w:lvl w:ilvl="0" w:tplc="84728314">
      <w:start w:val="1"/>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1661343E"/>
    <w:multiLevelType w:val="hybridMultilevel"/>
    <w:tmpl w:val="6B4E1D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67F3E27"/>
    <w:multiLevelType w:val="hybridMultilevel"/>
    <w:tmpl w:val="447EFC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935360"/>
    <w:multiLevelType w:val="hybridMultilevel"/>
    <w:tmpl w:val="858AA6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B44C2"/>
    <w:multiLevelType w:val="multilevel"/>
    <w:tmpl w:val="2B20CE34"/>
    <w:lvl w:ilvl="0">
      <w:start w:val="4"/>
      <w:numFmt w:val="decimal"/>
      <w:lvlText w:val="%1"/>
      <w:lvlJc w:val="left"/>
      <w:pPr>
        <w:ind w:left="360" w:hanging="360"/>
      </w:pPr>
      <w:rPr>
        <w:rFonts w:cs="Times New Roman" w:hint="default"/>
        <w:color w:val="auto"/>
        <w:sz w:val="24"/>
      </w:rPr>
    </w:lvl>
    <w:lvl w:ilvl="1">
      <w:start w:val="7"/>
      <w:numFmt w:val="decimal"/>
      <w:lvlText w:val="%1.%2"/>
      <w:lvlJc w:val="left"/>
      <w:pPr>
        <w:ind w:left="360" w:hanging="36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720" w:hanging="72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080" w:hanging="1080"/>
      </w:pPr>
      <w:rPr>
        <w:rFonts w:cs="Times New Roman" w:hint="default"/>
        <w:color w:val="auto"/>
        <w:sz w:val="24"/>
      </w:rPr>
    </w:lvl>
    <w:lvl w:ilvl="6">
      <w:start w:val="1"/>
      <w:numFmt w:val="decimal"/>
      <w:lvlText w:val="%1.%2.%3.%4.%5.%6.%7"/>
      <w:lvlJc w:val="left"/>
      <w:pPr>
        <w:ind w:left="1080" w:hanging="1080"/>
      </w:pPr>
      <w:rPr>
        <w:rFonts w:cs="Times New Roman" w:hint="default"/>
        <w:color w:val="auto"/>
        <w:sz w:val="24"/>
      </w:rPr>
    </w:lvl>
    <w:lvl w:ilvl="7">
      <w:start w:val="1"/>
      <w:numFmt w:val="decimal"/>
      <w:lvlText w:val="%1.%2.%3.%4.%5.%6.%7.%8"/>
      <w:lvlJc w:val="left"/>
      <w:pPr>
        <w:ind w:left="1440" w:hanging="1440"/>
      </w:pPr>
      <w:rPr>
        <w:rFonts w:cs="Times New Roman" w:hint="default"/>
        <w:color w:val="auto"/>
        <w:sz w:val="24"/>
      </w:rPr>
    </w:lvl>
    <w:lvl w:ilvl="8">
      <w:start w:val="1"/>
      <w:numFmt w:val="decimal"/>
      <w:lvlText w:val="%1.%2.%3.%4.%5.%6.%7.%8.%9"/>
      <w:lvlJc w:val="left"/>
      <w:pPr>
        <w:ind w:left="1440" w:hanging="1440"/>
      </w:pPr>
      <w:rPr>
        <w:rFonts w:cs="Times New Roman" w:hint="default"/>
        <w:color w:val="auto"/>
        <w:sz w:val="24"/>
      </w:rPr>
    </w:lvl>
  </w:abstractNum>
  <w:abstractNum w:abstractNumId="13" w15:restartNumberingAfterBreak="0">
    <w:nsid w:val="283C45FD"/>
    <w:multiLevelType w:val="hybridMultilevel"/>
    <w:tmpl w:val="8104FD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84F1CC7"/>
    <w:multiLevelType w:val="multilevel"/>
    <w:tmpl w:val="51EE6D04"/>
    <w:lvl w:ilvl="0">
      <w:start w:val="65535"/>
      <w:numFmt w:val="bullet"/>
      <w:lvlText w:val="-"/>
      <w:lvlJc w:val="left"/>
      <w:pPr>
        <w:ind w:left="1363" w:hanging="360"/>
      </w:pPr>
      <w:rPr>
        <w:rFonts w:ascii="Arial" w:hAnsi="Arial" w:cs="Arial" w:hint="default"/>
      </w:rPr>
    </w:lvl>
    <w:lvl w:ilvl="1">
      <w:start w:val="1"/>
      <w:numFmt w:val="bullet"/>
      <w:lvlText w:val="o"/>
      <w:lvlJc w:val="left"/>
      <w:pPr>
        <w:ind w:left="2083" w:hanging="360"/>
      </w:pPr>
      <w:rPr>
        <w:rFonts w:ascii="Courier New" w:hAnsi="Courier New" w:cs="Courier New" w:hint="default"/>
      </w:rPr>
    </w:lvl>
    <w:lvl w:ilvl="2">
      <w:start w:val="1"/>
      <w:numFmt w:val="bullet"/>
      <w:lvlText w:val=""/>
      <w:lvlJc w:val="left"/>
      <w:pPr>
        <w:ind w:left="2803" w:hanging="360"/>
      </w:pPr>
      <w:rPr>
        <w:rFonts w:ascii="Wingdings" w:hAnsi="Wingdings" w:cs="Wingdings" w:hint="default"/>
      </w:rPr>
    </w:lvl>
    <w:lvl w:ilvl="3">
      <w:start w:val="1"/>
      <w:numFmt w:val="bullet"/>
      <w:lvlText w:val=""/>
      <w:lvlJc w:val="left"/>
      <w:pPr>
        <w:ind w:left="3523" w:hanging="360"/>
      </w:pPr>
      <w:rPr>
        <w:rFonts w:ascii="Symbol" w:hAnsi="Symbol" w:cs="Symbol" w:hint="default"/>
      </w:rPr>
    </w:lvl>
    <w:lvl w:ilvl="4">
      <w:start w:val="1"/>
      <w:numFmt w:val="bullet"/>
      <w:lvlText w:val="o"/>
      <w:lvlJc w:val="left"/>
      <w:pPr>
        <w:ind w:left="4243" w:hanging="360"/>
      </w:pPr>
      <w:rPr>
        <w:rFonts w:ascii="Courier New" w:hAnsi="Courier New" w:cs="Courier New" w:hint="default"/>
      </w:rPr>
    </w:lvl>
    <w:lvl w:ilvl="5">
      <w:start w:val="1"/>
      <w:numFmt w:val="bullet"/>
      <w:lvlText w:val=""/>
      <w:lvlJc w:val="left"/>
      <w:pPr>
        <w:ind w:left="4963" w:hanging="360"/>
      </w:pPr>
      <w:rPr>
        <w:rFonts w:ascii="Wingdings" w:hAnsi="Wingdings" w:cs="Wingdings" w:hint="default"/>
      </w:rPr>
    </w:lvl>
    <w:lvl w:ilvl="6">
      <w:start w:val="1"/>
      <w:numFmt w:val="bullet"/>
      <w:lvlText w:val=""/>
      <w:lvlJc w:val="left"/>
      <w:pPr>
        <w:ind w:left="5683" w:hanging="360"/>
      </w:pPr>
      <w:rPr>
        <w:rFonts w:ascii="Symbol" w:hAnsi="Symbol" w:cs="Symbol" w:hint="default"/>
      </w:rPr>
    </w:lvl>
    <w:lvl w:ilvl="7">
      <w:start w:val="1"/>
      <w:numFmt w:val="bullet"/>
      <w:lvlText w:val="o"/>
      <w:lvlJc w:val="left"/>
      <w:pPr>
        <w:ind w:left="6403" w:hanging="360"/>
      </w:pPr>
      <w:rPr>
        <w:rFonts w:ascii="Courier New" w:hAnsi="Courier New" w:cs="Courier New" w:hint="default"/>
      </w:rPr>
    </w:lvl>
    <w:lvl w:ilvl="8">
      <w:start w:val="1"/>
      <w:numFmt w:val="bullet"/>
      <w:lvlText w:val=""/>
      <w:lvlJc w:val="left"/>
      <w:pPr>
        <w:ind w:left="7123" w:hanging="360"/>
      </w:pPr>
      <w:rPr>
        <w:rFonts w:ascii="Wingdings" w:hAnsi="Wingdings" w:cs="Wingdings" w:hint="default"/>
      </w:rPr>
    </w:lvl>
  </w:abstractNum>
  <w:abstractNum w:abstractNumId="15" w15:restartNumberingAfterBreak="0">
    <w:nsid w:val="28A620EF"/>
    <w:multiLevelType w:val="hybridMultilevel"/>
    <w:tmpl w:val="64B4A1CE"/>
    <w:lvl w:ilvl="0" w:tplc="CC7AE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830CF4"/>
    <w:multiLevelType w:val="multilevel"/>
    <w:tmpl w:val="23969CCA"/>
    <w:lvl w:ilvl="0">
      <w:start w:val="4"/>
      <w:numFmt w:val="decimal"/>
      <w:lvlText w:val="%1."/>
      <w:lvlJc w:val="left"/>
      <w:pPr>
        <w:ind w:left="360" w:hanging="360"/>
      </w:pPr>
      <w:rPr>
        <w:rFonts w:cs="Times New Roman" w:hint="default"/>
        <w:sz w:val="24"/>
      </w:rPr>
    </w:lvl>
    <w:lvl w:ilvl="1">
      <w:start w:val="6"/>
      <w:numFmt w:val="decimal"/>
      <w:lvlText w:val="%1.%2."/>
      <w:lvlJc w:val="left"/>
      <w:pPr>
        <w:ind w:left="360" w:hanging="360"/>
      </w:pPr>
      <w:rPr>
        <w:rFonts w:cs="Times New Roman" w:hint="default"/>
        <w:sz w:val="24"/>
      </w:rPr>
    </w:lvl>
    <w:lvl w:ilvl="2">
      <w:start w:val="1"/>
      <w:numFmt w:val="decimal"/>
      <w:lvlText w:val="%1.%2.%3."/>
      <w:lvlJc w:val="left"/>
      <w:pPr>
        <w:ind w:left="720" w:hanging="720"/>
      </w:pPr>
      <w:rPr>
        <w:rFonts w:cs="Times New Roman" w:hint="default"/>
        <w:sz w:val="24"/>
      </w:rPr>
    </w:lvl>
    <w:lvl w:ilvl="3">
      <w:start w:val="1"/>
      <w:numFmt w:val="decimal"/>
      <w:lvlText w:val="%1.%2.%3.%4."/>
      <w:lvlJc w:val="left"/>
      <w:pPr>
        <w:ind w:left="720" w:hanging="720"/>
      </w:pPr>
      <w:rPr>
        <w:rFonts w:cs="Times New Roman" w:hint="default"/>
        <w:sz w:val="24"/>
      </w:rPr>
    </w:lvl>
    <w:lvl w:ilvl="4">
      <w:start w:val="1"/>
      <w:numFmt w:val="decimal"/>
      <w:lvlText w:val="%1.%2.%3.%4.%5."/>
      <w:lvlJc w:val="left"/>
      <w:pPr>
        <w:ind w:left="1080" w:hanging="1080"/>
      </w:pPr>
      <w:rPr>
        <w:rFonts w:cs="Times New Roman" w:hint="default"/>
        <w:sz w:val="24"/>
      </w:rPr>
    </w:lvl>
    <w:lvl w:ilvl="5">
      <w:start w:val="1"/>
      <w:numFmt w:val="decimal"/>
      <w:lvlText w:val="%1.%2.%3.%4.%5.%6."/>
      <w:lvlJc w:val="left"/>
      <w:pPr>
        <w:ind w:left="1080" w:hanging="1080"/>
      </w:pPr>
      <w:rPr>
        <w:rFonts w:cs="Times New Roman" w:hint="default"/>
        <w:sz w:val="24"/>
      </w:rPr>
    </w:lvl>
    <w:lvl w:ilvl="6">
      <w:start w:val="1"/>
      <w:numFmt w:val="decimal"/>
      <w:lvlText w:val="%1.%2.%3.%4.%5.%6.%7."/>
      <w:lvlJc w:val="left"/>
      <w:pPr>
        <w:ind w:left="1440" w:hanging="1440"/>
      </w:pPr>
      <w:rPr>
        <w:rFonts w:cs="Times New Roman" w:hint="default"/>
        <w:sz w:val="24"/>
      </w:rPr>
    </w:lvl>
    <w:lvl w:ilvl="7">
      <w:start w:val="1"/>
      <w:numFmt w:val="decimal"/>
      <w:lvlText w:val="%1.%2.%3.%4.%5.%6.%7.%8."/>
      <w:lvlJc w:val="left"/>
      <w:pPr>
        <w:ind w:left="1440" w:hanging="1440"/>
      </w:pPr>
      <w:rPr>
        <w:rFonts w:cs="Times New Roman" w:hint="default"/>
        <w:sz w:val="24"/>
      </w:rPr>
    </w:lvl>
    <w:lvl w:ilvl="8">
      <w:start w:val="1"/>
      <w:numFmt w:val="decimal"/>
      <w:lvlText w:val="%1.%2.%3.%4.%5.%6.%7.%8.%9."/>
      <w:lvlJc w:val="left"/>
      <w:pPr>
        <w:ind w:left="1440" w:hanging="1440"/>
      </w:pPr>
      <w:rPr>
        <w:rFonts w:cs="Times New Roman" w:hint="default"/>
        <w:sz w:val="24"/>
      </w:rPr>
    </w:lvl>
  </w:abstractNum>
  <w:abstractNum w:abstractNumId="17" w15:restartNumberingAfterBreak="0">
    <w:nsid w:val="2FBD14B1"/>
    <w:multiLevelType w:val="hybridMultilevel"/>
    <w:tmpl w:val="9B544DA8"/>
    <w:lvl w:ilvl="0" w:tplc="0409001B">
      <w:start w:val="1"/>
      <w:numFmt w:val="lowerRoman"/>
      <w:lvlText w:val="%1."/>
      <w:lvlJc w:val="right"/>
      <w:pPr>
        <w:ind w:left="1061" w:hanging="360"/>
      </w:pPr>
    </w:lvl>
    <w:lvl w:ilvl="1" w:tplc="FBB27878" w:tentative="1">
      <w:start w:val="1"/>
      <w:numFmt w:val="lowerLetter"/>
      <w:lvlText w:val="%2."/>
      <w:lvlJc w:val="left"/>
      <w:pPr>
        <w:ind w:left="1781" w:hanging="360"/>
      </w:pPr>
    </w:lvl>
    <w:lvl w:ilvl="2" w:tplc="23D2A0F6" w:tentative="1">
      <w:start w:val="1"/>
      <w:numFmt w:val="lowerRoman"/>
      <w:lvlText w:val="%3."/>
      <w:lvlJc w:val="right"/>
      <w:pPr>
        <w:ind w:left="2501" w:hanging="180"/>
      </w:pPr>
    </w:lvl>
    <w:lvl w:ilvl="3" w:tplc="8ED06856" w:tentative="1">
      <w:start w:val="1"/>
      <w:numFmt w:val="decimal"/>
      <w:lvlText w:val="%4."/>
      <w:lvlJc w:val="left"/>
      <w:pPr>
        <w:ind w:left="3221" w:hanging="360"/>
      </w:pPr>
    </w:lvl>
    <w:lvl w:ilvl="4" w:tplc="07024DF8" w:tentative="1">
      <w:start w:val="1"/>
      <w:numFmt w:val="lowerLetter"/>
      <w:lvlText w:val="%5."/>
      <w:lvlJc w:val="left"/>
      <w:pPr>
        <w:ind w:left="3941" w:hanging="360"/>
      </w:pPr>
    </w:lvl>
    <w:lvl w:ilvl="5" w:tplc="8ACAF996" w:tentative="1">
      <w:start w:val="1"/>
      <w:numFmt w:val="lowerRoman"/>
      <w:lvlText w:val="%6."/>
      <w:lvlJc w:val="right"/>
      <w:pPr>
        <w:ind w:left="4661" w:hanging="180"/>
      </w:pPr>
    </w:lvl>
    <w:lvl w:ilvl="6" w:tplc="7F8ED6CA" w:tentative="1">
      <w:start w:val="1"/>
      <w:numFmt w:val="decimal"/>
      <w:lvlText w:val="%7."/>
      <w:lvlJc w:val="left"/>
      <w:pPr>
        <w:ind w:left="5381" w:hanging="360"/>
      </w:pPr>
    </w:lvl>
    <w:lvl w:ilvl="7" w:tplc="B128C6EA" w:tentative="1">
      <w:start w:val="1"/>
      <w:numFmt w:val="lowerLetter"/>
      <w:lvlText w:val="%8."/>
      <w:lvlJc w:val="left"/>
      <w:pPr>
        <w:ind w:left="6101" w:hanging="360"/>
      </w:pPr>
    </w:lvl>
    <w:lvl w:ilvl="8" w:tplc="9F40E4A2" w:tentative="1">
      <w:start w:val="1"/>
      <w:numFmt w:val="lowerRoman"/>
      <w:lvlText w:val="%9."/>
      <w:lvlJc w:val="right"/>
      <w:pPr>
        <w:ind w:left="6821" w:hanging="180"/>
      </w:pPr>
    </w:lvl>
  </w:abstractNum>
  <w:abstractNum w:abstractNumId="18" w15:restartNumberingAfterBreak="0">
    <w:nsid w:val="33381E70"/>
    <w:multiLevelType w:val="multilevel"/>
    <w:tmpl w:val="BFEC4C20"/>
    <w:lvl w:ilvl="0">
      <w:start w:val="4"/>
      <w:numFmt w:val="decimal"/>
      <w:lvlText w:val="%1"/>
      <w:lvlJc w:val="left"/>
      <w:pPr>
        <w:ind w:left="360" w:hanging="360"/>
      </w:pPr>
      <w:rPr>
        <w:rFonts w:cs="Times New Roman" w:hint="default"/>
        <w:color w:val="auto"/>
        <w:sz w:val="24"/>
      </w:rPr>
    </w:lvl>
    <w:lvl w:ilvl="1">
      <w:start w:val="4"/>
      <w:numFmt w:val="decimal"/>
      <w:lvlText w:val="%1.%2"/>
      <w:lvlJc w:val="left"/>
      <w:pPr>
        <w:ind w:left="360" w:hanging="36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720" w:hanging="72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080" w:hanging="1080"/>
      </w:pPr>
      <w:rPr>
        <w:rFonts w:cs="Times New Roman" w:hint="default"/>
        <w:color w:val="auto"/>
        <w:sz w:val="24"/>
      </w:rPr>
    </w:lvl>
    <w:lvl w:ilvl="6">
      <w:start w:val="1"/>
      <w:numFmt w:val="decimal"/>
      <w:lvlText w:val="%1.%2.%3.%4.%5.%6.%7"/>
      <w:lvlJc w:val="left"/>
      <w:pPr>
        <w:ind w:left="1080" w:hanging="1080"/>
      </w:pPr>
      <w:rPr>
        <w:rFonts w:cs="Times New Roman" w:hint="default"/>
        <w:color w:val="auto"/>
        <w:sz w:val="24"/>
      </w:rPr>
    </w:lvl>
    <w:lvl w:ilvl="7">
      <w:start w:val="1"/>
      <w:numFmt w:val="decimal"/>
      <w:lvlText w:val="%1.%2.%3.%4.%5.%6.%7.%8"/>
      <w:lvlJc w:val="left"/>
      <w:pPr>
        <w:ind w:left="1440" w:hanging="1440"/>
      </w:pPr>
      <w:rPr>
        <w:rFonts w:cs="Times New Roman" w:hint="default"/>
        <w:color w:val="auto"/>
        <w:sz w:val="24"/>
      </w:rPr>
    </w:lvl>
    <w:lvl w:ilvl="8">
      <w:start w:val="1"/>
      <w:numFmt w:val="decimal"/>
      <w:lvlText w:val="%1.%2.%3.%4.%5.%6.%7.%8.%9"/>
      <w:lvlJc w:val="left"/>
      <w:pPr>
        <w:ind w:left="1440" w:hanging="1440"/>
      </w:pPr>
      <w:rPr>
        <w:rFonts w:cs="Times New Roman" w:hint="default"/>
        <w:color w:val="auto"/>
        <w:sz w:val="24"/>
      </w:rPr>
    </w:lvl>
  </w:abstractNum>
  <w:abstractNum w:abstractNumId="19" w15:restartNumberingAfterBreak="0">
    <w:nsid w:val="339111FF"/>
    <w:multiLevelType w:val="hybridMultilevel"/>
    <w:tmpl w:val="1F58C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33E"/>
    <w:multiLevelType w:val="hybridMultilevel"/>
    <w:tmpl w:val="3098C1D4"/>
    <w:lvl w:ilvl="0" w:tplc="61C4F7DE">
      <w:start w:val="1"/>
      <w:numFmt w:val="upperLetter"/>
      <w:lvlText w:val="%1."/>
      <w:lvlJc w:val="left"/>
      <w:pPr>
        <w:ind w:left="1440" w:hanging="360"/>
      </w:pPr>
      <w:rPr>
        <w:rFonts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3A2680"/>
    <w:multiLevelType w:val="hybridMultilevel"/>
    <w:tmpl w:val="6BF2A0EA"/>
    <w:lvl w:ilvl="0" w:tplc="CC7AE6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904715"/>
    <w:multiLevelType w:val="hybridMultilevel"/>
    <w:tmpl w:val="474E07DA"/>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15:restartNumberingAfterBreak="0">
    <w:nsid w:val="40D02760"/>
    <w:multiLevelType w:val="hybridMultilevel"/>
    <w:tmpl w:val="381864AE"/>
    <w:lvl w:ilvl="0" w:tplc="67A6B606">
      <w:start w:val="9"/>
      <w:numFmt w:val="bullet"/>
      <w:lvlText w:val="-"/>
      <w:lvlJc w:val="left"/>
      <w:pPr>
        <w:ind w:left="643" w:hanging="360"/>
      </w:pPr>
      <w:rPr>
        <w:rFonts w:ascii="Calibri" w:eastAsia="Malgun Gothic" w:hAnsi="Calibri" w:cs="Calibri" w:hint="default"/>
        <w:color w:val="000000"/>
        <w:sz w:val="20"/>
      </w:rPr>
    </w:lvl>
    <w:lvl w:ilvl="1" w:tplc="AFC0F99E" w:tentative="1">
      <w:start w:val="1"/>
      <w:numFmt w:val="bullet"/>
      <w:lvlText w:val="o"/>
      <w:lvlJc w:val="left"/>
      <w:pPr>
        <w:ind w:left="1363" w:hanging="360"/>
      </w:pPr>
      <w:rPr>
        <w:rFonts w:ascii="Courier New" w:hAnsi="Courier New" w:cs="Courier New" w:hint="default"/>
      </w:rPr>
    </w:lvl>
    <w:lvl w:ilvl="2" w:tplc="E0502184" w:tentative="1">
      <w:start w:val="1"/>
      <w:numFmt w:val="bullet"/>
      <w:lvlText w:val=""/>
      <w:lvlJc w:val="left"/>
      <w:pPr>
        <w:ind w:left="2083" w:hanging="360"/>
      </w:pPr>
      <w:rPr>
        <w:rFonts w:ascii="Wingdings" w:hAnsi="Wingdings" w:hint="default"/>
      </w:rPr>
    </w:lvl>
    <w:lvl w:ilvl="3" w:tplc="4E22E83A" w:tentative="1">
      <w:start w:val="1"/>
      <w:numFmt w:val="bullet"/>
      <w:lvlText w:val=""/>
      <w:lvlJc w:val="left"/>
      <w:pPr>
        <w:ind w:left="2803" w:hanging="360"/>
      </w:pPr>
      <w:rPr>
        <w:rFonts w:ascii="Symbol" w:hAnsi="Symbol" w:hint="default"/>
      </w:rPr>
    </w:lvl>
    <w:lvl w:ilvl="4" w:tplc="BD667718" w:tentative="1">
      <w:start w:val="1"/>
      <w:numFmt w:val="bullet"/>
      <w:lvlText w:val="o"/>
      <w:lvlJc w:val="left"/>
      <w:pPr>
        <w:ind w:left="3523" w:hanging="360"/>
      </w:pPr>
      <w:rPr>
        <w:rFonts w:ascii="Courier New" w:hAnsi="Courier New" w:cs="Courier New" w:hint="default"/>
      </w:rPr>
    </w:lvl>
    <w:lvl w:ilvl="5" w:tplc="4A761000" w:tentative="1">
      <w:start w:val="1"/>
      <w:numFmt w:val="bullet"/>
      <w:lvlText w:val=""/>
      <w:lvlJc w:val="left"/>
      <w:pPr>
        <w:ind w:left="4243" w:hanging="360"/>
      </w:pPr>
      <w:rPr>
        <w:rFonts w:ascii="Wingdings" w:hAnsi="Wingdings" w:hint="default"/>
      </w:rPr>
    </w:lvl>
    <w:lvl w:ilvl="6" w:tplc="4FBAE3B2" w:tentative="1">
      <w:start w:val="1"/>
      <w:numFmt w:val="bullet"/>
      <w:lvlText w:val=""/>
      <w:lvlJc w:val="left"/>
      <w:pPr>
        <w:ind w:left="4963" w:hanging="360"/>
      </w:pPr>
      <w:rPr>
        <w:rFonts w:ascii="Symbol" w:hAnsi="Symbol" w:hint="default"/>
      </w:rPr>
    </w:lvl>
    <w:lvl w:ilvl="7" w:tplc="E7B0CA1A" w:tentative="1">
      <w:start w:val="1"/>
      <w:numFmt w:val="bullet"/>
      <w:lvlText w:val="o"/>
      <w:lvlJc w:val="left"/>
      <w:pPr>
        <w:ind w:left="5683" w:hanging="360"/>
      </w:pPr>
      <w:rPr>
        <w:rFonts w:ascii="Courier New" w:hAnsi="Courier New" w:cs="Courier New" w:hint="default"/>
      </w:rPr>
    </w:lvl>
    <w:lvl w:ilvl="8" w:tplc="C39CBCB2" w:tentative="1">
      <w:start w:val="1"/>
      <w:numFmt w:val="bullet"/>
      <w:lvlText w:val=""/>
      <w:lvlJc w:val="left"/>
      <w:pPr>
        <w:ind w:left="6403" w:hanging="360"/>
      </w:pPr>
      <w:rPr>
        <w:rFonts w:ascii="Wingdings" w:hAnsi="Wingdings" w:hint="default"/>
      </w:rPr>
    </w:lvl>
  </w:abstractNum>
  <w:abstractNum w:abstractNumId="24" w15:restartNumberingAfterBreak="0">
    <w:nsid w:val="466A1BAC"/>
    <w:multiLevelType w:val="singleLevel"/>
    <w:tmpl w:val="741CF480"/>
    <w:lvl w:ilvl="0">
      <w:start w:val="2"/>
      <w:numFmt w:val="decimal"/>
      <w:lvlText w:val="1.%1."/>
      <w:legacy w:legacy="1" w:legacySpace="0" w:legacyIndent="413"/>
      <w:lvlJc w:val="left"/>
      <w:rPr>
        <w:rFonts w:ascii="Calibri" w:hAnsi="Calibri" w:cs="Calibri" w:hint="default"/>
      </w:rPr>
    </w:lvl>
  </w:abstractNum>
  <w:abstractNum w:abstractNumId="25" w15:restartNumberingAfterBreak="0">
    <w:nsid w:val="47A4323A"/>
    <w:multiLevelType w:val="hybridMultilevel"/>
    <w:tmpl w:val="3294BAB2"/>
    <w:lvl w:ilvl="0" w:tplc="CC7AE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902195B"/>
    <w:multiLevelType w:val="multilevel"/>
    <w:tmpl w:val="FB1CE57C"/>
    <w:lvl w:ilvl="0">
      <w:start w:val="4"/>
      <w:numFmt w:val="decimal"/>
      <w:lvlText w:val="%1."/>
      <w:lvlJc w:val="left"/>
      <w:pPr>
        <w:ind w:left="360" w:hanging="360"/>
      </w:pPr>
      <w:rPr>
        <w:rFonts w:cs="Times New Roman" w:hint="default"/>
        <w:b/>
        <w:color w:val="000000"/>
      </w:rPr>
    </w:lvl>
    <w:lvl w:ilvl="1">
      <w:start w:val="8"/>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27" w15:restartNumberingAfterBreak="0">
    <w:nsid w:val="4D341195"/>
    <w:multiLevelType w:val="hybridMultilevel"/>
    <w:tmpl w:val="827429E8"/>
    <w:lvl w:ilvl="0" w:tplc="CC7AE6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AA17D9"/>
    <w:multiLevelType w:val="hybridMultilevel"/>
    <w:tmpl w:val="29E0E34A"/>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43570"/>
    <w:multiLevelType w:val="hybridMultilevel"/>
    <w:tmpl w:val="963274D4"/>
    <w:lvl w:ilvl="0" w:tplc="FFFFFFFF">
      <w:start w:val="9"/>
      <w:numFmt w:val="bullet"/>
      <w:lvlText w:val="-"/>
      <w:lvlJc w:val="left"/>
      <w:pPr>
        <w:ind w:left="720" w:hanging="360"/>
      </w:pPr>
      <w:rPr>
        <w:rFonts w:ascii="Calibri" w:eastAsia="Malgun Gothic" w:hAnsi="Calibri" w:cs="Calibri" w:hint="default"/>
        <w:color w:val="000000"/>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490B39"/>
    <w:multiLevelType w:val="hybridMultilevel"/>
    <w:tmpl w:val="9B544DA8"/>
    <w:lvl w:ilvl="0" w:tplc="0409001B">
      <w:start w:val="1"/>
      <w:numFmt w:val="lowerRoman"/>
      <w:lvlText w:val="%1."/>
      <w:lvlJc w:val="right"/>
      <w:pPr>
        <w:ind w:left="360" w:hanging="360"/>
      </w:pPr>
    </w:lvl>
    <w:lvl w:ilvl="1" w:tplc="FBB27878">
      <w:start w:val="1"/>
      <w:numFmt w:val="lowerLetter"/>
      <w:lvlText w:val="%2."/>
      <w:lvlJc w:val="left"/>
      <w:pPr>
        <w:ind w:left="1080" w:hanging="360"/>
      </w:pPr>
    </w:lvl>
    <w:lvl w:ilvl="2" w:tplc="23D2A0F6" w:tentative="1">
      <w:start w:val="1"/>
      <w:numFmt w:val="lowerRoman"/>
      <w:lvlText w:val="%3."/>
      <w:lvlJc w:val="right"/>
      <w:pPr>
        <w:ind w:left="1800" w:hanging="180"/>
      </w:pPr>
    </w:lvl>
    <w:lvl w:ilvl="3" w:tplc="8ED06856" w:tentative="1">
      <w:start w:val="1"/>
      <w:numFmt w:val="decimal"/>
      <w:lvlText w:val="%4."/>
      <w:lvlJc w:val="left"/>
      <w:pPr>
        <w:ind w:left="2520" w:hanging="360"/>
      </w:pPr>
    </w:lvl>
    <w:lvl w:ilvl="4" w:tplc="07024DF8" w:tentative="1">
      <w:start w:val="1"/>
      <w:numFmt w:val="lowerLetter"/>
      <w:lvlText w:val="%5."/>
      <w:lvlJc w:val="left"/>
      <w:pPr>
        <w:ind w:left="3240" w:hanging="360"/>
      </w:pPr>
    </w:lvl>
    <w:lvl w:ilvl="5" w:tplc="8ACAF996" w:tentative="1">
      <w:start w:val="1"/>
      <w:numFmt w:val="lowerRoman"/>
      <w:lvlText w:val="%6."/>
      <w:lvlJc w:val="right"/>
      <w:pPr>
        <w:ind w:left="3960" w:hanging="180"/>
      </w:pPr>
    </w:lvl>
    <w:lvl w:ilvl="6" w:tplc="7F8ED6CA" w:tentative="1">
      <w:start w:val="1"/>
      <w:numFmt w:val="decimal"/>
      <w:lvlText w:val="%7."/>
      <w:lvlJc w:val="left"/>
      <w:pPr>
        <w:ind w:left="4680" w:hanging="360"/>
      </w:pPr>
    </w:lvl>
    <w:lvl w:ilvl="7" w:tplc="B128C6EA" w:tentative="1">
      <w:start w:val="1"/>
      <w:numFmt w:val="lowerLetter"/>
      <w:lvlText w:val="%8."/>
      <w:lvlJc w:val="left"/>
      <w:pPr>
        <w:ind w:left="5400" w:hanging="360"/>
      </w:pPr>
    </w:lvl>
    <w:lvl w:ilvl="8" w:tplc="9F40E4A2" w:tentative="1">
      <w:start w:val="1"/>
      <w:numFmt w:val="lowerRoman"/>
      <w:lvlText w:val="%9."/>
      <w:lvlJc w:val="right"/>
      <w:pPr>
        <w:ind w:left="6120" w:hanging="180"/>
      </w:pPr>
    </w:lvl>
  </w:abstractNum>
  <w:abstractNum w:abstractNumId="31" w15:restartNumberingAfterBreak="0">
    <w:nsid w:val="61BC257E"/>
    <w:multiLevelType w:val="hybridMultilevel"/>
    <w:tmpl w:val="304C5772"/>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B2E71"/>
    <w:multiLevelType w:val="hybridMultilevel"/>
    <w:tmpl w:val="CE0AEA40"/>
    <w:lvl w:ilvl="0" w:tplc="CC7AE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9094D"/>
    <w:multiLevelType w:val="hybridMultilevel"/>
    <w:tmpl w:val="E5A818CE"/>
    <w:lvl w:ilvl="0" w:tplc="041A0005">
      <w:start w:val="1"/>
      <w:numFmt w:val="bullet"/>
      <w:lvlText w:val=""/>
      <w:lvlJc w:val="left"/>
      <w:pPr>
        <w:tabs>
          <w:tab w:val="num" w:pos="2512"/>
        </w:tabs>
        <w:ind w:left="2512" w:hanging="360"/>
      </w:pPr>
      <w:rPr>
        <w:rFonts w:ascii="Symbol" w:hAnsi="Symbol" w:hint="default"/>
      </w:rPr>
    </w:lvl>
    <w:lvl w:ilvl="1" w:tplc="04090003">
      <w:start w:val="1"/>
      <w:numFmt w:val="lowerLetter"/>
      <w:lvlText w:val="%2."/>
      <w:lvlJc w:val="left"/>
      <w:pPr>
        <w:tabs>
          <w:tab w:val="num" w:pos="3232"/>
        </w:tabs>
        <w:ind w:left="3232" w:hanging="360"/>
      </w:pPr>
    </w:lvl>
    <w:lvl w:ilvl="2" w:tplc="04090005" w:tentative="1">
      <w:start w:val="1"/>
      <w:numFmt w:val="lowerRoman"/>
      <w:lvlText w:val="%3."/>
      <w:lvlJc w:val="right"/>
      <w:pPr>
        <w:tabs>
          <w:tab w:val="num" w:pos="3952"/>
        </w:tabs>
        <w:ind w:left="3952" w:hanging="180"/>
      </w:pPr>
    </w:lvl>
    <w:lvl w:ilvl="3" w:tplc="04090001" w:tentative="1">
      <w:start w:val="1"/>
      <w:numFmt w:val="decimal"/>
      <w:lvlText w:val="%4."/>
      <w:lvlJc w:val="left"/>
      <w:pPr>
        <w:tabs>
          <w:tab w:val="num" w:pos="4672"/>
        </w:tabs>
        <w:ind w:left="4672" w:hanging="360"/>
      </w:pPr>
    </w:lvl>
    <w:lvl w:ilvl="4" w:tplc="04090003" w:tentative="1">
      <w:start w:val="1"/>
      <w:numFmt w:val="lowerLetter"/>
      <w:lvlText w:val="%5."/>
      <w:lvlJc w:val="left"/>
      <w:pPr>
        <w:tabs>
          <w:tab w:val="num" w:pos="5392"/>
        </w:tabs>
        <w:ind w:left="5392" w:hanging="360"/>
      </w:pPr>
    </w:lvl>
    <w:lvl w:ilvl="5" w:tplc="04090005" w:tentative="1">
      <w:start w:val="1"/>
      <w:numFmt w:val="lowerRoman"/>
      <w:lvlText w:val="%6."/>
      <w:lvlJc w:val="right"/>
      <w:pPr>
        <w:tabs>
          <w:tab w:val="num" w:pos="6112"/>
        </w:tabs>
        <w:ind w:left="6112" w:hanging="180"/>
      </w:pPr>
    </w:lvl>
    <w:lvl w:ilvl="6" w:tplc="04090001" w:tentative="1">
      <w:start w:val="1"/>
      <w:numFmt w:val="decimal"/>
      <w:lvlText w:val="%7."/>
      <w:lvlJc w:val="left"/>
      <w:pPr>
        <w:tabs>
          <w:tab w:val="num" w:pos="6832"/>
        </w:tabs>
        <w:ind w:left="6832" w:hanging="360"/>
      </w:pPr>
    </w:lvl>
    <w:lvl w:ilvl="7" w:tplc="04090003" w:tentative="1">
      <w:start w:val="1"/>
      <w:numFmt w:val="lowerLetter"/>
      <w:lvlText w:val="%8."/>
      <w:lvlJc w:val="left"/>
      <w:pPr>
        <w:tabs>
          <w:tab w:val="num" w:pos="7552"/>
        </w:tabs>
        <w:ind w:left="7552" w:hanging="360"/>
      </w:pPr>
    </w:lvl>
    <w:lvl w:ilvl="8" w:tplc="04090005" w:tentative="1">
      <w:start w:val="1"/>
      <w:numFmt w:val="lowerRoman"/>
      <w:lvlText w:val="%9."/>
      <w:lvlJc w:val="right"/>
      <w:pPr>
        <w:tabs>
          <w:tab w:val="num" w:pos="8272"/>
        </w:tabs>
        <w:ind w:left="8272" w:hanging="180"/>
      </w:pPr>
    </w:lvl>
  </w:abstractNum>
  <w:abstractNum w:abstractNumId="34" w15:restartNumberingAfterBreak="0">
    <w:nsid w:val="6F9C7C81"/>
    <w:multiLevelType w:val="hybridMultilevel"/>
    <w:tmpl w:val="47E0B0F4"/>
    <w:lvl w:ilvl="0" w:tplc="FFFFFFFF">
      <w:start w:val="9"/>
      <w:numFmt w:val="bullet"/>
      <w:lvlText w:val="-"/>
      <w:lvlJc w:val="left"/>
      <w:pPr>
        <w:ind w:left="720" w:hanging="360"/>
      </w:pPr>
      <w:rPr>
        <w:rFonts w:ascii="Calibri" w:eastAsia="Malgun Gothic" w:hAnsi="Calibri" w:cs="Calibri" w:hint="default"/>
        <w:color w:val="00000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21676FB"/>
    <w:multiLevelType w:val="hybridMultilevel"/>
    <w:tmpl w:val="956E30D4"/>
    <w:lvl w:ilvl="0" w:tplc="04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87D3730"/>
    <w:multiLevelType w:val="hybridMultilevel"/>
    <w:tmpl w:val="F1968F38"/>
    <w:lvl w:ilvl="0" w:tplc="CC7AE6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F11337"/>
    <w:multiLevelType w:val="hybridMultilevel"/>
    <w:tmpl w:val="B3EE2E5C"/>
    <w:lvl w:ilvl="0" w:tplc="CC7AE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6"/>
  </w:num>
  <w:num w:numId="4">
    <w:abstractNumId w:val="23"/>
  </w:num>
  <w:num w:numId="5">
    <w:abstractNumId w:val="30"/>
  </w:num>
  <w:num w:numId="6">
    <w:abstractNumId w:val="17"/>
  </w:num>
  <w:num w:numId="7">
    <w:abstractNumId w:val="18"/>
  </w:num>
  <w:num w:numId="8">
    <w:abstractNumId w:val="16"/>
  </w:num>
  <w:num w:numId="9">
    <w:abstractNumId w:val="12"/>
  </w:num>
  <w:num w:numId="10">
    <w:abstractNumId w:val="26"/>
  </w:num>
  <w:num w:numId="11">
    <w:abstractNumId w:val="35"/>
  </w:num>
  <w:num w:numId="12">
    <w:abstractNumId w:val="8"/>
  </w:num>
  <w:num w:numId="13">
    <w:abstractNumId w:val="3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8"/>
  </w:num>
  <w:num w:numId="17">
    <w:abstractNumId w:val="36"/>
  </w:num>
  <w:num w:numId="18">
    <w:abstractNumId w:val="20"/>
  </w:num>
  <w:num w:numId="19">
    <w:abstractNumId w:val="25"/>
  </w:num>
  <w:num w:numId="20">
    <w:abstractNumId w:val="21"/>
  </w:num>
  <w:num w:numId="21">
    <w:abstractNumId w:val="19"/>
  </w:num>
  <w:num w:numId="22">
    <w:abstractNumId w:val="0"/>
  </w:num>
  <w:num w:numId="23">
    <w:abstractNumId w:val="33"/>
  </w:num>
  <w:num w:numId="24">
    <w:abstractNumId w:val="3"/>
  </w:num>
  <w:num w:numId="25">
    <w:abstractNumId w:val="27"/>
  </w:num>
  <w:num w:numId="26">
    <w:abstractNumId w:val="32"/>
  </w:num>
  <w:num w:numId="27">
    <w:abstractNumId w:val="31"/>
  </w:num>
  <w:num w:numId="28">
    <w:abstractNumId w:val="14"/>
  </w:num>
  <w:num w:numId="29">
    <w:abstractNumId w:val="22"/>
  </w:num>
  <w:num w:numId="30">
    <w:abstractNumId w:val="10"/>
  </w:num>
  <w:num w:numId="31">
    <w:abstractNumId w:val="15"/>
  </w:num>
  <w:num w:numId="32">
    <w:abstractNumId w:val="5"/>
  </w:num>
  <w:num w:numId="33">
    <w:abstractNumId w:val="2"/>
  </w:num>
  <w:num w:numId="34">
    <w:abstractNumId w:val="13"/>
  </w:num>
  <w:num w:numId="35">
    <w:abstractNumId w:val="2"/>
  </w:num>
  <w:num w:numId="36">
    <w:abstractNumId w:val="4"/>
  </w:num>
  <w:num w:numId="37">
    <w:abstractNumId w:val="29"/>
  </w:num>
  <w:num w:numId="38">
    <w:abstractNumId w:val="34"/>
  </w:num>
  <w:num w:numId="39">
    <w:abstractNumId w:val="9"/>
  </w:num>
  <w:num w:numId="40">
    <w:abstractNumId w:val="7"/>
  </w:num>
  <w:num w:numId="4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6C8"/>
    <w:rsid w:val="00004A11"/>
    <w:rsid w:val="000051C0"/>
    <w:rsid w:val="00012515"/>
    <w:rsid w:val="00016C17"/>
    <w:rsid w:val="00022D5D"/>
    <w:rsid w:val="00023574"/>
    <w:rsid w:val="000236C8"/>
    <w:rsid w:val="00024D93"/>
    <w:rsid w:val="000302B8"/>
    <w:rsid w:val="0003528E"/>
    <w:rsid w:val="000375CC"/>
    <w:rsid w:val="00043D9E"/>
    <w:rsid w:val="000511FD"/>
    <w:rsid w:val="000627B0"/>
    <w:rsid w:val="00062A63"/>
    <w:rsid w:val="00072EF2"/>
    <w:rsid w:val="000733B8"/>
    <w:rsid w:val="00083B94"/>
    <w:rsid w:val="00084517"/>
    <w:rsid w:val="0008573A"/>
    <w:rsid w:val="0008792E"/>
    <w:rsid w:val="000901D0"/>
    <w:rsid w:val="0009062E"/>
    <w:rsid w:val="00092225"/>
    <w:rsid w:val="00097F34"/>
    <w:rsid w:val="000A2740"/>
    <w:rsid w:val="000A45F6"/>
    <w:rsid w:val="000A4D60"/>
    <w:rsid w:val="000B2D78"/>
    <w:rsid w:val="000B2FC5"/>
    <w:rsid w:val="000B3507"/>
    <w:rsid w:val="000C3C86"/>
    <w:rsid w:val="000C53FF"/>
    <w:rsid w:val="000C7764"/>
    <w:rsid w:val="000E0DC2"/>
    <w:rsid w:val="000E5FB8"/>
    <w:rsid w:val="000F2636"/>
    <w:rsid w:val="000F3EBB"/>
    <w:rsid w:val="0011040B"/>
    <w:rsid w:val="00114A70"/>
    <w:rsid w:val="00114FBF"/>
    <w:rsid w:val="001170A3"/>
    <w:rsid w:val="0012364E"/>
    <w:rsid w:val="00126374"/>
    <w:rsid w:val="00133C20"/>
    <w:rsid w:val="00134443"/>
    <w:rsid w:val="001363E7"/>
    <w:rsid w:val="00141D3E"/>
    <w:rsid w:val="00141FBB"/>
    <w:rsid w:val="00144C9E"/>
    <w:rsid w:val="00144F23"/>
    <w:rsid w:val="00153F8E"/>
    <w:rsid w:val="001572BD"/>
    <w:rsid w:val="0015781D"/>
    <w:rsid w:val="00166872"/>
    <w:rsid w:val="00171476"/>
    <w:rsid w:val="0017571C"/>
    <w:rsid w:val="001763E8"/>
    <w:rsid w:val="00184492"/>
    <w:rsid w:val="001854C2"/>
    <w:rsid w:val="001B3AE2"/>
    <w:rsid w:val="001B4A19"/>
    <w:rsid w:val="001B6696"/>
    <w:rsid w:val="001B66D0"/>
    <w:rsid w:val="001B7338"/>
    <w:rsid w:val="001C024A"/>
    <w:rsid w:val="001C2F2A"/>
    <w:rsid w:val="001D07A4"/>
    <w:rsid w:val="001E51FE"/>
    <w:rsid w:val="001E6284"/>
    <w:rsid w:val="001E78C7"/>
    <w:rsid w:val="001F7C73"/>
    <w:rsid w:val="0020041A"/>
    <w:rsid w:val="00200F0A"/>
    <w:rsid w:val="00201E8D"/>
    <w:rsid w:val="00204D4C"/>
    <w:rsid w:val="00207966"/>
    <w:rsid w:val="00210696"/>
    <w:rsid w:val="0021154F"/>
    <w:rsid w:val="00223639"/>
    <w:rsid w:val="00223AD5"/>
    <w:rsid w:val="00231977"/>
    <w:rsid w:val="00231F09"/>
    <w:rsid w:val="00233EDA"/>
    <w:rsid w:val="002340BB"/>
    <w:rsid w:val="002341EA"/>
    <w:rsid w:val="00236ECA"/>
    <w:rsid w:val="00241084"/>
    <w:rsid w:val="002416C4"/>
    <w:rsid w:val="00241B84"/>
    <w:rsid w:val="002538CF"/>
    <w:rsid w:val="002539E8"/>
    <w:rsid w:val="002571EE"/>
    <w:rsid w:val="0026426A"/>
    <w:rsid w:val="00266EA8"/>
    <w:rsid w:val="00267EB1"/>
    <w:rsid w:val="002727F5"/>
    <w:rsid w:val="00280425"/>
    <w:rsid w:val="00286438"/>
    <w:rsid w:val="00286EC2"/>
    <w:rsid w:val="00290FC2"/>
    <w:rsid w:val="002A21DA"/>
    <w:rsid w:val="002A59AF"/>
    <w:rsid w:val="002B2BB3"/>
    <w:rsid w:val="002B4C60"/>
    <w:rsid w:val="002D6B8C"/>
    <w:rsid w:val="002D79AA"/>
    <w:rsid w:val="002E18A5"/>
    <w:rsid w:val="002E2F97"/>
    <w:rsid w:val="002F0407"/>
    <w:rsid w:val="002F23DD"/>
    <w:rsid w:val="002F2880"/>
    <w:rsid w:val="0030044A"/>
    <w:rsid w:val="00300D4F"/>
    <w:rsid w:val="003078CA"/>
    <w:rsid w:val="0031201A"/>
    <w:rsid w:val="003135AF"/>
    <w:rsid w:val="00313B8C"/>
    <w:rsid w:val="003240FA"/>
    <w:rsid w:val="00326634"/>
    <w:rsid w:val="0033373B"/>
    <w:rsid w:val="00344A63"/>
    <w:rsid w:val="00350D95"/>
    <w:rsid w:val="003511A9"/>
    <w:rsid w:val="00354B55"/>
    <w:rsid w:val="0035667C"/>
    <w:rsid w:val="00367EDD"/>
    <w:rsid w:val="00376952"/>
    <w:rsid w:val="00377AF9"/>
    <w:rsid w:val="00383161"/>
    <w:rsid w:val="00390051"/>
    <w:rsid w:val="0039011B"/>
    <w:rsid w:val="003904BE"/>
    <w:rsid w:val="00396335"/>
    <w:rsid w:val="003A0299"/>
    <w:rsid w:val="003A31C4"/>
    <w:rsid w:val="003A7608"/>
    <w:rsid w:val="003B4A05"/>
    <w:rsid w:val="003C3D8C"/>
    <w:rsid w:val="003D4203"/>
    <w:rsid w:val="003D4F16"/>
    <w:rsid w:val="003E374C"/>
    <w:rsid w:val="003E7872"/>
    <w:rsid w:val="003F365B"/>
    <w:rsid w:val="003F4950"/>
    <w:rsid w:val="00400817"/>
    <w:rsid w:val="00413C6D"/>
    <w:rsid w:val="0041680E"/>
    <w:rsid w:val="00426708"/>
    <w:rsid w:val="00433A00"/>
    <w:rsid w:val="0044190B"/>
    <w:rsid w:val="004432F8"/>
    <w:rsid w:val="004433BE"/>
    <w:rsid w:val="00446742"/>
    <w:rsid w:val="00457BB7"/>
    <w:rsid w:val="004705B4"/>
    <w:rsid w:val="0047080D"/>
    <w:rsid w:val="00476B0C"/>
    <w:rsid w:val="00484DE4"/>
    <w:rsid w:val="00486F85"/>
    <w:rsid w:val="00494541"/>
    <w:rsid w:val="00494EC8"/>
    <w:rsid w:val="004A2308"/>
    <w:rsid w:val="004B0E90"/>
    <w:rsid w:val="004B62F8"/>
    <w:rsid w:val="004D0805"/>
    <w:rsid w:val="004D2DB9"/>
    <w:rsid w:val="004D67EC"/>
    <w:rsid w:val="004D76D9"/>
    <w:rsid w:val="004E0737"/>
    <w:rsid w:val="004F4B10"/>
    <w:rsid w:val="004F53B9"/>
    <w:rsid w:val="005028B7"/>
    <w:rsid w:val="005039EE"/>
    <w:rsid w:val="005064BA"/>
    <w:rsid w:val="005076D4"/>
    <w:rsid w:val="00510A85"/>
    <w:rsid w:val="00515146"/>
    <w:rsid w:val="0052059C"/>
    <w:rsid w:val="00525E1A"/>
    <w:rsid w:val="00527DE4"/>
    <w:rsid w:val="00533093"/>
    <w:rsid w:val="00543ED9"/>
    <w:rsid w:val="00545569"/>
    <w:rsid w:val="00546551"/>
    <w:rsid w:val="005515DA"/>
    <w:rsid w:val="00552E86"/>
    <w:rsid w:val="00557ED7"/>
    <w:rsid w:val="005636D8"/>
    <w:rsid w:val="00563C64"/>
    <w:rsid w:val="0056572B"/>
    <w:rsid w:val="00566648"/>
    <w:rsid w:val="00573055"/>
    <w:rsid w:val="00574E1E"/>
    <w:rsid w:val="0057533A"/>
    <w:rsid w:val="00577573"/>
    <w:rsid w:val="005938D9"/>
    <w:rsid w:val="005A1243"/>
    <w:rsid w:val="005A1FE3"/>
    <w:rsid w:val="005A4813"/>
    <w:rsid w:val="005A52A2"/>
    <w:rsid w:val="005B1BA9"/>
    <w:rsid w:val="005B57A8"/>
    <w:rsid w:val="005B5FD9"/>
    <w:rsid w:val="005B7A44"/>
    <w:rsid w:val="005C4A9E"/>
    <w:rsid w:val="005C4B54"/>
    <w:rsid w:val="005C6547"/>
    <w:rsid w:val="005D0753"/>
    <w:rsid w:val="005D232D"/>
    <w:rsid w:val="005D2F5F"/>
    <w:rsid w:val="005D6490"/>
    <w:rsid w:val="005E07C8"/>
    <w:rsid w:val="005E4F2B"/>
    <w:rsid w:val="005F0D20"/>
    <w:rsid w:val="005F1A0A"/>
    <w:rsid w:val="005F43BB"/>
    <w:rsid w:val="005F54EC"/>
    <w:rsid w:val="005F5E53"/>
    <w:rsid w:val="005F6CBE"/>
    <w:rsid w:val="0060349D"/>
    <w:rsid w:val="0060591D"/>
    <w:rsid w:val="0061681C"/>
    <w:rsid w:val="006214CB"/>
    <w:rsid w:val="00631498"/>
    <w:rsid w:val="00632B46"/>
    <w:rsid w:val="00633FF7"/>
    <w:rsid w:val="00634624"/>
    <w:rsid w:val="00635290"/>
    <w:rsid w:val="00635942"/>
    <w:rsid w:val="0064148C"/>
    <w:rsid w:val="006508B3"/>
    <w:rsid w:val="006512BF"/>
    <w:rsid w:val="006539E9"/>
    <w:rsid w:val="006556C5"/>
    <w:rsid w:val="006579D7"/>
    <w:rsid w:val="00657B08"/>
    <w:rsid w:val="00657DE3"/>
    <w:rsid w:val="00663B34"/>
    <w:rsid w:val="0066534F"/>
    <w:rsid w:val="0066564B"/>
    <w:rsid w:val="00682316"/>
    <w:rsid w:val="0068273D"/>
    <w:rsid w:val="00683672"/>
    <w:rsid w:val="0068700C"/>
    <w:rsid w:val="006878A8"/>
    <w:rsid w:val="00690798"/>
    <w:rsid w:val="00696AE2"/>
    <w:rsid w:val="006B08D9"/>
    <w:rsid w:val="006B1F50"/>
    <w:rsid w:val="006B3267"/>
    <w:rsid w:val="006C2B6F"/>
    <w:rsid w:val="006C3531"/>
    <w:rsid w:val="006C7A1E"/>
    <w:rsid w:val="006D2F6A"/>
    <w:rsid w:val="006D495E"/>
    <w:rsid w:val="006D544F"/>
    <w:rsid w:val="006E653D"/>
    <w:rsid w:val="006E6C2B"/>
    <w:rsid w:val="006E7098"/>
    <w:rsid w:val="006F018E"/>
    <w:rsid w:val="0070056E"/>
    <w:rsid w:val="00700B6D"/>
    <w:rsid w:val="007060B1"/>
    <w:rsid w:val="00707316"/>
    <w:rsid w:val="007152E0"/>
    <w:rsid w:val="00715CA0"/>
    <w:rsid w:val="00741410"/>
    <w:rsid w:val="00741BA2"/>
    <w:rsid w:val="00741CB9"/>
    <w:rsid w:val="00743689"/>
    <w:rsid w:val="007533AC"/>
    <w:rsid w:val="00755FD4"/>
    <w:rsid w:val="007617C9"/>
    <w:rsid w:val="00767BA2"/>
    <w:rsid w:val="00770B3D"/>
    <w:rsid w:val="007733E5"/>
    <w:rsid w:val="00780957"/>
    <w:rsid w:val="0078416C"/>
    <w:rsid w:val="007B3F69"/>
    <w:rsid w:val="007B4BBE"/>
    <w:rsid w:val="007C2BA4"/>
    <w:rsid w:val="007E0D12"/>
    <w:rsid w:val="007E4F90"/>
    <w:rsid w:val="007E5EEF"/>
    <w:rsid w:val="007F6B4C"/>
    <w:rsid w:val="00800D6E"/>
    <w:rsid w:val="008021E6"/>
    <w:rsid w:val="00810C20"/>
    <w:rsid w:val="0081194C"/>
    <w:rsid w:val="008229BD"/>
    <w:rsid w:val="00834562"/>
    <w:rsid w:val="008440EA"/>
    <w:rsid w:val="008468DC"/>
    <w:rsid w:val="00862E9C"/>
    <w:rsid w:val="008675F1"/>
    <w:rsid w:val="008714CF"/>
    <w:rsid w:val="008764A6"/>
    <w:rsid w:val="00877F34"/>
    <w:rsid w:val="00880C02"/>
    <w:rsid w:val="00883EFC"/>
    <w:rsid w:val="00886077"/>
    <w:rsid w:val="008862FC"/>
    <w:rsid w:val="008879D9"/>
    <w:rsid w:val="0089054E"/>
    <w:rsid w:val="00893E52"/>
    <w:rsid w:val="0089799C"/>
    <w:rsid w:val="008A0B81"/>
    <w:rsid w:val="008A6D8E"/>
    <w:rsid w:val="008B6068"/>
    <w:rsid w:val="008C2EC1"/>
    <w:rsid w:val="008C419E"/>
    <w:rsid w:val="008C45C5"/>
    <w:rsid w:val="008C629C"/>
    <w:rsid w:val="008C79C2"/>
    <w:rsid w:val="008D7930"/>
    <w:rsid w:val="008E01ED"/>
    <w:rsid w:val="008E1D7C"/>
    <w:rsid w:val="008E6DAD"/>
    <w:rsid w:val="008F12D7"/>
    <w:rsid w:val="008F3074"/>
    <w:rsid w:val="00911644"/>
    <w:rsid w:val="00912CB2"/>
    <w:rsid w:val="00915DC2"/>
    <w:rsid w:val="00916DEF"/>
    <w:rsid w:val="009224E4"/>
    <w:rsid w:val="009260F4"/>
    <w:rsid w:val="00926542"/>
    <w:rsid w:val="00930144"/>
    <w:rsid w:val="009328C8"/>
    <w:rsid w:val="0093422B"/>
    <w:rsid w:val="00943F3C"/>
    <w:rsid w:val="00945091"/>
    <w:rsid w:val="00954B43"/>
    <w:rsid w:val="00954BA4"/>
    <w:rsid w:val="009645E8"/>
    <w:rsid w:val="00974DE9"/>
    <w:rsid w:val="0097665E"/>
    <w:rsid w:val="00976678"/>
    <w:rsid w:val="00986959"/>
    <w:rsid w:val="009911D0"/>
    <w:rsid w:val="00994A1B"/>
    <w:rsid w:val="00997EE8"/>
    <w:rsid w:val="009A0725"/>
    <w:rsid w:val="009A36E1"/>
    <w:rsid w:val="009C1FA4"/>
    <w:rsid w:val="009C5B2A"/>
    <w:rsid w:val="009C5ED3"/>
    <w:rsid w:val="009C6A7A"/>
    <w:rsid w:val="009D3579"/>
    <w:rsid w:val="009E3AEB"/>
    <w:rsid w:val="009E4F52"/>
    <w:rsid w:val="009F109C"/>
    <w:rsid w:val="009F343E"/>
    <w:rsid w:val="009F54D4"/>
    <w:rsid w:val="009F66D8"/>
    <w:rsid w:val="009F6C2E"/>
    <w:rsid w:val="00A04E56"/>
    <w:rsid w:val="00A12A3B"/>
    <w:rsid w:val="00A13EB4"/>
    <w:rsid w:val="00A22465"/>
    <w:rsid w:val="00A24707"/>
    <w:rsid w:val="00A26728"/>
    <w:rsid w:val="00A343C3"/>
    <w:rsid w:val="00A3515E"/>
    <w:rsid w:val="00A413F2"/>
    <w:rsid w:val="00A43A9C"/>
    <w:rsid w:val="00A43D8C"/>
    <w:rsid w:val="00A4531E"/>
    <w:rsid w:val="00A559B7"/>
    <w:rsid w:val="00A64007"/>
    <w:rsid w:val="00A64105"/>
    <w:rsid w:val="00A65B46"/>
    <w:rsid w:val="00A85229"/>
    <w:rsid w:val="00A853A7"/>
    <w:rsid w:val="00A868C8"/>
    <w:rsid w:val="00A87D7E"/>
    <w:rsid w:val="00A96A09"/>
    <w:rsid w:val="00AA66C5"/>
    <w:rsid w:val="00AA76B2"/>
    <w:rsid w:val="00AB0740"/>
    <w:rsid w:val="00AB0BF9"/>
    <w:rsid w:val="00AB50C4"/>
    <w:rsid w:val="00AC1EEC"/>
    <w:rsid w:val="00AC21D4"/>
    <w:rsid w:val="00AD281A"/>
    <w:rsid w:val="00AE01B6"/>
    <w:rsid w:val="00AE188B"/>
    <w:rsid w:val="00AE3DDF"/>
    <w:rsid w:val="00AE42DF"/>
    <w:rsid w:val="00AE5776"/>
    <w:rsid w:val="00AF2A76"/>
    <w:rsid w:val="00B0322B"/>
    <w:rsid w:val="00B04556"/>
    <w:rsid w:val="00B07F74"/>
    <w:rsid w:val="00B22282"/>
    <w:rsid w:val="00B23FAD"/>
    <w:rsid w:val="00B33599"/>
    <w:rsid w:val="00B51777"/>
    <w:rsid w:val="00B6631C"/>
    <w:rsid w:val="00B66F4F"/>
    <w:rsid w:val="00B7161B"/>
    <w:rsid w:val="00B71B88"/>
    <w:rsid w:val="00B73B81"/>
    <w:rsid w:val="00B754E7"/>
    <w:rsid w:val="00B7596F"/>
    <w:rsid w:val="00B862B3"/>
    <w:rsid w:val="00B90FBB"/>
    <w:rsid w:val="00B9129E"/>
    <w:rsid w:val="00BA0756"/>
    <w:rsid w:val="00BA310F"/>
    <w:rsid w:val="00BA3FAF"/>
    <w:rsid w:val="00BA5073"/>
    <w:rsid w:val="00BB2FDE"/>
    <w:rsid w:val="00BB5946"/>
    <w:rsid w:val="00BB618E"/>
    <w:rsid w:val="00BC2E50"/>
    <w:rsid w:val="00BC58CA"/>
    <w:rsid w:val="00BD1C8F"/>
    <w:rsid w:val="00BD2088"/>
    <w:rsid w:val="00BD41FF"/>
    <w:rsid w:val="00BE4125"/>
    <w:rsid w:val="00BE506A"/>
    <w:rsid w:val="00BF11DE"/>
    <w:rsid w:val="00C01515"/>
    <w:rsid w:val="00C06EC9"/>
    <w:rsid w:val="00C0786C"/>
    <w:rsid w:val="00C10039"/>
    <w:rsid w:val="00C1117D"/>
    <w:rsid w:val="00C176C4"/>
    <w:rsid w:val="00C23734"/>
    <w:rsid w:val="00C27404"/>
    <w:rsid w:val="00C30550"/>
    <w:rsid w:val="00C3406B"/>
    <w:rsid w:val="00C40D66"/>
    <w:rsid w:val="00C60572"/>
    <w:rsid w:val="00C60AE1"/>
    <w:rsid w:val="00C81EBB"/>
    <w:rsid w:val="00C82173"/>
    <w:rsid w:val="00C8310A"/>
    <w:rsid w:val="00C84D0E"/>
    <w:rsid w:val="00C92CDB"/>
    <w:rsid w:val="00CA4DF0"/>
    <w:rsid w:val="00CB22F7"/>
    <w:rsid w:val="00CB6822"/>
    <w:rsid w:val="00CB7B72"/>
    <w:rsid w:val="00CD0078"/>
    <w:rsid w:val="00CD3F92"/>
    <w:rsid w:val="00CE0451"/>
    <w:rsid w:val="00CE439F"/>
    <w:rsid w:val="00CF6DE8"/>
    <w:rsid w:val="00D051F0"/>
    <w:rsid w:val="00D1286C"/>
    <w:rsid w:val="00D1688A"/>
    <w:rsid w:val="00D179BB"/>
    <w:rsid w:val="00D2003B"/>
    <w:rsid w:val="00D249F1"/>
    <w:rsid w:val="00D30072"/>
    <w:rsid w:val="00D30F3A"/>
    <w:rsid w:val="00D40BDF"/>
    <w:rsid w:val="00D43748"/>
    <w:rsid w:val="00D44608"/>
    <w:rsid w:val="00D538C3"/>
    <w:rsid w:val="00D57486"/>
    <w:rsid w:val="00D57AC7"/>
    <w:rsid w:val="00D65AC8"/>
    <w:rsid w:val="00D66882"/>
    <w:rsid w:val="00D72034"/>
    <w:rsid w:val="00D76CEE"/>
    <w:rsid w:val="00D85AFB"/>
    <w:rsid w:val="00D85C2A"/>
    <w:rsid w:val="00D94B3E"/>
    <w:rsid w:val="00D97419"/>
    <w:rsid w:val="00DA797D"/>
    <w:rsid w:val="00DB4182"/>
    <w:rsid w:val="00DB55C5"/>
    <w:rsid w:val="00DB74FC"/>
    <w:rsid w:val="00DC0DAE"/>
    <w:rsid w:val="00DC1571"/>
    <w:rsid w:val="00DC4CFB"/>
    <w:rsid w:val="00DC7C6B"/>
    <w:rsid w:val="00DD0654"/>
    <w:rsid w:val="00DD798B"/>
    <w:rsid w:val="00DF11E4"/>
    <w:rsid w:val="00DF29FD"/>
    <w:rsid w:val="00DF372C"/>
    <w:rsid w:val="00E021F4"/>
    <w:rsid w:val="00E12080"/>
    <w:rsid w:val="00E12919"/>
    <w:rsid w:val="00E17CB7"/>
    <w:rsid w:val="00E24C81"/>
    <w:rsid w:val="00E27B8F"/>
    <w:rsid w:val="00E525AD"/>
    <w:rsid w:val="00E54E60"/>
    <w:rsid w:val="00E648F7"/>
    <w:rsid w:val="00E64C5C"/>
    <w:rsid w:val="00E7080D"/>
    <w:rsid w:val="00E71AF1"/>
    <w:rsid w:val="00E723DB"/>
    <w:rsid w:val="00E73785"/>
    <w:rsid w:val="00E761E9"/>
    <w:rsid w:val="00E76D57"/>
    <w:rsid w:val="00E779AC"/>
    <w:rsid w:val="00E82DD3"/>
    <w:rsid w:val="00E909C4"/>
    <w:rsid w:val="00E911F4"/>
    <w:rsid w:val="00E91BB2"/>
    <w:rsid w:val="00E92F96"/>
    <w:rsid w:val="00EA16A8"/>
    <w:rsid w:val="00EA4888"/>
    <w:rsid w:val="00EB6CC0"/>
    <w:rsid w:val="00ED7F01"/>
    <w:rsid w:val="00EE01FC"/>
    <w:rsid w:val="00EE2EC9"/>
    <w:rsid w:val="00EE3B65"/>
    <w:rsid w:val="00EF22F2"/>
    <w:rsid w:val="00F018D3"/>
    <w:rsid w:val="00F0270F"/>
    <w:rsid w:val="00F04303"/>
    <w:rsid w:val="00F151B2"/>
    <w:rsid w:val="00F154EB"/>
    <w:rsid w:val="00F15CC2"/>
    <w:rsid w:val="00F22DF9"/>
    <w:rsid w:val="00F24FA0"/>
    <w:rsid w:val="00F3237A"/>
    <w:rsid w:val="00F36B2E"/>
    <w:rsid w:val="00F37F22"/>
    <w:rsid w:val="00F411F5"/>
    <w:rsid w:val="00F4256C"/>
    <w:rsid w:val="00F545E5"/>
    <w:rsid w:val="00F67D07"/>
    <w:rsid w:val="00F74FAD"/>
    <w:rsid w:val="00F82E06"/>
    <w:rsid w:val="00F93CC2"/>
    <w:rsid w:val="00F97162"/>
    <w:rsid w:val="00FA032F"/>
    <w:rsid w:val="00FA2371"/>
    <w:rsid w:val="00FB08CB"/>
    <w:rsid w:val="00FB298E"/>
    <w:rsid w:val="00FB3709"/>
    <w:rsid w:val="00FB626E"/>
    <w:rsid w:val="00FC0BDC"/>
    <w:rsid w:val="00FC308A"/>
    <w:rsid w:val="00FD35D6"/>
    <w:rsid w:val="00FF3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4FD6A"/>
  <w15:chartTrackingRefBased/>
  <w15:docId w15:val="{5952BDD5-437B-4332-B03D-A4DB710C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algun Gothic"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8D9"/>
    <w:pPr>
      <w:widowControl w:val="0"/>
      <w:autoSpaceDE w:val="0"/>
      <w:autoSpaceDN w:val="0"/>
      <w:adjustRightInd w:val="0"/>
    </w:pPr>
    <w:rPr>
      <w:sz w:val="22"/>
    </w:rPr>
  </w:style>
  <w:style w:type="paragraph" w:styleId="Heading1">
    <w:name w:val="heading 1"/>
    <w:basedOn w:val="Normal"/>
    <w:next w:val="Normal"/>
    <w:link w:val="Heading1Char"/>
    <w:uiPriority w:val="9"/>
    <w:qFormat/>
    <w:rsid w:val="00DB3148"/>
    <w:pPr>
      <w:keepNext/>
      <w:keepLines/>
      <w:spacing w:before="240"/>
      <w:outlineLvl w:val="0"/>
    </w:pPr>
    <w:rPr>
      <w:rFonts w:ascii="Calibri Light" w:hAnsi="Calibri Light"/>
      <w:sz w:val="32"/>
      <w:szCs w:val="32"/>
    </w:rPr>
  </w:style>
  <w:style w:type="paragraph" w:styleId="Heading2">
    <w:name w:val="heading 2"/>
    <w:basedOn w:val="Normal"/>
    <w:next w:val="Normal"/>
    <w:link w:val="Heading2Char"/>
    <w:uiPriority w:val="9"/>
    <w:qFormat/>
    <w:rsid w:val="0097665E"/>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3148"/>
    <w:rPr>
      <w:rFonts w:ascii="Calibri Light" w:eastAsia="Malgun Gothic" w:hAnsi="Calibri Light" w:cs="Times New Roman"/>
      <w:sz w:val="32"/>
      <w:szCs w:val="32"/>
      <w:lang w:val="en-GB" w:eastAsia="en-GB"/>
    </w:rPr>
  </w:style>
  <w:style w:type="character" w:styleId="Hyperlink">
    <w:name w:val="Hyperlink"/>
    <w:uiPriority w:val="99"/>
    <w:unhideWhenUsed/>
    <w:rsid w:val="002526DB"/>
    <w:rPr>
      <w:color w:val="0000FF"/>
      <w:u w:val="single"/>
      <w:lang w:val="en-GB" w:eastAsia="en-GB"/>
    </w:rPr>
  </w:style>
  <w:style w:type="character" w:customStyle="1" w:styleId="UnresolvedMention1">
    <w:name w:val="Unresolved Mention1"/>
    <w:uiPriority w:val="99"/>
    <w:semiHidden/>
    <w:unhideWhenUsed/>
    <w:rsid w:val="002526DB"/>
    <w:rPr>
      <w:color w:val="605E5C"/>
      <w:lang w:val="en-GB" w:eastAsia="en-GB"/>
    </w:rPr>
  </w:style>
  <w:style w:type="paragraph" w:styleId="ListParagraph">
    <w:name w:val="List Paragraph"/>
    <w:aliases w:val="References,List1,List Paragraph (numbered (a)),Heading 2_sj,List Paragraph1,Dot pt"/>
    <w:basedOn w:val="Normal"/>
    <w:link w:val="ListParagraphChar"/>
    <w:uiPriority w:val="34"/>
    <w:qFormat/>
    <w:rsid w:val="0034391E"/>
    <w:pPr>
      <w:widowControl/>
      <w:autoSpaceDE/>
      <w:autoSpaceDN/>
      <w:adjustRightInd/>
      <w:spacing w:after="200" w:line="276" w:lineRule="auto"/>
      <w:ind w:left="720"/>
      <w:contextualSpacing/>
    </w:pPr>
    <w:rPr>
      <w:rFonts w:eastAsia="Times New Roman"/>
      <w:szCs w:val="22"/>
    </w:rPr>
  </w:style>
  <w:style w:type="table" w:styleId="TableGrid">
    <w:name w:val="Table Grid"/>
    <w:basedOn w:val="TableNormal"/>
    <w:uiPriority w:val="59"/>
    <w:unhideWhenUsed/>
    <w:rsid w:val="00715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qFormat/>
    <w:rsid w:val="00376B4F"/>
    <w:rPr>
      <w:sz w:val="16"/>
      <w:szCs w:val="16"/>
      <w:lang w:val="en-GB" w:eastAsia="en-GB"/>
    </w:rPr>
  </w:style>
  <w:style w:type="paragraph" w:styleId="CommentText">
    <w:name w:val="annotation text"/>
    <w:basedOn w:val="Normal"/>
    <w:link w:val="CommentTextChar"/>
    <w:uiPriority w:val="99"/>
    <w:semiHidden/>
    <w:unhideWhenUsed/>
    <w:rsid w:val="00376B4F"/>
    <w:rPr>
      <w:rFonts w:ascii="Times New Roman" w:hAnsi="Times New Roman"/>
      <w:sz w:val="20"/>
    </w:rPr>
  </w:style>
  <w:style w:type="character" w:customStyle="1" w:styleId="CommentTextChar">
    <w:name w:val="Comment Text Char"/>
    <w:link w:val="CommentText"/>
    <w:uiPriority w:val="99"/>
    <w:semiHidden/>
    <w:rsid w:val="00376B4F"/>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76B4F"/>
    <w:rPr>
      <w:b/>
      <w:bCs/>
    </w:rPr>
  </w:style>
  <w:style w:type="character" w:customStyle="1" w:styleId="CommentSubjectChar">
    <w:name w:val="Comment Subject Char"/>
    <w:link w:val="CommentSubject"/>
    <w:uiPriority w:val="99"/>
    <w:semiHidden/>
    <w:rsid w:val="00376B4F"/>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376B4F"/>
    <w:rPr>
      <w:rFonts w:ascii="Segoe UI" w:hAnsi="Segoe UI"/>
      <w:sz w:val="18"/>
      <w:szCs w:val="18"/>
    </w:rPr>
  </w:style>
  <w:style w:type="character" w:customStyle="1" w:styleId="BalloonTextChar">
    <w:name w:val="Balloon Text Char"/>
    <w:link w:val="BalloonText"/>
    <w:uiPriority w:val="99"/>
    <w:semiHidden/>
    <w:rsid w:val="00376B4F"/>
    <w:rPr>
      <w:rFonts w:ascii="Segoe UI" w:hAnsi="Segoe UI" w:cs="Segoe UI"/>
      <w:sz w:val="18"/>
      <w:szCs w:val="18"/>
      <w:lang w:val="en-GB" w:eastAsia="en-GB"/>
    </w:rPr>
  </w:style>
  <w:style w:type="paragraph" w:styleId="Header">
    <w:name w:val="header"/>
    <w:basedOn w:val="Normal"/>
    <w:link w:val="HeaderChar"/>
    <w:uiPriority w:val="99"/>
    <w:unhideWhenUsed/>
    <w:rsid w:val="003E698D"/>
    <w:pPr>
      <w:tabs>
        <w:tab w:val="center" w:pos="4513"/>
        <w:tab w:val="right" w:pos="9026"/>
      </w:tabs>
    </w:pPr>
    <w:rPr>
      <w:rFonts w:ascii="Times New Roman" w:hAnsi="Times New Roman"/>
      <w:sz w:val="20"/>
    </w:rPr>
  </w:style>
  <w:style w:type="character" w:customStyle="1" w:styleId="HeaderChar">
    <w:name w:val="Header Char"/>
    <w:link w:val="Header"/>
    <w:uiPriority w:val="99"/>
    <w:rsid w:val="003E698D"/>
    <w:rPr>
      <w:rFonts w:ascii="Times New Roman" w:hAnsi="Times New Roman" w:cs="Times New Roman"/>
      <w:sz w:val="20"/>
      <w:szCs w:val="20"/>
      <w:lang w:val="en-GB" w:eastAsia="en-GB"/>
    </w:rPr>
  </w:style>
  <w:style w:type="paragraph" w:styleId="Footer">
    <w:name w:val="footer"/>
    <w:basedOn w:val="Normal"/>
    <w:link w:val="FooterChar"/>
    <w:uiPriority w:val="99"/>
    <w:unhideWhenUsed/>
    <w:rsid w:val="003E698D"/>
    <w:pPr>
      <w:tabs>
        <w:tab w:val="center" w:pos="4513"/>
        <w:tab w:val="right" w:pos="9026"/>
      </w:tabs>
    </w:pPr>
    <w:rPr>
      <w:rFonts w:ascii="Times New Roman" w:hAnsi="Times New Roman"/>
      <w:sz w:val="20"/>
    </w:rPr>
  </w:style>
  <w:style w:type="character" w:customStyle="1" w:styleId="FooterChar">
    <w:name w:val="Footer Char"/>
    <w:link w:val="Footer"/>
    <w:uiPriority w:val="99"/>
    <w:rsid w:val="003E698D"/>
    <w:rPr>
      <w:rFonts w:ascii="Times New Roman" w:hAnsi="Times New Roman" w:cs="Times New Roman"/>
      <w:sz w:val="20"/>
      <w:szCs w:val="20"/>
      <w:lang w:val="en-GB" w:eastAsia="en-GB"/>
    </w:rPr>
  </w:style>
  <w:style w:type="paragraph" w:styleId="NoSpacing">
    <w:name w:val="No Spacing"/>
    <w:uiPriority w:val="1"/>
    <w:qFormat/>
    <w:rsid w:val="005938D9"/>
    <w:pPr>
      <w:widowControl w:val="0"/>
      <w:autoSpaceDE w:val="0"/>
      <w:autoSpaceDN w:val="0"/>
      <w:adjustRightInd w:val="0"/>
    </w:pPr>
    <w:rPr>
      <w:sz w:val="22"/>
    </w:rPr>
  </w:style>
  <w:style w:type="character" w:customStyle="1" w:styleId="UnresolvedMention2">
    <w:name w:val="Unresolved Mention2"/>
    <w:uiPriority w:val="99"/>
    <w:semiHidden/>
    <w:unhideWhenUsed/>
    <w:rsid w:val="007F14EE"/>
    <w:rPr>
      <w:color w:val="605E5C"/>
      <w:lang w:val="en-GB" w:eastAsia="en-GB"/>
    </w:rPr>
  </w:style>
  <w:style w:type="paragraph" w:styleId="BodyText">
    <w:name w:val="Body Text"/>
    <w:aliases w:val="  uvlaka 2, uvlaka 3,uvlaka 2"/>
    <w:basedOn w:val="Normal"/>
    <w:link w:val="BodyTextChar"/>
    <w:rsid w:val="00C37F6A"/>
    <w:pPr>
      <w:widowControl/>
      <w:autoSpaceDE/>
      <w:autoSpaceDN/>
      <w:adjustRightInd/>
      <w:jc w:val="both"/>
    </w:pPr>
    <w:rPr>
      <w:rFonts w:ascii="Times New Roman" w:eastAsia="Times New Roman" w:hAnsi="Times New Roman"/>
      <w:sz w:val="20"/>
    </w:rPr>
  </w:style>
  <w:style w:type="character" w:customStyle="1" w:styleId="BodyTextChar">
    <w:name w:val="Body Text Char"/>
    <w:aliases w:val="  uvlaka 2 Char, uvlaka 3 Char,uvlaka 2 Char"/>
    <w:link w:val="BodyText"/>
    <w:rsid w:val="00C37F6A"/>
    <w:rPr>
      <w:rFonts w:ascii="Times New Roman" w:eastAsia="Times New Roman" w:hAnsi="Times New Roman" w:cs="Times New Roman"/>
      <w:sz w:val="20"/>
      <w:szCs w:val="20"/>
      <w:lang w:val="en-GB" w:eastAsia="en-GB"/>
    </w:rPr>
  </w:style>
  <w:style w:type="paragraph" w:styleId="HTMLPreformatted">
    <w:name w:val="HTML Preformatted"/>
    <w:basedOn w:val="Normal"/>
    <w:link w:val="HTMLPreformattedChar"/>
    <w:uiPriority w:val="99"/>
    <w:semiHidden/>
    <w:unhideWhenUsed/>
    <w:rsid w:val="008905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lang w:val="x-none" w:eastAsia="x-none"/>
    </w:rPr>
  </w:style>
  <w:style w:type="character" w:customStyle="1" w:styleId="HTMLPreformattedChar">
    <w:name w:val="HTML Preformatted Char"/>
    <w:link w:val="HTMLPreformatted"/>
    <w:uiPriority w:val="99"/>
    <w:semiHidden/>
    <w:rsid w:val="0089054E"/>
    <w:rPr>
      <w:rFonts w:ascii="Courier New" w:eastAsia="Times New Roman" w:hAnsi="Courier New" w:cs="Courier New"/>
    </w:rPr>
  </w:style>
  <w:style w:type="paragraph" w:styleId="FootnoteText">
    <w:name w:val="footnote text"/>
    <w:basedOn w:val="Normal"/>
    <w:link w:val="FootnoteTextChar"/>
    <w:uiPriority w:val="99"/>
    <w:unhideWhenUsed/>
    <w:rsid w:val="00D65AC8"/>
    <w:rPr>
      <w:sz w:val="20"/>
    </w:rPr>
  </w:style>
  <w:style w:type="character" w:customStyle="1" w:styleId="FootnoteTextChar">
    <w:name w:val="Footnote Text Char"/>
    <w:link w:val="FootnoteText"/>
    <w:uiPriority w:val="99"/>
    <w:rsid w:val="00D65AC8"/>
    <w:rPr>
      <w:lang w:val="en-GB" w:eastAsia="en-GB"/>
    </w:rPr>
  </w:style>
  <w:style w:type="character" w:styleId="FootnoteReference">
    <w:name w:val="footnote reference"/>
    <w:uiPriority w:val="99"/>
    <w:semiHidden/>
    <w:unhideWhenUsed/>
    <w:rsid w:val="00D65AC8"/>
    <w:rPr>
      <w:vertAlign w:val="superscript"/>
    </w:rPr>
  </w:style>
  <w:style w:type="character" w:customStyle="1" w:styleId="ListParagraphChar">
    <w:name w:val="List Paragraph Char"/>
    <w:aliases w:val="References Char,List1 Char,List Paragraph (numbered (a)) Char,Heading 2_sj Char,List Paragraph1 Char,Dot pt Char"/>
    <w:link w:val="ListParagraph"/>
    <w:qFormat/>
    <w:rsid w:val="00834562"/>
    <w:rPr>
      <w:rFonts w:eastAsia="Times New Roman"/>
      <w:sz w:val="22"/>
      <w:szCs w:val="22"/>
      <w:lang w:val="en-GB" w:eastAsia="en-GB"/>
    </w:rPr>
  </w:style>
  <w:style w:type="paragraph" w:styleId="Title">
    <w:name w:val="Title"/>
    <w:basedOn w:val="Normal"/>
    <w:next w:val="Normal"/>
    <w:link w:val="TitleChar"/>
    <w:uiPriority w:val="10"/>
    <w:qFormat/>
    <w:rsid w:val="00204D4C"/>
    <w:pPr>
      <w:widowControl/>
      <w:autoSpaceDE/>
      <w:autoSpaceDN/>
      <w:adjustRightInd/>
      <w:spacing w:before="120"/>
      <w:contextualSpacing/>
    </w:pPr>
    <w:rPr>
      <w:rFonts w:ascii="Cambria" w:eastAsia="Times New Roman" w:hAnsi="Cambria"/>
      <w:color w:val="4F81BD"/>
      <w:spacing w:val="-10"/>
      <w:kern w:val="28"/>
      <w:sz w:val="56"/>
      <w:szCs w:val="56"/>
      <w:lang w:val="x-none" w:eastAsia="en-US"/>
    </w:rPr>
  </w:style>
  <w:style w:type="character" w:customStyle="1" w:styleId="TitleChar">
    <w:name w:val="Title Char"/>
    <w:link w:val="Title"/>
    <w:uiPriority w:val="10"/>
    <w:rsid w:val="00204D4C"/>
    <w:rPr>
      <w:rFonts w:ascii="Cambria" w:eastAsia="Times New Roman" w:hAnsi="Cambria"/>
      <w:color w:val="4F81BD"/>
      <w:spacing w:val="-10"/>
      <w:kern w:val="28"/>
      <w:sz w:val="56"/>
      <w:szCs w:val="56"/>
      <w:lang w:eastAsia="en-US"/>
    </w:rPr>
  </w:style>
  <w:style w:type="character" w:customStyle="1" w:styleId="Heading2Char">
    <w:name w:val="Heading 2 Char"/>
    <w:link w:val="Heading2"/>
    <w:uiPriority w:val="9"/>
    <w:semiHidden/>
    <w:rsid w:val="0097665E"/>
    <w:rPr>
      <w:rFonts w:ascii="Calibri Light" w:eastAsia="Times New Roman" w:hAnsi="Calibri Light" w:cs="Times New Roman"/>
      <w:b/>
      <w:bCs/>
      <w:i/>
      <w:iCs/>
      <w:sz w:val="28"/>
      <w:szCs w:val="28"/>
      <w:lang w:val="en-GB" w:eastAsia="en-GB"/>
    </w:rPr>
  </w:style>
  <w:style w:type="character" w:styleId="Emphasis">
    <w:name w:val="Emphasis"/>
    <w:uiPriority w:val="20"/>
    <w:qFormat/>
    <w:rsid w:val="000B3507"/>
    <w:rPr>
      <w:i/>
      <w:iCs/>
    </w:rPr>
  </w:style>
  <w:style w:type="paragraph" w:customStyle="1" w:styleId="Default">
    <w:name w:val="Default"/>
    <w:rsid w:val="003078CA"/>
    <w:pPr>
      <w:autoSpaceDE w:val="0"/>
      <w:autoSpaceDN w:val="0"/>
      <w:adjustRightInd w:val="0"/>
    </w:pPr>
    <w:rPr>
      <w:rFonts w:ascii="Arial" w:eastAsia="Times New Roman" w:hAnsi="Arial" w:cs="Arial"/>
      <w:color w:val="000000"/>
      <w:sz w:val="24"/>
      <w:szCs w:val="24"/>
      <w:lang w:val="hr-HR" w:eastAsia="hr-HR"/>
    </w:rPr>
  </w:style>
  <w:style w:type="character" w:customStyle="1" w:styleId="UnresolvedMention3">
    <w:name w:val="Unresolved Mention3"/>
    <w:uiPriority w:val="99"/>
    <w:semiHidden/>
    <w:unhideWhenUsed/>
    <w:rsid w:val="00546551"/>
    <w:rPr>
      <w:color w:val="605E5C"/>
      <w:shd w:val="clear" w:color="auto" w:fill="E1DFDD"/>
    </w:rPr>
  </w:style>
  <w:style w:type="paragraph" w:styleId="EndnoteText">
    <w:name w:val="endnote text"/>
    <w:basedOn w:val="Normal"/>
    <w:link w:val="EndnoteTextChar"/>
    <w:uiPriority w:val="99"/>
    <w:semiHidden/>
    <w:unhideWhenUsed/>
    <w:rsid w:val="0068700C"/>
    <w:rPr>
      <w:sz w:val="20"/>
    </w:rPr>
  </w:style>
  <w:style w:type="character" w:customStyle="1" w:styleId="EndnoteTextChar">
    <w:name w:val="Endnote Text Char"/>
    <w:link w:val="EndnoteText"/>
    <w:uiPriority w:val="99"/>
    <w:semiHidden/>
    <w:rsid w:val="0068700C"/>
    <w:rPr>
      <w:lang w:val="en-GB" w:eastAsia="en-GB"/>
    </w:rPr>
  </w:style>
  <w:style w:type="character" w:styleId="EndnoteReference">
    <w:name w:val="endnote reference"/>
    <w:uiPriority w:val="99"/>
    <w:semiHidden/>
    <w:unhideWhenUsed/>
    <w:rsid w:val="0068700C"/>
    <w:rPr>
      <w:vertAlign w:val="superscript"/>
    </w:rPr>
  </w:style>
  <w:style w:type="paragraph" w:customStyle="1" w:styleId="Nabraj">
    <w:name w:val="Nabraj"/>
    <w:basedOn w:val="Normal"/>
    <w:link w:val="NabrajChar"/>
    <w:qFormat/>
    <w:rsid w:val="002D79AA"/>
    <w:pPr>
      <w:widowControl/>
      <w:autoSpaceDE/>
      <w:autoSpaceDN/>
      <w:adjustRightInd/>
      <w:spacing w:before="120"/>
      <w:jc w:val="both"/>
    </w:pPr>
    <w:rPr>
      <w:rFonts w:ascii="Tahoma" w:eastAsia="Times New Roman" w:hAnsi="Tahoma"/>
      <w:lang w:eastAsia="x-none"/>
    </w:rPr>
  </w:style>
  <w:style w:type="character" w:customStyle="1" w:styleId="NabrajChar">
    <w:name w:val="Nabraj Char"/>
    <w:link w:val="Nabraj"/>
    <w:rsid w:val="002D79AA"/>
    <w:rPr>
      <w:rFonts w:ascii="Tahoma" w:eastAsia="Times New Roman" w:hAnsi="Tahoma"/>
      <w:sz w:val="22"/>
      <w:lang w:val="en-GB"/>
    </w:rPr>
  </w:style>
  <w:style w:type="paragraph" w:styleId="Revision">
    <w:name w:val="Revision"/>
    <w:hidden/>
    <w:uiPriority w:val="99"/>
    <w:semiHidden/>
    <w:rsid w:val="0012364E"/>
    <w:rPr>
      <w:sz w:val="22"/>
    </w:rPr>
  </w:style>
  <w:style w:type="paragraph" w:styleId="Caption">
    <w:name w:val="caption"/>
    <w:basedOn w:val="Normal"/>
    <w:next w:val="Normal"/>
    <w:uiPriority w:val="35"/>
    <w:unhideWhenUsed/>
    <w:qFormat/>
    <w:rsid w:val="00C8310A"/>
    <w:pPr>
      <w:widowControl/>
      <w:autoSpaceDE/>
      <w:autoSpaceDN/>
      <w:adjustRightInd/>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6">
      <w:bodyDiv w:val="1"/>
      <w:marLeft w:val="0"/>
      <w:marRight w:val="0"/>
      <w:marTop w:val="0"/>
      <w:marBottom w:val="0"/>
      <w:divBdr>
        <w:top w:val="none" w:sz="0" w:space="0" w:color="auto"/>
        <w:left w:val="none" w:sz="0" w:space="0" w:color="auto"/>
        <w:bottom w:val="none" w:sz="0" w:space="0" w:color="auto"/>
        <w:right w:val="none" w:sz="0" w:space="0" w:color="auto"/>
      </w:divBdr>
      <w:divsChild>
        <w:div w:id="1715931383">
          <w:marLeft w:val="0"/>
          <w:marRight w:val="0"/>
          <w:marTop w:val="0"/>
          <w:marBottom w:val="0"/>
          <w:divBdr>
            <w:top w:val="none" w:sz="0" w:space="0" w:color="auto"/>
            <w:left w:val="none" w:sz="0" w:space="0" w:color="auto"/>
            <w:bottom w:val="none" w:sz="0" w:space="0" w:color="auto"/>
            <w:right w:val="none" w:sz="0" w:space="0" w:color="auto"/>
          </w:divBdr>
        </w:div>
      </w:divsChild>
    </w:div>
    <w:div w:id="24141288">
      <w:bodyDiv w:val="1"/>
      <w:marLeft w:val="0"/>
      <w:marRight w:val="0"/>
      <w:marTop w:val="0"/>
      <w:marBottom w:val="0"/>
      <w:divBdr>
        <w:top w:val="none" w:sz="0" w:space="0" w:color="auto"/>
        <w:left w:val="none" w:sz="0" w:space="0" w:color="auto"/>
        <w:bottom w:val="none" w:sz="0" w:space="0" w:color="auto"/>
        <w:right w:val="none" w:sz="0" w:space="0" w:color="auto"/>
      </w:divBdr>
    </w:div>
    <w:div w:id="231084665">
      <w:bodyDiv w:val="1"/>
      <w:marLeft w:val="0"/>
      <w:marRight w:val="0"/>
      <w:marTop w:val="0"/>
      <w:marBottom w:val="0"/>
      <w:divBdr>
        <w:top w:val="none" w:sz="0" w:space="0" w:color="auto"/>
        <w:left w:val="none" w:sz="0" w:space="0" w:color="auto"/>
        <w:bottom w:val="none" w:sz="0" w:space="0" w:color="auto"/>
        <w:right w:val="none" w:sz="0" w:space="0" w:color="auto"/>
      </w:divBdr>
      <w:divsChild>
        <w:div w:id="617109083">
          <w:marLeft w:val="0"/>
          <w:marRight w:val="0"/>
          <w:marTop w:val="0"/>
          <w:marBottom w:val="0"/>
          <w:divBdr>
            <w:top w:val="none" w:sz="0" w:space="0" w:color="auto"/>
            <w:left w:val="none" w:sz="0" w:space="0" w:color="auto"/>
            <w:bottom w:val="none" w:sz="0" w:space="0" w:color="auto"/>
            <w:right w:val="none" w:sz="0" w:space="0" w:color="auto"/>
          </w:divBdr>
          <w:divsChild>
            <w:div w:id="1820031185">
              <w:marLeft w:val="0"/>
              <w:marRight w:val="0"/>
              <w:marTop w:val="0"/>
              <w:marBottom w:val="0"/>
              <w:divBdr>
                <w:top w:val="none" w:sz="0" w:space="0" w:color="auto"/>
                <w:left w:val="none" w:sz="0" w:space="0" w:color="auto"/>
                <w:bottom w:val="none" w:sz="0" w:space="0" w:color="auto"/>
                <w:right w:val="none" w:sz="0" w:space="0" w:color="auto"/>
              </w:divBdr>
              <w:divsChild>
                <w:div w:id="851450754">
                  <w:marLeft w:val="0"/>
                  <w:marRight w:val="0"/>
                  <w:marTop w:val="0"/>
                  <w:marBottom w:val="0"/>
                  <w:divBdr>
                    <w:top w:val="none" w:sz="0" w:space="0" w:color="auto"/>
                    <w:left w:val="none" w:sz="0" w:space="0" w:color="auto"/>
                    <w:bottom w:val="none" w:sz="0" w:space="0" w:color="auto"/>
                    <w:right w:val="none" w:sz="0" w:space="0" w:color="auto"/>
                  </w:divBdr>
                  <w:divsChild>
                    <w:div w:id="18352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85782">
      <w:bodyDiv w:val="1"/>
      <w:marLeft w:val="0"/>
      <w:marRight w:val="0"/>
      <w:marTop w:val="0"/>
      <w:marBottom w:val="0"/>
      <w:divBdr>
        <w:top w:val="none" w:sz="0" w:space="0" w:color="auto"/>
        <w:left w:val="none" w:sz="0" w:space="0" w:color="auto"/>
        <w:bottom w:val="none" w:sz="0" w:space="0" w:color="auto"/>
        <w:right w:val="none" w:sz="0" w:space="0" w:color="auto"/>
      </w:divBdr>
    </w:div>
    <w:div w:id="289014806">
      <w:bodyDiv w:val="1"/>
      <w:marLeft w:val="0"/>
      <w:marRight w:val="0"/>
      <w:marTop w:val="0"/>
      <w:marBottom w:val="0"/>
      <w:divBdr>
        <w:top w:val="none" w:sz="0" w:space="0" w:color="auto"/>
        <w:left w:val="none" w:sz="0" w:space="0" w:color="auto"/>
        <w:bottom w:val="none" w:sz="0" w:space="0" w:color="auto"/>
        <w:right w:val="none" w:sz="0" w:space="0" w:color="auto"/>
      </w:divBdr>
    </w:div>
    <w:div w:id="312611258">
      <w:bodyDiv w:val="1"/>
      <w:marLeft w:val="0"/>
      <w:marRight w:val="0"/>
      <w:marTop w:val="0"/>
      <w:marBottom w:val="0"/>
      <w:divBdr>
        <w:top w:val="none" w:sz="0" w:space="0" w:color="auto"/>
        <w:left w:val="none" w:sz="0" w:space="0" w:color="auto"/>
        <w:bottom w:val="none" w:sz="0" w:space="0" w:color="auto"/>
        <w:right w:val="none" w:sz="0" w:space="0" w:color="auto"/>
      </w:divBdr>
    </w:div>
    <w:div w:id="339890664">
      <w:bodyDiv w:val="1"/>
      <w:marLeft w:val="0"/>
      <w:marRight w:val="0"/>
      <w:marTop w:val="0"/>
      <w:marBottom w:val="0"/>
      <w:divBdr>
        <w:top w:val="none" w:sz="0" w:space="0" w:color="auto"/>
        <w:left w:val="none" w:sz="0" w:space="0" w:color="auto"/>
        <w:bottom w:val="none" w:sz="0" w:space="0" w:color="auto"/>
        <w:right w:val="none" w:sz="0" w:space="0" w:color="auto"/>
      </w:divBdr>
    </w:div>
    <w:div w:id="341667131">
      <w:bodyDiv w:val="1"/>
      <w:marLeft w:val="0"/>
      <w:marRight w:val="0"/>
      <w:marTop w:val="0"/>
      <w:marBottom w:val="0"/>
      <w:divBdr>
        <w:top w:val="none" w:sz="0" w:space="0" w:color="auto"/>
        <w:left w:val="none" w:sz="0" w:space="0" w:color="auto"/>
        <w:bottom w:val="none" w:sz="0" w:space="0" w:color="auto"/>
        <w:right w:val="none" w:sz="0" w:space="0" w:color="auto"/>
      </w:divBdr>
    </w:div>
    <w:div w:id="347682592">
      <w:bodyDiv w:val="1"/>
      <w:marLeft w:val="0"/>
      <w:marRight w:val="0"/>
      <w:marTop w:val="0"/>
      <w:marBottom w:val="0"/>
      <w:divBdr>
        <w:top w:val="none" w:sz="0" w:space="0" w:color="auto"/>
        <w:left w:val="none" w:sz="0" w:space="0" w:color="auto"/>
        <w:bottom w:val="none" w:sz="0" w:space="0" w:color="auto"/>
        <w:right w:val="none" w:sz="0" w:space="0" w:color="auto"/>
      </w:divBdr>
    </w:div>
    <w:div w:id="356546600">
      <w:bodyDiv w:val="1"/>
      <w:marLeft w:val="0"/>
      <w:marRight w:val="0"/>
      <w:marTop w:val="0"/>
      <w:marBottom w:val="0"/>
      <w:divBdr>
        <w:top w:val="none" w:sz="0" w:space="0" w:color="auto"/>
        <w:left w:val="none" w:sz="0" w:space="0" w:color="auto"/>
        <w:bottom w:val="none" w:sz="0" w:space="0" w:color="auto"/>
        <w:right w:val="none" w:sz="0" w:space="0" w:color="auto"/>
      </w:divBdr>
    </w:div>
    <w:div w:id="475950026">
      <w:bodyDiv w:val="1"/>
      <w:marLeft w:val="0"/>
      <w:marRight w:val="0"/>
      <w:marTop w:val="0"/>
      <w:marBottom w:val="0"/>
      <w:divBdr>
        <w:top w:val="none" w:sz="0" w:space="0" w:color="auto"/>
        <w:left w:val="none" w:sz="0" w:space="0" w:color="auto"/>
        <w:bottom w:val="none" w:sz="0" w:space="0" w:color="auto"/>
        <w:right w:val="none" w:sz="0" w:space="0" w:color="auto"/>
      </w:divBdr>
      <w:divsChild>
        <w:div w:id="726219898">
          <w:marLeft w:val="0"/>
          <w:marRight w:val="0"/>
          <w:marTop w:val="0"/>
          <w:marBottom w:val="0"/>
          <w:divBdr>
            <w:top w:val="none" w:sz="0" w:space="0" w:color="auto"/>
            <w:left w:val="none" w:sz="0" w:space="0" w:color="auto"/>
            <w:bottom w:val="none" w:sz="0" w:space="0" w:color="auto"/>
            <w:right w:val="none" w:sz="0" w:space="0" w:color="auto"/>
          </w:divBdr>
          <w:divsChild>
            <w:div w:id="431054746">
              <w:marLeft w:val="0"/>
              <w:marRight w:val="0"/>
              <w:marTop w:val="0"/>
              <w:marBottom w:val="0"/>
              <w:divBdr>
                <w:top w:val="none" w:sz="0" w:space="0" w:color="auto"/>
                <w:left w:val="none" w:sz="0" w:space="0" w:color="auto"/>
                <w:bottom w:val="none" w:sz="0" w:space="0" w:color="auto"/>
                <w:right w:val="none" w:sz="0" w:space="0" w:color="auto"/>
              </w:divBdr>
              <w:divsChild>
                <w:div w:id="320081815">
                  <w:marLeft w:val="0"/>
                  <w:marRight w:val="0"/>
                  <w:marTop w:val="0"/>
                  <w:marBottom w:val="0"/>
                  <w:divBdr>
                    <w:top w:val="none" w:sz="0" w:space="0" w:color="auto"/>
                    <w:left w:val="none" w:sz="0" w:space="0" w:color="auto"/>
                    <w:bottom w:val="none" w:sz="0" w:space="0" w:color="auto"/>
                    <w:right w:val="none" w:sz="0" w:space="0" w:color="auto"/>
                  </w:divBdr>
                  <w:divsChild>
                    <w:div w:id="9793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11931">
      <w:bodyDiv w:val="1"/>
      <w:marLeft w:val="0"/>
      <w:marRight w:val="0"/>
      <w:marTop w:val="0"/>
      <w:marBottom w:val="0"/>
      <w:divBdr>
        <w:top w:val="none" w:sz="0" w:space="0" w:color="auto"/>
        <w:left w:val="none" w:sz="0" w:space="0" w:color="auto"/>
        <w:bottom w:val="none" w:sz="0" w:space="0" w:color="auto"/>
        <w:right w:val="none" w:sz="0" w:space="0" w:color="auto"/>
      </w:divBdr>
    </w:div>
    <w:div w:id="731077036">
      <w:bodyDiv w:val="1"/>
      <w:marLeft w:val="0"/>
      <w:marRight w:val="0"/>
      <w:marTop w:val="0"/>
      <w:marBottom w:val="0"/>
      <w:divBdr>
        <w:top w:val="none" w:sz="0" w:space="0" w:color="auto"/>
        <w:left w:val="none" w:sz="0" w:space="0" w:color="auto"/>
        <w:bottom w:val="none" w:sz="0" w:space="0" w:color="auto"/>
        <w:right w:val="none" w:sz="0" w:space="0" w:color="auto"/>
      </w:divBdr>
    </w:div>
    <w:div w:id="762338803">
      <w:bodyDiv w:val="1"/>
      <w:marLeft w:val="0"/>
      <w:marRight w:val="0"/>
      <w:marTop w:val="0"/>
      <w:marBottom w:val="0"/>
      <w:divBdr>
        <w:top w:val="none" w:sz="0" w:space="0" w:color="auto"/>
        <w:left w:val="none" w:sz="0" w:space="0" w:color="auto"/>
        <w:bottom w:val="none" w:sz="0" w:space="0" w:color="auto"/>
        <w:right w:val="none" w:sz="0" w:space="0" w:color="auto"/>
      </w:divBdr>
      <w:divsChild>
        <w:div w:id="1150050769">
          <w:marLeft w:val="0"/>
          <w:marRight w:val="0"/>
          <w:marTop w:val="0"/>
          <w:marBottom w:val="0"/>
          <w:divBdr>
            <w:top w:val="none" w:sz="0" w:space="0" w:color="auto"/>
            <w:left w:val="none" w:sz="0" w:space="0" w:color="auto"/>
            <w:bottom w:val="none" w:sz="0" w:space="0" w:color="auto"/>
            <w:right w:val="none" w:sz="0" w:space="0" w:color="auto"/>
          </w:divBdr>
          <w:divsChild>
            <w:div w:id="937325935">
              <w:marLeft w:val="0"/>
              <w:marRight w:val="0"/>
              <w:marTop w:val="0"/>
              <w:marBottom w:val="0"/>
              <w:divBdr>
                <w:top w:val="none" w:sz="0" w:space="0" w:color="auto"/>
                <w:left w:val="none" w:sz="0" w:space="0" w:color="auto"/>
                <w:bottom w:val="none" w:sz="0" w:space="0" w:color="auto"/>
                <w:right w:val="none" w:sz="0" w:space="0" w:color="auto"/>
              </w:divBdr>
              <w:divsChild>
                <w:div w:id="1314791978">
                  <w:marLeft w:val="0"/>
                  <w:marRight w:val="0"/>
                  <w:marTop w:val="0"/>
                  <w:marBottom w:val="0"/>
                  <w:divBdr>
                    <w:top w:val="none" w:sz="0" w:space="0" w:color="auto"/>
                    <w:left w:val="none" w:sz="0" w:space="0" w:color="auto"/>
                    <w:bottom w:val="none" w:sz="0" w:space="0" w:color="auto"/>
                    <w:right w:val="none" w:sz="0" w:space="0" w:color="auto"/>
                  </w:divBdr>
                  <w:divsChild>
                    <w:div w:id="10138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05944">
      <w:bodyDiv w:val="1"/>
      <w:marLeft w:val="0"/>
      <w:marRight w:val="0"/>
      <w:marTop w:val="0"/>
      <w:marBottom w:val="0"/>
      <w:divBdr>
        <w:top w:val="none" w:sz="0" w:space="0" w:color="auto"/>
        <w:left w:val="none" w:sz="0" w:space="0" w:color="auto"/>
        <w:bottom w:val="none" w:sz="0" w:space="0" w:color="auto"/>
        <w:right w:val="none" w:sz="0" w:space="0" w:color="auto"/>
      </w:divBdr>
      <w:divsChild>
        <w:div w:id="1464302095">
          <w:marLeft w:val="0"/>
          <w:marRight w:val="0"/>
          <w:marTop w:val="0"/>
          <w:marBottom w:val="0"/>
          <w:divBdr>
            <w:top w:val="none" w:sz="0" w:space="0" w:color="auto"/>
            <w:left w:val="none" w:sz="0" w:space="0" w:color="auto"/>
            <w:bottom w:val="none" w:sz="0" w:space="0" w:color="auto"/>
            <w:right w:val="none" w:sz="0" w:space="0" w:color="auto"/>
          </w:divBdr>
          <w:divsChild>
            <w:div w:id="1215315864">
              <w:marLeft w:val="0"/>
              <w:marRight w:val="0"/>
              <w:marTop w:val="0"/>
              <w:marBottom w:val="0"/>
              <w:divBdr>
                <w:top w:val="none" w:sz="0" w:space="0" w:color="auto"/>
                <w:left w:val="none" w:sz="0" w:space="0" w:color="auto"/>
                <w:bottom w:val="none" w:sz="0" w:space="0" w:color="auto"/>
                <w:right w:val="none" w:sz="0" w:space="0" w:color="auto"/>
              </w:divBdr>
              <w:divsChild>
                <w:div w:id="906768706">
                  <w:marLeft w:val="0"/>
                  <w:marRight w:val="0"/>
                  <w:marTop w:val="0"/>
                  <w:marBottom w:val="0"/>
                  <w:divBdr>
                    <w:top w:val="none" w:sz="0" w:space="0" w:color="auto"/>
                    <w:left w:val="none" w:sz="0" w:space="0" w:color="auto"/>
                    <w:bottom w:val="none" w:sz="0" w:space="0" w:color="auto"/>
                    <w:right w:val="none" w:sz="0" w:space="0" w:color="auto"/>
                  </w:divBdr>
                  <w:divsChild>
                    <w:div w:id="10133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40158">
      <w:bodyDiv w:val="1"/>
      <w:marLeft w:val="0"/>
      <w:marRight w:val="0"/>
      <w:marTop w:val="0"/>
      <w:marBottom w:val="0"/>
      <w:divBdr>
        <w:top w:val="none" w:sz="0" w:space="0" w:color="auto"/>
        <w:left w:val="none" w:sz="0" w:space="0" w:color="auto"/>
        <w:bottom w:val="none" w:sz="0" w:space="0" w:color="auto"/>
        <w:right w:val="none" w:sz="0" w:space="0" w:color="auto"/>
      </w:divBdr>
    </w:div>
    <w:div w:id="845754252">
      <w:bodyDiv w:val="1"/>
      <w:marLeft w:val="0"/>
      <w:marRight w:val="0"/>
      <w:marTop w:val="0"/>
      <w:marBottom w:val="0"/>
      <w:divBdr>
        <w:top w:val="none" w:sz="0" w:space="0" w:color="auto"/>
        <w:left w:val="none" w:sz="0" w:space="0" w:color="auto"/>
        <w:bottom w:val="none" w:sz="0" w:space="0" w:color="auto"/>
        <w:right w:val="none" w:sz="0" w:space="0" w:color="auto"/>
      </w:divBdr>
    </w:div>
    <w:div w:id="953098111">
      <w:bodyDiv w:val="1"/>
      <w:marLeft w:val="0"/>
      <w:marRight w:val="0"/>
      <w:marTop w:val="0"/>
      <w:marBottom w:val="0"/>
      <w:divBdr>
        <w:top w:val="none" w:sz="0" w:space="0" w:color="auto"/>
        <w:left w:val="none" w:sz="0" w:space="0" w:color="auto"/>
        <w:bottom w:val="none" w:sz="0" w:space="0" w:color="auto"/>
        <w:right w:val="none" w:sz="0" w:space="0" w:color="auto"/>
      </w:divBdr>
    </w:div>
    <w:div w:id="1028142186">
      <w:bodyDiv w:val="1"/>
      <w:marLeft w:val="0"/>
      <w:marRight w:val="0"/>
      <w:marTop w:val="0"/>
      <w:marBottom w:val="0"/>
      <w:divBdr>
        <w:top w:val="none" w:sz="0" w:space="0" w:color="auto"/>
        <w:left w:val="none" w:sz="0" w:space="0" w:color="auto"/>
        <w:bottom w:val="none" w:sz="0" w:space="0" w:color="auto"/>
        <w:right w:val="none" w:sz="0" w:space="0" w:color="auto"/>
      </w:divBdr>
      <w:divsChild>
        <w:div w:id="2047098442">
          <w:marLeft w:val="0"/>
          <w:marRight w:val="0"/>
          <w:marTop w:val="0"/>
          <w:marBottom w:val="0"/>
          <w:divBdr>
            <w:top w:val="none" w:sz="0" w:space="0" w:color="auto"/>
            <w:left w:val="none" w:sz="0" w:space="0" w:color="auto"/>
            <w:bottom w:val="none" w:sz="0" w:space="0" w:color="auto"/>
            <w:right w:val="none" w:sz="0" w:space="0" w:color="auto"/>
          </w:divBdr>
        </w:div>
      </w:divsChild>
    </w:div>
    <w:div w:id="1103265433">
      <w:bodyDiv w:val="1"/>
      <w:marLeft w:val="0"/>
      <w:marRight w:val="0"/>
      <w:marTop w:val="0"/>
      <w:marBottom w:val="0"/>
      <w:divBdr>
        <w:top w:val="none" w:sz="0" w:space="0" w:color="auto"/>
        <w:left w:val="none" w:sz="0" w:space="0" w:color="auto"/>
        <w:bottom w:val="none" w:sz="0" w:space="0" w:color="auto"/>
        <w:right w:val="none" w:sz="0" w:space="0" w:color="auto"/>
      </w:divBdr>
    </w:div>
    <w:div w:id="1126657770">
      <w:bodyDiv w:val="1"/>
      <w:marLeft w:val="0"/>
      <w:marRight w:val="0"/>
      <w:marTop w:val="0"/>
      <w:marBottom w:val="0"/>
      <w:divBdr>
        <w:top w:val="none" w:sz="0" w:space="0" w:color="auto"/>
        <w:left w:val="none" w:sz="0" w:space="0" w:color="auto"/>
        <w:bottom w:val="none" w:sz="0" w:space="0" w:color="auto"/>
        <w:right w:val="none" w:sz="0" w:space="0" w:color="auto"/>
      </w:divBdr>
    </w:div>
    <w:div w:id="1149055802">
      <w:bodyDiv w:val="1"/>
      <w:marLeft w:val="0"/>
      <w:marRight w:val="0"/>
      <w:marTop w:val="0"/>
      <w:marBottom w:val="0"/>
      <w:divBdr>
        <w:top w:val="none" w:sz="0" w:space="0" w:color="auto"/>
        <w:left w:val="none" w:sz="0" w:space="0" w:color="auto"/>
        <w:bottom w:val="none" w:sz="0" w:space="0" w:color="auto"/>
        <w:right w:val="none" w:sz="0" w:space="0" w:color="auto"/>
      </w:divBdr>
    </w:div>
    <w:div w:id="1162430291">
      <w:bodyDiv w:val="1"/>
      <w:marLeft w:val="0"/>
      <w:marRight w:val="0"/>
      <w:marTop w:val="0"/>
      <w:marBottom w:val="0"/>
      <w:divBdr>
        <w:top w:val="none" w:sz="0" w:space="0" w:color="auto"/>
        <w:left w:val="none" w:sz="0" w:space="0" w:color="auto"/>
        <w:bottom w:val="none" w:sz="0" w:space="0" w:color="auto"/>
        <w:right w:val="none" w:sz="0" w:space="0" w:color="auto"/>
      </w:divBdr>
    </w:div>
    <w:div w:id="1185948133">
      <w:bodyDiv w:val="1"/>
      <w:marLeft w:val="0"/>
      <w:marRight w:val="0"/>
      <w:marTop w:val="0"/>
      <w:marBottom w:val="0"/>
      <w:divBdr>
        <w:top w:val="none" w:sz="0" w:space="0" w:color="auto"/>
        <w:left w:val="none" w:sz="0" w:space="0" w:color="auto"/>
        <w:bottom w:val="none" w:sz="0" w:space="0" w:color="auto"/>
        <w:right w:val="none" w:sz="0" w:space="0" w:color="auto"/>
      </w:divBdr>
    </w:div>
    <w:div w:id="1201355451">
      <w:bodyDiv w:val="1"/>
      <w:marLeft w:val="0"/>
      <w:marRight w:val="0"/>
      <w:marTop w:val="0"/>
      <w:marBottom w:val="0"/>
      <w:divBdr>
        <w:top w:val="none" w:sz="0" w:space="0" w:color="auto"/>
        <w:left w:val="none" w:sz="0" w:space="0" w:color="auto"/>
        <w:bottom w:val="none" w:sz="0" w:space="0" w:color="auto"/>
        <w:right w:val="none" w:sz="0" w:space="0" w:color="auto"/>
      </w:divBdr>
      <w:divsChild>
        <w:div w:id="2049604301">
          <w:marLeft w:val="0"/>
          <w:marRight w:val="0"/>
          <w:marTop w:val="0"/>
          <w:marBottom w:val="0"/>
          <w:divBdr>
            <w:top w:val="none" w:sz="0" w:space="0" w:color="auto"/>
            <w:left w:val="none" w:sz="0" w:space="0" w:color="auto"/>
            <w:bottom w:val="none" w:sz="0" w:space="0" w:color="auto"/>
            <w:right w:val="none" w:sz="0" w:space="0" w:color="auto"/>
          </w:divBdr>
        </w:div>
      </w:divsChild>
    </w:div>
    <w:div w:id="1272280697">
      <w:bodyDiv w:val="1"/>
      <w:marLeft w:val="0"/>
      <w:marRight w:val="0"/>
      <w:marTop w:val="0"/>
      <w:marBottom w:val="0"/>
      <w:divBdr>
        <w:top w:val="none" w:sz="0" w:space="0" w:color="auto"/>
        <w:left w:val="none" w:sz="0" w:space="0" w:color="auto"/>
        <w:bottom w:val="none" w:sz="0" w:space="0" w:color="auto"/>
        <w:right w:val="none" w:sz="0" w:space="0" w:color="auto"/>
      </w:divBdr>
    </w:div>
    <w:div w:id="1276787993">
      <w:bodyDiv w:val="1"/>
      <w:marLeft w:val="0"/>
      <w:marRight w:val="0"/>
      <w:marTop w:val="0"/>
      <w:marBottom w:val="0"/>
      <w:divBdr>
        <w:top w:val="none" w:sz="0" w:space="0" w:color="auto"/>
        <w:left w:val="none" w:sz="0" w:space="0" w:color="auto"/>
        <w:bottom w:val="none" w:sz="0" w:space="0" w:color="auto"/>
        <w:right w:val="none" w:sz="0" w:space="0" w:color="auto"/>
      </w:divBdr>
    </w:div>
    <w:div w:id="1300258074">
      <w:bodyDiv w:val="1"/>
      <w:marLeft w:val="0"/>
      <w:marRight w:val="0"/>
      <w:marTop w:val="0"/>
      <w:marBottom w:val="0"/>
      <w:divBdr>
        <w:top w:val="none" w:sz="0" w:space="0" w:color="auto"/>
        <w:left w:val="none" w:sz="0" w:space="0" w:color="auto"/>
        <w:bottom w:val="none" w:sz="0" w:space="0" w:color="auto"/>
        <w:right w:val="none" w:sz="0" w:space="0" w:color="auto"/>
      </w:divBdr>
    </w:div>
    <w:div w:id="1307276677">
      <w:bodyDiv w:val="1"/>
      <w:marLeft w:val="0"/>
      <w:marRight w:val="0"/>
      <w:marTop w:val="0"/>
      <w:marBottom w:val="0"/>
      <w:divBdr>
        <w:top w:val="none" w:sz="0" w:space="0" w:color="auto"/>
        <w:left w:val="none" w:sz="0" w:space="0" w:color="auto"/>
        <w:bottom w:val="none" w:sz="0" w:space="0" w:color="auto"/>
        <w:right w:val="none" w:sz="0" w:space="0" w:color="auto"/>
      </w:divBdr>
    </w:div>
    <w:div w:id="1308973584">
      <w:bodyDiv w:val="1"/>
      <w:marLeft w:val="0"/>
      <w:marRight w:val="0"/>
      <w:marTop w:val="0"/>
      <w:marBottom w:val="0"/>
      <w:divBdr>
        <w:top w:val="none" w:sz="0" w:space="0" w:color="auto"/>
        <w:left w:val="none" w:sz="0" w:space="0" w:color="auto"/>
        <w:bottom w:val="none" w:sz="0" w:space="0" w:color="auto"/>
        <w:right w:val="none" w:sz="0" w:space="0" w:color="auto"/>
      </w:divBdr>
    </w:div>
    <w:div w:id="1309360479">
      <w:bodyDiv w:val="1"/>
      <w:marLeft w:val="0"/>
      <w:marRight w:val="0"/>
      <w:marTop w:val="0"/>
      <w:marBottom w:val="0"/>
      <w:divBdr>
        <w:top w:val="none" w:sz="0" w:space="0" w:color="auto"/>
        <w:left w:val="none" w:sz="0" w:space="0" w:color="auto"/>
        <w:bottom w:val="none" w:sz="0" w:space="0" w:color="auto"/>
        <w:right w:val="none" w:sz="0" w:space="0" w:color="auto"/>
      </w:divBdr>
    </w:div>
    <w:div w:id="1361589646">
      <w:bodyDiv w:val="1"/>
      <w:marLeft w:val="0"/>
      <w:marRight w:val="0"/>
      <w:marTop w:val="0"/>
      <w:marBottom w:val="0"/>
      <w:divBdr>
        <w:top w:val="none" w:sz="0" w:space="0" w:color="auto"/>
        <w:left w:val="none" w:sz="0" w:space="0" w:color="auto"/>
        <w:bottom w:val="none" w:sz="0" w:space="0" w:color="auto"/>
        <w:right w:val="none" w:sz="0" w:space="0" w:color="auto"/>
      </w:divBdr>
    </w:div>
    <w:div w:id="1505172049">
      <w:bodyDiv w:val="1"/>
      <w:marLeft w:val="0"/>
      <w:marRight w:val="0"/>
      <w:marTop w:val="0"/>
      <w:marBottom w:val="0"/>
      <w:divBdr>
        <w:top w:val="none" w:sz="0" w:space="0" w:color="auto"/>
        <w:left w:val="none" w:sz="0" w:space="0" w:color="auto"/>
        <w:bottom w:val="none" w:sz="0" w:space="0" w:color="auto"/>
        <w:right w:val="none" w:sz="0" w:space="0" w:color="auto"/>
      </w:divBdr>
    </w:div>
    <w:div w:id="1536381800">
      <w:bodyDiv w:val="1"/>
      <w:marLeft w:val="0"/>
      <w:marRight w:val="0"/>
      <w:marTop w:val="0"/>
      <w:marBottom w:val="0"/>
      <w:divBdr>
        <w:top w:val="none" w:sz="0" w:space="0" w:color="auto"/>
        <w:left w:val="none" w:sz="0" w:space="0" w:color="auto"/>
        <w:bottom w:val="none" w:sz="0" w:space="0" w:color="auto"/>
        <w:right w:val="none" w:sz="0" w:space="0" w:color="auto"/>
      </w:divBdr>
    </w:div>
    <w:div w:id="1653411367">
      <w:bodyDiv w:val="1"/>
      <w:marLeft w:val="0"/>
      <w:marRight w:val="0"/>
      <w:marTop w:val="0"/>
      <w:marBottom w:val="0"/>
      <w:divBdr>
        <w:top w:val="none" w:sz="0" w:space="0" w:color="auto"/>
        <w:left w:val="none" w:sz="0" w:space="0" w:color="auto"/>
        <w:bottom w:val="none" w:sz="0" w:space="0" w:color="auto"/>
        <w:right w:val="none" w:sz="0" w:space="0" w:color="auto"/>
      </w:divBdr>
    </w:div>
    <w:div w:id="1684746882">
      <w:bodyDiv w:val="1"/>
      <w:marLeft w:val="0"/>
      <w:marRight w:val="0"/>
      <w:marTop w:val="0"/>
      <w:marBottom w:val="0"/>
      <w:divBdr>
        <w:top w:val="none" w:sz="0" w:space="0" w:color="auto"/>
        <w:left w:val="none" w:sz="0" w:space="0" w:color="auto"/>
        <w:bottom w:val="none" w:sz="0" w:space="0" w:color="auto"/>
        <w:right w:val="none" w:sz="0" w:space="0" w:color="auto"/>
      </w:divBdr>
    </w:div>
    <w:div w:id="1748765273">
      <w:bodyDiv w:val="1"/>
      <w:marLeft w:val="0"/>
      <w:marRight w:val="0"/>
      <w:marTop w:val="0"/>
      <w:marBottom w:val="0"/>
      <w:divBdr>
        <w:top w:val="none" w:sz="0" w:space="0" w:color="auto"/>
        <w:left w:val="none" w:sz="0" w:space="0" w:color="auto"/>
        <w:bottom w:val="none" w:sz="0" w:space="0" w:color="auto"/>
        <w:right w:val="none" w:sz="0" w:space="0" w:color="auto"/>
      </w:divBdr>
    </w:div>
    <w:div w:id="1961913165">
      <w:bodyDiv w:val="1"/>
      <w:marLeft w:val="0"/>
      <w:marRight w:val="0"/>
      <w:marTop w:val="0"/>
      <w:marBottom w:val="0"/>
      <w:divBdr>
        <w:top w:val="none" w:sz="0" w:space="0" w:color="auto"/>
        <w:left w:val="none" w:sz="0" w:space="0" w:color="auto"/>
        <w:bottom w:val="none" w:sz="0" w:space="0" w:color="auto"/>
        <w:right w:val="none" w:sz="0" w:space="0" w:color="auto"/>
      </w:divBdr>
    </w:div>
    <w:div w:id="1963925865">
      <w:bodyDiv w:val="1"/>
      <w:marLeft w:val="0"/>
      <w:marRight w:val="0"/>
      <w:marTop w:val="0"/>
      <w:marBottom w:val="0"/>
      <w:divBdr>
        <w:top w:val="none" w:sz="0" w:space="0" w:color="auto"/>
        <w:left w:val="none" w:sz="0" w:space="0" w:color="auto"/>
        <w:bottom w:val="none" w:sz="0" w:space="0" w:color="auto"/>
        <w:right w:val="none" w:sz="0" w:space="0" w:color="auto"/>
      </w:divBdr>
      <w:divsChild>
        <w:div w:id="288980006">
          <w:marLeft w:val="0"/>
          <w:marRight w:val="0"/>
          <w:marTop w:val="0"/>
          <w:marBottom w:val="0"/>
          <w:divBdr>
            <w:top w:val="none" w:sz="0" w:space="0" w:color="auto"/>
            <w:left w:val="none" w:sz="0" w:space="0" w:color="auto"/>
            <w:bottom w:val="none" w:sz="0" w:space="0" w:color="auto"/>
            <w:right w:val="none" w:sz="0" w:space="0" w:color="auto"/>
          </w:divBdr>
        </w:div>
      </w:divsChild>
    </w:div>
    <w:div w:id="2080517930">
      <w:bodyDiv w:val="1"/>
      <w:marLeft w:val="0"/>
      <w:marRight w:val="0"/>
      <w:marTop w:val="0"/>
      <w:marBottom w:val="0"/>
      <w:divBdr>
        <w:top w:val="none" w:sz="0" w:space="0" w:color="auto"/>
        <w:left w:val="none" w:sz="0" w:space="0" w:color="auto"/>
        <w:bottom w:val="none" w:sz="0" w:space="0" w:color="auto"/>
        <w:right w:val="none" w:sz="0" w:space="0" w:color="auto"/>
      </w:divBdr>
    </w:div>
    <w:div w:id="208090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tpbanka.h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ko.prem@paprac.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paprac.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aprac.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6040A-53B4-4B97-B8D6-960804DEB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2225</Words>
  <Characters>12686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14882</CharactersWithSpaces>
  <SharedDoc>false</SharedDoc>
  <HLinks>
    <vt:vector size="24" baseType="variant">
      <vt:variant>
        <vt:i4>1441801</vt:i4>
      </vt:variant>
      <vt:variant>
        <vt:i4>9</vt:i4>
      </vt:variant>
      <vt:variant>
        <vt:i4>0</vt:i4>
      </vt:variant>
      <vt:variant>
        <vt:i4>5</vt:i4>
      </vt:variant>
      <vt:variant>
        <vt:lpwstr>https://www.otpbanka.hr/</vt:lpwstr>
      </vt:variant>
      <vt:variant>
        <vt:lpwstr/>
      </vt:variant>
      <vt:variant>
        <vt:i4>4128844</vt:i4>
      </vt:variant>
      <vt:variant>
        <vt:i4>6</vt:i4>
      </vt:variant>
      <vt:variant>
        <vt:i4>0</vt:i4>
      </vt:variant>
      <vt:variant>
        <vt:i4>5</vt:i4>
      </vt:variant>
      <vt:variant>
        <vt:lpwstr>mailto:marko.prem@paprac.org</vt:lpwstr>
      </vt:variant>
      <vt:variant>
        <vt:lpwstr/>
      </vt:variant>
      <vt:variant>
        <vt:i4>4259957</vt:i4>
      </vt:variant>
      <vt:variant>
        <vt:i4>3</vt:i4>
      </vt:variant>
      <vt:variant>
        <vt:i4>0</vt:i4>
      </vt:variant>
      <vt:variant>
        <vt:i4>5</vt:i4>
      </vt:variant>
      <vt:variant>
        <vt:lpwstr>mailto:procurement@paprac.org</vt:lpwstr>
      </vt:variant>
      <vt:variant>
        <vt:lpwstr/>
      </vt:variant>
      <vt:variant>
        <vt:i4>3735592</vt:i4>
      </vt:variant>
      <vt:variant>
        <vt:i4>0</vt:i4>
      </vt:variant>
      <vt:variant>
        <vt:i4>0</vt:i4>
      </vt:variant>
      <vt:variant>
        <vt:i4>5</vt:i4>
      </vt:variant>
      <vt:variant>
        <vt:lpwstr>http://www.paprac.org/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SP2</dc:creator>
  <cp:keywords/>
  <dc:description/>
  <cp:lastModifiedBy>Marko Prem</cp:lastModifiedBy>
  <cp:revision>6</cp:revision>
  <cp:lastPrinted>2022-02-04T12:37:00Z</cp:lastPrinted>
  <dcterms:created xsi:type="dcterms:W3CDTF">2022-03-01T09:45:00Z</dcterms:created>
  <dcterms:modified xsi:type="dcterms:W3CDTF">2022-03-03T13:59:00Z</dcterms:modified>
</cp:coreProperties>
</file>